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12B5" w14:textId="66B27222" w:rsidR="002F1ECA" w:rsidRPr="002F1ECA" w:rsidRDefault="002F1ECA" w:rsidP="002F1ECA">
      <w:pPr>
        <w:jc w:val="center"/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桃園市桃園區成功國民小學附設幼兒園10</w:t>
      </w:r>
      <w:r w:rsidR="009B4371">
        <w:rPr>
          <w:rFonts w:ascii="標楷體" w:eastAsia="標楷體" w:hAnsi="標楷體" w:hint="eastAsia"/>
          <w:sz w:val="28"/>
        </w:rPr>
        <w:t>8</w:t>
      </w:r>
      <w:r w:rsidRPr="002F1ECA">
        <w:rPr>
          <w:rFonts w:ascii="標楷體" w:eastAsia="標楷體" w:hAnsi="標楷體" w:hint="eastAsia"/>
          <w:sz w:val="28"/>
        </w:rPr>
        <w:t>學年度第</w:t>
      </w:r>
      <w:r w:rsidR="009B4587">
        <w:rPr>
          <w:rFonts w:ascii="標楷體" w:eastAsia="標楷體" w:hAnsi="標楷體" w:hint="eastAsia"/>
          <w:sz w:val="28"/>
        </w:rPr>
        <w:t>二</w:t>
      </w:r>
      <w:r w:rsidRPr="002F1ECA">
        <w:rPr>
          <w:rFonts w:ascii="標楷體" w:eastAsia="標楷體" w:hAnsi="標楷體" w:hint="eastAsia"/>
          <w:sz w:val="28"/>
        </w:rPr>
        <w:t>學期</w:t>
      </w:r>
    </w:p>
    <w:p w14:paraId="6023ABFA" w14:textId="44D3BE13" w:rsidR="002F1ECA" w:rsidRPr="002F1ECA" w:rsidRDefault="002F1ECA" w:rsidP="002F1ECA">
      <w:pPr>
        <w:jc w:val="center"/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第</w:t>
      </w:r>
      <w:r w:rsidR="00835CAB">
        <w:rPr>
          <w:rFonts w:ascii="標楷體" w:eastAsia="標楷體" w:hAnsi="標楷體" w:hint="eastAsia"/>
          <w:sz w:val="28"/>
        </w:rPr>
        <w:t>四</w:t>
      </w:r>
      <w:r w:rsidRPr="002F1ECA">
        <w:rPr>
          <w:rFonts w:ascii="標楷體" w:eastAsia="標楷體" w:hAnsi="標楷體" w:hint="eastAsia"/>
          <w:sz w:val="28"/>
        </w:rPr>
        <w:t>次教學研討會議紀錄</w:t>
      </w:r>
    </w:p>
    <w:p w14:paraId="53898A55" w14:textId="461A56FE" w:rsidR="002F1ECA" w:rsidRPr="002F1ECA" w:rsidRDefault="002F1ECA" w:rsidP="002F1ECA">
      <w:pPr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開會時間：10</w:t>
      </w:r>
      <w:r w:rsidR="007C7E27">
        <w:rPr>
          <w:rFonts w:ascii="標楷體" w:eastAsia="標楷體" w:hAnsi="標楷體" w:hint="eastAsia"/>
          <w:sz w:val="28"/>
        </w:rPr>
        <w:t>9</w:t>
      </w:r>
      <w:r w:rsidRPr="002F1ECA">
        <w:rPr>
          <w:rFonts w:ascii="標楷體" w:eastAsia="標楷體" w:hAnsi="標楷體" w:hint="eastAsia"/>
          <w:sz w:val="28"/>
        </w:rPr>
        <w:t>年</w:t>
      </w:r>
      <w:r w:rsidR="00835CAB">
        <w:rPr>
          <w:rFonts w:ascii="標楷體" w:eastAsia="標楷體" w:hAnsi="標楷體" w:hint="eastAsia"/>
          <w:sz w:val="28"/>
        </w:rPr>
        <w:t>6</w:t>
      </w:r>
      <w:r w:rsidR="00690CC3">
        <w:rPr>
          <w:rFonts w:ascii="標楷體" w:eastAsia="標楷體" w:hAnsi="標楷體" w:hint="eastAsia"/>
          <w:sz w:val="28"/>
        </w:rPr>
        <w:t>月</w:t>
      </w:r>
      <w:r w:rsidR="00835CAB">
        <w:rPr>
          <w:rFonts w:ascii="標楷體" w:eastAsia="標楷體" w:hAnsi="標楷體" w:hint="eastAsia"/>
          <w:sz w:val="28"/>
        </w:rPr>
        <w:t>17</w:t>
      </w:r>
      <w:r w:rsidR="00690CC3">
        <w:rPr>
          <w:rFonts w:ascii="標楷體" w:eastAsia="標楷體" w:hAnsi="標楷體" w:hint="eastAsia"/>
          <w:sz w:val="28"/>
        </w:rPr>
        <w:t xml:space="preserve"> 日 13:30分</w:t>
      </w:r>
    </w:p>
    <w:p w14:paraId="5E8CCA06" w14:textId="77777777" w:rsidR="002F1ECA" w:rsidRPr="002F1ECA" w:rsidRDefault="002F1ECA" w:rsidP="002F1ECA">
      <w:pPr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地點：</w:t>
      </w:r>
      <w:r w:rsidR="009B4371">
        <w:rPr>
          <w:rFonts w:ascii="標楷體" w:eastAsia="標楷體" w:hAnsi="標楷體" w:hint="eastAsia"/>
          <w:sz w:val="28"/>
        </w:rPr>
        <w:t>太陽班教室</w:t>
      </w:r>
    </w:p>
    <w:p w14:paraId="15EC6304" w14:textId="1AE79AEB" w:rsidR="007C7E27" w:rsidRDefault="002F1ECA" w:rsidP="002F1ECA">
      <w:pPr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 xml:space="preserve">主席: </w:t>
      </w:r>
      <w:r w:rsidR="00E179FA">
        <w:rPr>
          <w:rFonts w:ascii="標楷體" w:eastAsia="標楷體" w:hAnsi="標楷體" w:hint="eastAsia"/>
          <w:sz w:val="28"/>
        </w:rPr>
        <w:t>楊宜菁</w:t>
      </w:r>
      <w:r w:rsidRPr="002F1ECA">
        <w:rPr>
          <w:rFonts w:ascii="標楷體" w:eastAsia="標楷體" w:hAnsi="標楷體" w:hint="eastAsia"/>
          <w:sz w:val="28"/>
        </w:rPr>
        <w:t xml:space="preserve">                                 紀錄:</w:t>
      </w:r>
      <w:r w:rsidR="00CB5486" w:rsidRPr="00CB5486">
        <w:rPr>
          <w:rFonts w:hint="eastAsia"/>
        </w:rPr>
        <w:t xml:space="preserve"> </w:t>
      </w:r>
      <w:r w:rsidR="00E179FA">
        <w:rPr>
          <w:rFonts w:ascii="標楷體" w:eastAsia="標楷體" w:hAnsi="標楷體" w:hint="eastAsia"/>
          <w:sz w:val="28"/>
        </w:rPr>
        <w:t>楊宜菁</w:t>
      </w:r>
    </w:p>
    <w:p w14:paraId="6182FA16" w14:textId="03C0C904" w:rsidR="002F1ECA" w:rsidRPr="002F1ECA" w:rsidRDefault="002F1ECA" w:rsidP="002F1ECA">
      <w:pPr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出席人員：</w:t>
      </w:r>
    </w:p>
    <w:p w14:paraId="78C0F608" w14:textId="77777777" w:rsidR="002F1ECA" w:rsidRPr="002F1ECA" w:rsidRDefault="002F1ECA" w:rsidP="00690CC3">
      <w:pPr>
        <w:spacing w:line="400" w:lineRule="exact"/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ㄧ、主席報告：</w:t>
      </w:r>
    </w:p>
    <w:p w14:paraId="54486A7C" w14:textId="2621A759" w:rsidR="00440193" w:rsidRDefault="00F55BC8" w:rsidP="007C7E27">
      <w:pPr>
        <w:spacing w:line="6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40193">
        <w:rPr>
          <w:rFonts w:ascii="標楷體" w:eastAsia="標楷體" w:hAnsi="標楷體" w:hint="eastAsia"/>
          <w:sz w:val="28"/>
        </w:rPr>
        <w:t>依據歐教授第八次給予的輔導內容設定─班群間須互相觀課</w:t>
      </w:r>
      <w:r w:rsidR="00A34AA3">
        <w:rPr>
          <w:rFonts w:ascii="標楷體" w:eastAsia="標楷體" w:hAnsi="標楷體" w:hint="eastAsia"/>
          <w:sz w:val="28"/>
        </w:rPr>
        <w:t>並</w:t>
      </w:r>
      <w:r w:rsidR="00440193" w:rsidRPr="00440193">
        <w:rPr>
          <w:rFonts w:ascii="標楷體" w:eastAsia="標楷體" w:hAnsi="標楷體" w:hint="eastAsia"/>
          <w:sz w:val="28"/>
        </w:rPr>
        <w:t>進行跨班觀課分享</w:t>
      </w:r>
      <w:r w:rsidR="00A34AA3">
        <w:rPr>
          <w:rFonts w:ascii="標楷體" w:eastAsia="標楷體" w:hAnsi="標楷體" w:hint="eastAsia"/>
          <w:sz w:val="28"/>
        </w:rPr>
        <w:t>討論</w:t>
      </w:r>
      <w:r w:rsidR="00440193">
        <w:rPr>
          <w:rFonts w:ascii="標楷體" w:eastAsia="標楷體" w:hAnsi="標楷體" w:hint="eastAsia"/>
          <w:sz w:val="28"/>
        </w:rPr>
        <w:t>，</w:t>
      </w:r>
      <w:r w:rsidR="00A34AA3">
        <w:rPr>
          <w:rFonts w:ascii="標楷體" w:eastAsia="標楷體" w:hAnsi="標楷體" w:hint="eastAsia"/>
          <w:sz w:val="28"/>
        </w:rPr>
        <w:t>以增進</w:t>
      </w:r>
      <w:r w:rsidR="007B12D9">
        <w:rPr>
          <w:rFonts w:ascii="標楷體" w:eastAsia="標楷體" w:hAnsi="標楷體" w:hint="eastAsia"/>
          <w:sz w:val="28"/>
        </w:rPr>
        <w:t>各班間</w:t>
      </w:r>
      <w:r w:rsidR="00A34AA3">
        <w:rPr>
          <w:rFonts w:ascii="標楷體" w:eastAsia="標楷體" w:hAnsi="標楷體" w:hint="eastAsia"/>
          <w:sz w:val="28"/>
        </w:rPr>
        <w:t>對彼此</w:t>
      </w:r>
      <w:r w:rsidR="007B12D9">
        <w:rPr>
          <w:rFonts w:ascii="標楷體" w:eastAsia="標楷體" w:hAnsi="標楷體" w:hint="eastAsia"/>
          <w:sz w:val="28"/>
        </w:rPr>
        <w:t>主題教學之</w:t>
      </w:r>
      <w:r w:rsidR="00A34AA3">
        <w:rPr>
          <w:rFonts w:ascii="標楷體" w:eastAsia="標楷體" w:hAnsi="標楷體" w:hint="eastAsia"/>
          <w:sz w:val="28"/>
        </w:rPr>
        <w:t>了解與共學</w:t>
      </w:r>
      <w:r w:rsidR="007B12D9">
        <w:rPr>
          <w:rFonts w:ascii="標楷體" w:eastAsia="標楷體" w:hAnsi="標楷體" w:hint="eastAsia"/>
          <w:sz w:val="28"/>
        </w:rPr>
        <w:t>交流觀摩</w:t>
      </w:r>
      <w:r w:rsidR="00A34AA3">
        <w:rPr>
          <w:rFonts w:ascii="標楷體" w:eastAsia="標楷體" w:hAnsi="標楷體" w:hint="eastAsia"/>
          <w:sz w:val="28"/>
        </w:rPr>
        <w:t>。</w:t>
      </w:r>
      <w:r w:rsidR="00440193">
        <w:rPr>
          <w:rFonts w:ascii="標楷體" w:eastAsia="標楷體" w:hAnsi="標楷體" w:hint="eastAsia"/>
          <w:sz w:val="28"/>
        </w:rPr>
        <w:t>因此依據第一次的觀課紀錄與內容進行心得分享與討論建議，以期能建立更完備的觀課制度與分享</w:t>
      </w:r>
      <w:r w:rsidR="007B12D9">
        <w:rPr>
          <w:rFonts w:ascii="標楷體" w:eastAsia="標楷體" w:hAnsi="標楷體" w:hint="eastAsia"/>
          <w:sz w:val="28"/>
        </w:rPr>
        <w:t>模式</w:t>
      </w:r>
      <w:r w:rsidR="00440193">
        <w:rPr>
          <w:rFonts w:ascii="標楷體" w:eastAsia="標楷體" w:hAnsi="標楷體" w:hint="eastAsia"/>
          <w:sz w:val="28"/>
        </w:rPr>
        <w:t>；此外</w:t>
      </w:r>
      <w:r w:rsidR="003C57EB">
        <w:rPr>
          <w:rFonts w:ascii="標楷體" w:eastAsia="標楷體" w:hAnsi="標楷體" w:hint="eastAsia"/>
          <w:sz w:val="28"/>
        </w:rPr>
        <w:t>延續上次教學會議的討論方向</w:t>
      </w:r>
      <w:r w:rsidR="00A34AA3">
        <w:rPr>
          <w:rFonts w:ascii="標楷體" w:eastAsia="標楷體" w:hAnsi="標楷體" w:hint="eastAsia"/>
          <w:sz w:val="28"/>
        </w:rPr>
        <w:t>，</w:t>
      </w:r>
      <w:r w:rsidR="007B12D9">
        <w:rPr>
          <w:rFonts w:ascii="標楷體" w:eastAsia="標楷體" w:hAnsi="標楷體" w:hint="eastAsia"/>
          <w:sz w:val="28"/>
        </w:rPr>
        <w:t>接續挑選出</w:t>
      </w:r>
      <w:r w:rsidR="003C57EB">
        <w:rPr>
          <w:rFonts w:ascii="標楷體" w:eastAsia="標楷體" w:hAnsi="標楷體" w:hint="eastAsia"/>
          <w:sz w:val="28"/>
        </w:rPr>
        <w:t>扮演區、美勞區、積木區所對應之</w:t>
      </w:r>
      <w:r w:rsidR="00E768E2">
        <w:rPr>
          <w:rFonts w:ascii="標楷體" w:eastAsia="標楷體" w:hAnsi="標楷體" w:hint="eastAsia"/>
          <w:sz w:val="28"/>
        </w:rPr>
        <w:t>學習指標</w:t>
      </w:r>
      <w:r w:rsidR="002B469C">
        <w:rPr>
          <w:rFonts w:ascii="標楷體" w:eastAsia="標楷體" w:hAnsi="標楷體" w:hint="eastAsia"/>
          <w:sz w:val="28"/>
        </w:rPr>
        <w:t>，以</w:t>
      </w:r>
      <w:r w:rsidR="003C57EB">
        <w:rPr>
          <w:rFonts w:ascii="標楷體" w:eastAsia="標楷體" w:hAnsi="標楷體" w:hint="eastAsia"/>
          <w:sz w:val="28"/>
        </w:rPr>
        <w:t>作為教具規劃和培育孩子能力的方向</w:t>
      </w:r>
      <w:r w:rsidR="00A34AA3">
        <w:rPr>
          <w:rFonts w:ascii="標楷體" w:eastAsia="標楷體" w:hAnsi="標楷體" w:hint="eastAsia"/>
          <w:sz w:val="28"/>
        </w:rPr>
        <w:t>；最後</w:t>
      </w:r>
      <w:r w:rsidR="002B469C">
        <w:rPr>
          <w:rFonts w:ascii="標楷體" w:eastAsia="標楷體" w:hAnsi="標楷體" w:hint="eastAsia"/>
          <w:sz w:val="28"/>
        </w:rPr>
        <w:t>則</w:t>
      </w:r>
      <w:r w:rsidR="00A34AA3">
        <w:rPr>
          <w:rFonts w:ascii="標楷體" w:eastAsia="標楷體" w:hAnsi="標楷體" w:hint="eastAsia"/>
          <w:sz w:val="28"/>
        </w:rPr>
        <w:t>是本學年度的輔導</w:t>
      </w:r>
      <w:r w:rsidR="003C57EB">
        <w:rPr>
          <w:rFonts w:ascii="標楷體" w:eastAsia="標楷體" w:hAnsi="標楷體" w:hint="eastAsia"/>
          <w:sz w:val="28"/>
        </w:rPr>
        <w:t>即將</w:t>
      </w:r>
      <w:r w:rsidR="00A34AA3">
        <w:rPr>
          <w:rFonts w:ascii="標楷體" w:eastAsia="標楷體" w:hAnsi="標楷體" w:hint="eastAsia"/>
          <w:sz w:val="28"/>
        </w:rPr>
        <w:t>接近尾聲，</w:t>
      </w:r>
      <w:r w:rsidR="00A07D4F">
        <w:rPr>
          <w:rFonts w:ascii="標楷體" w:eastAsia="標楷體" w:hAnsi="標楷體" w:hint="eastAsia"/>
          <w:sz w:val="28"/>
        </w:rPr>
        <w:t>因此園所需討論出受輔後幼兒園未來的規劃與藍圖，以上為本次教學會議討論的要點與共識。</w:t>
      </w:r>
    </w:p>
    <w:p w14:paraId="64FDB5A2" w14:textId="5FA28093" w:rsidR="002F1ECA" w:rsidRPr="002F1ECA" w:rsidRDefault="002F1ECA" w:rsidP="007C7E27">
      <w:pPr>
        <w:spacing w:line="600" w:lineRule="exact"/>
        <w:jc w:val="both"/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二、討論事項：</w:t>
      </w:r>
    </w:p>
    <w:p w14:paraId="0926BA9B" w14:textId="40D88B54" w:rsidR="002E2593" w:rsidRDefault="000B3A1D" w:rsidP="00F924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E768E2">
        <w:rPr>
          <w:rFonts w:ascii="標楷體" w:eastAsia="標楷體" w:hAnsi="標楷體" w:hint="eastAsia"/>
          <w:sz w:val="28"/>
        </w:rPr>
        <w:t>第一次班群間相互觀課的心得分享與討論建議。</w:t>
      </w:r>
      <w:r w:rsidR="004A6A6B">
        <w:rPr>
          <w:rFonts w:ascii="標楷體" w:eastAsia="標楷體" w:hAnsi="標楷體" w:hint="eastAsia"/>
          <w:sz w:val="28"/>
        </w:rPr>
        <w:t>(跨班觀課分享交流紀錄表如附件)</w:t>
      </w:r>
    </w:p>
    <w:p w14:paraId="325D8121" w14:textId="6F114C33" w:rsidR="00CE7B55" w:rsidRDefault="00CE7B55" w:rsidP="00F924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→三個班均</w:t>
      </w:r>
      <w:r w:rsidR="004A6A6B">
        <w:rPr>
          <w:rFonts w:ascii="標楷體" w:eastAsia="標楷體" w:hAnsi="標楷體" w:hint="eastAsia"/>
          <w:sz w:val="28"/>
        </w:rPr>
        <w:t>認為</w:t>
      </w:r>
      <w:r>
        <w:rPr>
          <w:rFonts w:ascii="標楷體" w:eastAsia="標楷體" w:hAnsi="標楷體" w:hint="eastAsia"/>
          <w:sz w:val="28"/>
        </w:rPr>
        <w:t>這樣的觀課</w:t>
      </w:r>
      <w:r w:rsidR="006C2899">
        <w:rPr>
          <w:rFonts w:ascii="標楷體" w:eastAsia="標楷體" w:hAnsi="標楷體" w:hint="eastAsia"/>
          <w:sz w:val="28"/>
        </w:rPr>
        <w:t>模式</w:t>
      </w:r>
      <w:r w:rsidR="004A6A6B">
        <w:rPr>
          <w:rFonts w:ascii="標楷體" w:eastAsia="標楷體" w:hAnsi="標楷體" w:hint="eastAsia"/>
          <w:sz w:val="28"/>
        </w:rPr>
        <w:t>很有收穫，因為平常鮮少有機會可以進到不同的班級參觀，透過這樣的觀課交流亦可學習到各班教師對於主題課程的營造、學習不同的團討方式，並能藉此機會參觀</w:t>
      </w:r>
      <w:r w:rsidR="00E10BA1">
        <w:rPr>
          <w:rFonts w:ascii="標楷體" w:eastAsia="標楷體" w:hAnsi="標楷體" w:hint="eastAsia"/>
          <w:sz w:val="28"/>
        </w:rPr>
        <w:t>各班</w:t>
      </w:r>
      <w:r w:rsidR="004A6A6B">
        <w:rPr>
          <w:rFonts w:ascii="標楷體" w:eastAsia="標楷體" w:hAnsi="標楷體" w:hint="eastAsia"/>
          <w:sz w:val="28"/>
        </w:rPr>
        <w:t>的教學布置與設計，</w:t>
      </w:r>
      <w:r w:rsidR="00E10BA1">
        <w:rPr>
          <w:rFonts w:ascii="標楷體" w:eastAsia="標楷體" w:hAnsi="標楷體" w:hint="eastAsia"/>
          <w:sz w:val="28"/>
        </w:rPr>
        <w:t>欣賞</w:t>
      </w:r>
      <w:r w:rsidR="00077D5F">
        <w:rPr>
          <w:rFonts w:ascii="標楷體" w:eastAsia="標楷體" w:hAnsi="標楷體" w:hint="eastAsia"/>
          <w:sz w:val="28"/>
        </w:rPr>
        <w:t>與</w:t>
      </w:r>
      <w:r w:rsidR="00E10BA1">
        <w:rPr>
          <w:rFonts w:ascii="標楷體" w:eastAsia="標楷體" w:hAnsi="標楷體" w:hint="eastAsia"/>
          <w:sz w:val="28"/>
        </w:rPr>
        <w:t>學習各班的優點。</w:t>
      </w:r>
    </w:p>
    <w:p w14:paraId="60A36006" w14:textId="189AE461" w:rsidR="00F9241A" w:rsidRDefault="00A0655C" w:rsidP="004A6A6B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CA7557">
        <w:rPr>
          <w:rFonts w:ascii="標楷體" w:eastAsia="標楷體" w:hAnsi="標楷體" w:hint="eastAsia"/>
          <w:sz w:val="28"/>
        </w:rPr>
        <w:t>討論</w:t>
      </w:r>
      <w:r w:rsidR="00E768E2">
        <w:rPr>
          <w:rFonts w:ascii="標楷體" w:eastAsia="標楷體" w:hAnsi="標楷體" w:hint="eastAsia"/>
          <w:sz w:val="28"/>
        </w:rPr>
        <w:t>「扮演區」</w:t>
      </w:r>
      <w:r w:rsidR="00916243">
        <w:rPr>
          <w:rFonts w:ascii="標楷體" w:eastAsia="標楷體" w:hAnsi="標楷體" w:hint="eastAsia"/>
          <w:kern w:val="0"/>
          <w:sz w:val="28"/>
        </w:rPr>
        <w:t>(</w:t>
      </w:r>
      <w:r w:rsidR="00E768E2">
        <w:rPr>
          <w:rFonts w:ascii="標楷體" w:eastAsia="標楷體" w:hAnsi="標楷體" w:hint="eastAsia"/>
          <w:kern w:val="0"/>
          <w:sz w:val="28"/>
        </w:rPr>
        <w:t>太陽班</w:t>
      </w:r>
      <w:r w:rsidR="00916243">
        <w:rPr>
          <w:rFonts w:ascii="標楷體" w:eastAsia="標楷體" w:hAnsi="標楷體" w:hint="eastAsia"/>
          <w:kern w:val="0"/>
          <w:sz w:val="28"/>
        </w:rPr>
        <w:t>)</w:t>
      </w:r>
      <w:r w:rsidR="00E768E2">
        <w:rPr>
          <w:rFonts w:ascii="標楷體" w:eastAsia="標楷體" w:hAnsi="標楷體" w:hint="eastAsia"/>
          <w:kern w:val="0"/>
          <w:sz w:val="28"/>
        </w:rPr>
        <w:t>、</w:t>
      </w:r>
      <w:r w:rsidR="00916243">
        <w:rPr>
          <w:rFonts w:ascii="標楷體" w:eastAsia="標楷體" w:hAnsi="標楷體" w:hint="eastAsia"/>
          <w:kern w:val="0"/>
          <w:sz w:val="28"/>
        </w:rPr>
        <w:t>「</w:t>
      </w:r>
      <w:r w:rsidR="00E768E2">
        <w:rPr>
          <w:rFonts w:ascii="標楷體" w:eastAsia="標楷體" w:hAnsi="標楷體" w:hint="eastAsia"/>
          <w:kern w:val="0"/>
          <w:sz w:val="28"/>
        </w:rPr>
        <w:t>美勞區</w:t>
      </w:r>
      <w:r w:rsidR="00916243">
        <w:rPr>
          <w:rFonts w:ascii="標楷體" w:eastAsia="標楷體" w:hAnsi="標楷體" w:hint="eastAsia"/>
          <w:kern w:val="0"/>
          <w:sz w:val="28"/>
        </w:rPr>
        <w:t>」(</w:t>
      </w:r>
      <w:r w:rsidR="00E768E2">
        <w:rPr>
          <w:rFonts w:ascii="標楷體" w:eastAsia="標楷體" w:hAnsi="標楷體" w:hint="eastAsia"/>
          <w:kern w:val="0"/>
          <w:sz w:val="28"/>
        </w:rPr>
        <w:t>彩虹班</w:t>
      </w:r>
      <w:r w:rsidR="00916243">
        <w:rPr>
          <w:rFonts w:ascii="標楷體" w:eastAsia="標楷體" w:hAnsi="標楷體" w:hint="eastAsia"/>
          <w:kern w:val="0"/>
          <w:sz w:val="28"/>
        </w:rPr>
        <w:t>)</w:t>
      </w:r>
      <w:r w:rsidR="00E768E2">
        <w:rPr>
          <w:rFonts w:ascii="標楷體" w:eastAsia="標楷體" w:hAnsi="標楷體" w:hint="eastAsia"/>
          <w:kern w:val="0"/>
          <w:sz w:val="28"/>
        </w:rPr>
        <w:t>、</w:t>
      </w:r>
      <w:r w:rsidR="00916243">
        <w:rPr>
          <w:rFonts w:ascii="標楷體" w:eastAsia="標楷體" w:hAnsi="標楷體" w:hint="eastAsia"/>
          <w:kern w:val="0"/>
          <w:sz w:val="28"/>
        </w:rPr>
        <w:t>「</w:t>
      </w:r>
      <w:r w:rsidR="00E768E2">
        <w:rPr>
          <w:rFonts w:ascii="標楷體" w:eastAsia="標楷體" w:hAnsi="標楷體" w:hint="eastAsia"/>
          <w:kern w:val="0"/>
          <w:sz w:val="28"/>
        </w:rPr>
        <w:t>積木區</w:t>
      </w:r>
      <w:r w:rsidR="00916243">
        <w:rPr>
          <w:rFonts w:ascii="標楷體" w:eastAsia="標楷體" w:hAnsi="標楷體" w:hint="eastAsia"/>
          <w:kern w:val="0"/>
          <w:sz w:val="28"/>
        </w:rPr>
        <w:t>」(</w:t>
      </w:r>
      <w:r w:rsidR="00E768E2">
        <w:rPr>
          <w:rFonts w:ascii="標楷體" w:eastAsia="標楷體" w:hAnsi="標楷體" w:hint="eastAsia"/>
          <w:kern w:val="0"/>
          <w:sz w:val="28"/>
        </w:rPr>
        <w:t>白雲班</w:t>
      </w:r>
      <w:r w:rsidR="00916243">
        <w:rPr>
          <w:rFonts w:ascii="標楷體" w:eastAsia="標楷體" w:hAnsi="標楷體" w:hint="eastAsia"/>
          <w:kern w:val="0"/>
          <w:sz w:val="28"/>
        </w:rPr>
        <w:t>)</w:t>
      </w:r>
      <w:r w:rsidR="00CA7557">
        <w:rPr>
          <w:rFonts w:ascii="標楷體" w:eastAsia="標楷體" w:hAnsi="標楷體" w:hint="eastAsia"/>
          <w:kern w:val="0"/>
          <w:sz w:val="28"/>
        </w:rPr>
        <w:t>三區</w:t>
      </w:r>
      <w:r w:rsidR="00916243">
        <w:rPr>
          <w:rFonts w:ascii="標楷體" w:eastAsia="標楷體" w:hAnsi="標楷體" w:hint="eastAsia"/>
          <w:kern w:val="0"/>
          <w:sz w:val="28"/>
        </w:rPr>
        <w:t>所對應和設定之學習指標。</w:t>
      </w:r>
    </w:p>
    <w:p w14:paraId="51A7F962" w14:textId="7C80D3F5" w:rsidR="002B469C" w:rsidRDefault="002B469C" w:rsidP="002B469C">
      <w:pPr>
        <w:pStyle w:val="a5"/>
        <w:numPr>
          <w:ilvl w:val="0"/>
          <w:numId w:val="25"/>
        </w:numPr>
        <w:ind w:leftChars="0"/>
        <w:rPr>
          <w:rFonts w:ascii="標楷體" w:eastAsia="標楷體" w:hAnsi="標楷體"/>
          <w:sz w:val="28"/>
        </w:rPr>
      </w:pPr>
      <w:r w:rsidRPr="002B469C">
        <w:rPr>
          <w:rFonts w:ascii="標楷體" w:eastAsia="標楷體" w:hAnsi="標楷體" w:hint="eastAsia"/>
          <w:sz w:val="28"/>
        </w:rPr>
        <w:t>彩虹班</w:t>
      </w:r>
      <w:r>
        <w:rPr>
          <w:rFonts w:ascii="標楷體" w:eastAsia="標楷體" w:hAnsi="標楷體" w:hint="eastAsia"/>
          <w:sz w:val="28"/>
        </w:rPr>
        <w:t>：</w:t>
      </w:r>
      <w:r w:rsidR="00D07B52">
        <w:rPr>
          <w:rFonts w:ascii="標楷體" w:eastAsia="標楷體" w:hAnsi="標楷體" w:hint="eastAsia"/>
          <w:sz w:val="28"/>
        </w:rPr>
        <w:t>美勞區搭配身體動作和美感領域，學習指標詳列</w:t>
      </w:r>
      <w:r w:rsidR="00C340E3">
        <w:rPr>
          <w:rFonts w:ascii="標楷體" w:eastAsia="標楷體" w:hAnsi="標楷體" w:hint="eastAsia"/>
          <w:sz w:val="28"/>
        </w:rPr>
        <w:t>如附件</w:t>
      </w:r>
      <w:r w:rsidR="00D07B52">
        <w:rPr>
          <w:rFonts w:ascii="標楷體" w:eastAsia="標楷體" w:hAnsi="標楷體" w:hint="eastAsia"/>
          <w:sz w:val="28"/>
        </w:rPr>
        <w:t>。</w:t>
      </w:r>
    </w:p>
    <w:p w14:paraId="3416F72C" w14:textId="5047645A" w:rsidR="002B469C" w:rsidRDefault="002B469C" w:rsidP="002B469C">
      <w:pPr>
        <w:pStyle w:val="a5"/>
        <w:numPr>
          <w:ilvl w:val="0"/>
          <w:numId w:val="25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太陽班：</w:t>
      </w:r>
      <w:r w:rsidR="00D07B52">
        <w:rPr>
          <w:rFonts w:ascii="標楷體" w:eastAsia="標楷體" w:hAnsi="標楷體" w:hint="eastAsia"/>
          <w:sz w:val="28"/>
        </w:rPr>
        <w:t>扮演區搭配情緒</w:t>
      </w:r>
      <w:r w:rsidR="00E10BA1">
        <w:rPr>
          <w:rFonts w:ascii="標楷體" w:eastAsia="標楷體" w:hAnsi="標楷體" w:hint="eastAsia"/>
          <w:sz w:val="28"/>
        </w:rPr>
        <w:t>和社會</w:t>
      </w:r>
      <w:r w:rsidR="00D07B52">
        <w:rPr>
          <w:rFonts w:ascii="標楷體" w:eastAsia="標楷體" w:hAnsi="標楷體" w:hint="eastAsia"/>
          <w:sz w:val="28"/>
        </w:rPr>
        <w:t>領域，學習指標詳列如附件。</w:t>
      </w:r>
    </w:p>
    <w:p w14:paraId="76A7B0CD" w14:textId="2514C354" w:rsidR="00F9241A" w:rsidRPr="002B469C" w:rsidRDefault="002B469C" w:rsidP="00F9241A">
      <w:pPr>
        <w:pStyle w:val="a5"/>
        <w:numPr>
          <w:ilvl w:val="0"/>
          <w:numId w:val="25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白雲班：</w:t>
      </w:r>
      <w:r w:rsidR="00D07B52">
        <w:rPr>
          <w:rFonts w:ascii="標楷體" w:eastAsia="標楷體" w:hAnsi="標楷體" w:hint="eastAsia"/>
          <w:sz w:val="28"/>
        </w:rPr>
        <w:t>積木區搭配</w:t>
      </w:r>
      <w:r w:rsidR="00E10BA1">
        <w:rPr>
          <w:rFonts w:ascii="標楷體" w:eastAsia="標楷體" w:hAnsi="標楷體" w:hint="eastAsia"/>
          <w:sz w:val="28"/>
        </w:rPr>
        <w:t>認知和</w:t>
      </w:r>
      <w:r w:rsidR="00D07B52">
        <w:rPr>
          <w:rFonts w:ascii="標楷體" w:eastAsia="標楷體" w:hAnsi="標楷體" w:hint="eastAsia"/>
          <w:sz w:val="28"/>
        </w:rPr>
        <w:t>身體動作領域，學習指標詳列如附件。</w:t>
      </w:r>
    </w:p>
    <w:p w14:paraId="43294E7A" w14:textId="3D196F44" w:rsidR="00A0655C" w:rsidRDefault="00916243" w:rsidP="00916243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A07D4F">
        <w:rPr>
          <w:rFonts w:ascii="標楷體" w:eastAsia="標楷體" w:hAnsi="標楷體" w:hint="eastAsia"/>
          <w:sz w:val="28"/>
        </w:rPr>
        <w:t>針對受輔</w:t>
      </w:r>
      <w:r w:rsidR="00CA7557">
        <w:rPr>
          <w:rFonts w:ascii="標楷體" w:eastAsia="標楷體" w:hAnsi="標楷體" w:hint="eastAsia"/>
          <w:sz w:val="28"/>
        </w:rPr>
        <w:t>輔導成果之內容</w:t>
      </w:r>
      <w:r w:rsidR="00A07D4F">
        <w:rPr>
          <w:rFonts w:ascii="標楷體" w:eastAsia="標楷體" w:hAnsi="標楷體" w:hint="eastAsia"/>
          <w:sz w:val="28"/>
        </w:rPr>
        <w:t>討論出受輔後幼兒園未來的規劃與目標方向。</w:t>
      </w:r>
    </w:p>
    <w:p w14:paraId="4DA52051" w14:textId="13ADBFF0" w:rsidR="002B469C" w:rsidRDefault="002B469C" w:rsidP="002B469C">
      <w:pPr>
        <w:pStyle w:val="a5"/>
        <w:numPr>
          <w:ilvl w:val="0"/>
          <w:numId w:val="25"/>
        </w:numPr>
        <w:ind w:leftChars="0"/>
        <w:rPr>
          <w:rFonts w:ascii="標楷體" w:eastAsia="標楷體" w:hAnsi="標楷體"/>
          <w:sz w:val="28"/>
        </w:rPr>
      </w:pPr>
      <w:r w:rsidRPr="002B469C">
        <w:rPr>
          <w:rFonts w:ascii="標楷體" w:eastAsia="標楷體" w:hAnsi="標楷體" w:hint="eastAsia"/>
          <w:sz w:val="28"/>
        </w:rPr>
        <w:t>彩虹班</w:t>
      </w:r>
      <w:r>
        <w:rPr>
          <w:rFonts w:ascii="標楷體" w:eastAsia="標楷體" w:hAnsi="標楷體" w:hint="eastAsia"/>
          <w:sz w:val="28"/>
        </w:rPr>
        <w:t>：</w:t>
      </w:r>
    </w:p>
    <w:p w14:paraId="0BA9171C" w14:textId="3E5E891D" w:rsidR="00C340E3" w:rsidRPr="001D0AB1" w:rsidRDefault="00C340E3" w:rsidP="00077D5F">
      <w:pPr>
        <w:pStyle w:val="a5"/>
        <w:numPr>
          <w:ilvl w:val="0"/>
          <w:numId w:val="27"/>
        </w:numPr>
        <w:snapToGrid w:val="0"/>
        <w:ind w:leftChars="0"/>
        <w:jc w:val="both"/>
        <w:rPr>
          <w:rFonts w:ascii="標楷體" w:eastAsia="標楷體" w:hAnsi="標楷體"/>
          <w:sz w:val="28"/>
          <w:highlight w:val="yellow"/>
        </w:rPr>
      </w:pPr>
      <w:r w:rsidRPr="001D0AB1">
        <w:rPr>
          <w:rFonts w:ascii="標楷體" w:eastAsia="標楷體" w:hAnsi="標楷體" w:hint="eastAsia"/>
          <w:sz w:val="28"/>
          <w:highlight w:val="yellow"/>
        </w:rPr>
        <w:t>落實園內目前</w:t>
      </w:r>
      <w:r w:rsidR="00077D5F" w:rsidRPr="001D0AB1">
        <w:rPr>
          <w:rFonts w:ascii="標楷體" w:eastAsia="標楷體" w:hAnsi="標楷體" w:hint="eastAsia"/>
          <w:sz w:val="28"/>
          <w:highlight w:val="yellow"/>
        </w:rPr>
        <w:t>所</w:t>
      </w:r>
      <w:r w:rsidRPr="001D0AB1">
        <w:rPr>
          <w:rFonts w:ascii="標楷體" w:eastAsia="標楷體" w:hAnsi="標楷體" w:hint="eastAsia"/>
          <w:sz w:val="28"/>
          <w:highlight w:val="yellow"/>
        </w:rPr>
        <w:t>共構</w:t>
      </w:r>
      <w:r w:rsidR="00077D5F" w:rsidRPr="001D0AB1">
        <w:rPr>
          <w:rFonts w:ascii="標楷體" w:eastAsia="標楷體" w:hAnsi="標楷體" w:hint="eastAsia"/>
          <w:sz w:val="28"/>
          <w:highlight w:val="yellow"/>
        </w:rPr>
        <w:t>出成功課程架構中的</w:t>
      </w:r>
      <w:r w:rsidRPr="001D0AB1">
        <w:rPr>
          <w:rFonts w:ascii="標楷體" w:eastAsia="標楷體" w:hAnsi="標楷體" w:hint="eastAsia"/>
          <w:sz w:val="28"/>
          <w:highlight w:val="yellow"/>
        </w:rPr>
        <w:t>理念及</w:t>
      </w:r>
      <w:r w:rsidR="00077D5F" w:rsidRPr="001D0AB1">
        <w:rPr>
          <w:rFonts w:ascii="標楷體" w:eastAsia="標楷體" w:hAnsi="標楷體" w:hint="eastAsia"/>
          <w:sz w:val="28"/>
          <w:highlight w:val="yellow"/>
        </w:rPr>
        <w:t>教育</w:t>
      </w:r>
      <w:r w:rsidRPr="001D0AB1">
        <w:rPr>
          <w:rFonts w:ascii="標楷體" w:eastAsia="標楷體" w:hAnsi="標楷體" w:hint="eastAsia"/>
          <w:sz w:val="28"/>
          <w:highlight w:val="yellow"/>
        </w:rPr>
        <w:t>目標，並</w:t>
      </w:r>
      <w:r w:rsidR="00077D5F" w:rsidRPr="001D0AB1">
        <w:rPr>
          <w:rFonts w:ascii="標楷體" w:eastAsia="標楷體" w:hAnsi="標楷體" w:hint="eastAsia"/>
          <w:sz w:val="28"/>
          <w:highlight w:val="yellow"/>
        </w:rPr>
        <w:t>將課程架構實際規劃並執行</w:t>
      </w:r>
      <w:r w:rsidRPr="001D0AB1">
        <w:rPr>
          <w:rFonts w:ascii="標楷體" w:eastAsia="標楷體" w:hAnsi="標楷體" w:hint="eastAsia"/>
          <w:sz w:val="28"/>
          <w:highlight w:val="yellow"/>
        </w:rPr>
        <w:t>於課程主題網中</w:t>
      </w:r>
      <w:r w:rsidR="00077D5F" w:rsidRPr="001D0AB1">
        <w:rPr>
          <w:rFonts w:ascii="標楷體" w:eastAsia="標楷體" w:hAnsi="標楷體" w:hint="eastAsia"/>
          <w:sz w:val="28"/>
          <w:highlight w:val="yellow"/>
        </w:rPr>
        <w:t>，並透過教學與評量循環的檢視方式來省思與檢核教學目標與歷程</w:t>
      </w:r>
      <w:r w:rsidRPr="001D0AB1">
        <w:rPr>
          <w:rFonts w:ascii="標楷體" w:eastAsia="標楷體" w:hAnsi="標楷體" w:hint="eastAsia"/>
          <w:sz w:val="28"/>
          <w:highlight w:val="yellow"/>
        </w:rPr>
        <w:t>。</w:t>
      </w:r>
    </w:p>
    <w:p w14:paraId="08F8EEFB" w14:textId="1A172182" w:rsidR="00C340E3" w:rsidRPr="001D0AB1" w:rsidRDefault="00C340E3" w:rsidP="00077D5F">
      <w:pPr>
        <w:pStyle w:val="a5"/>
        <w:numPr>
          <w:ilvl w:val="0"/>
          <w:numId w:val="27"/>
        </w:numPr>
        <w:snapToGrid w:val="0"/>
        <w:ind w:leftChars="0"/>
        <w:jc w:val="both"/>
        <w:rPr>
          <w:rFonts w:ascii="標楷體" w:eastAsia="標楷體" w:hAnsi="標楷體"/>
          <w:sz w:val="28"/>
          <w:highlight w:val="yellow"/>
        </w:rPr>
      </w:pPr>
      <w:r w:rsidRPr="001D0AB1">
        <w:rPr>
          <w:rFonts w:ascii="標楷體" w:eastAsia="標楷體" w:hAnsi="標楷體" w:hint="eastAsia"/>
          <w:sz w:val="28"/>
          <w:highlight w:val="yellow"/>
        </w:rPr>
        <w:t>配合新版的教學品質評估表及園內學習區</w:t>
      </w:r>
      <w:r w:rsidR="00697F97" w:rsidRPr="001D0AB1">
        <w:rPr>
          <w:rFonts w:ascii="標楷體" w:eastAsia="標楷體" w:hAnsi="標楷體" w:hint="eastAsia"/>
          <w:sz w:val="28"/>
          <w:highlight w:val="yellow"/>
        </w:rPr>
        <w:t>所設定之學習指標的對應</w:t>
      </w:r>
      <w:r w:rsidRPr="001D0AB1">
        <w:rPr>
          <w:rFonts w:ascii="標楷體" w:eastAsia="標楷體" w:hAnsi="標楷體" w:hint="eastAsia"/>
          <w:sz w:val="28"/>
          <w:highlight w:val="yellow"/>
        </w:rPr>
        <w:t>目標來經營並規劃學習區活動。</w:t>
      </w:r>
    </w:p>
    <w:p w14:paraId="52D59193" w14:textId="3F20987C" w:rsidR="002B469C" w:rsidRDefault="002B469C" w:rsidP="00077D5F">
      <w:pPr>
        <w:pStyle w:val="a5"/>
        <w:numPr>
          <w:ilvl w:val="0"/>
          <w:numId w:val="25"/>
        </w:numPr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太陽班：</w:t>
      </w:r>
    </w:p>
    <w:p w14:paraId="6086A336" w14:textId="46E8851E" w:rsidR="00110BAC" w:rsidRPr="00110BAC" w:rsidRDefault="00110BAC" w:rsidP="00077D5F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110BAC">
        <w:rPr>
          <w:rFonts w:ascii="標楷體" w:eastAsia="標楷體" w:hAnsi="標楷體" w:hint="eastAsia"/>
          <w:sz w:val="28"/>
        </w:rPr>
        <w:t>落實並持續主題課程融入特色課程相關活動，增加全園性可推動的教學活動方式。</w:t>
      </w:r>
    </w:p>
    <w:p w14:paraId="16E0BE12" w14:textId="605AAD9D" w:rsidR="00110BAC" w:rsidRDefault="00DA07A5" w:rsidP="00077D5F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落實成功課程架構中特色課程之幼兒STEAM</w:t>
      </w:r>
      <w:r w:rsidR="002E50C1">
        <w:rPr>
          <w:rFonts w:ascii="標楷體" w:eastAsia="標楷體" w:hAnsi="標楷體" w:hint="eastAsia"/>
          <w:sz w:val="28"/>
        </w:rPr>
        <w:t>教育</w:t>
      </w:r>
      <w:r w:rsidR="00964A13">
        <w:rPr>
          <w:rFonts w:ascii="標楷體" w:eastAsia="標楷體" w:hAnsi="標楷體" w:hint="eastAsia"/>
          <w:sz w:val="28"/>
        </w:rPr>
        <w:t>，期許能透過</w:t>
      </w:r>
      <w:r>
        <w:rPr>
          <w:rFonts w:ascii="標楷體" w:eastAsia="標楷體" w:hAnsi="標楷體" w:hint="eastAsia"/>
          <w:sz w:val="28"/>
        </w:rPr>
        <w:t>學習區</w:t>
      </w:r>
      <w:r w:rsidR="00964A13">
        <w:rPr>
          <w:rFonts w:ascii="標楷體" w:eastAsia="標楷體" w:hAnsi="標楷體" w:hint="eastAsia"/>
          <w:sz w:val="28"/>
        </w:rPr>
        <w:t>的學習方式引導與鷹架並建構出幼兒STEAM的科學思維概念</w:t>
      </w:r>
      <w:r w:rsidR="002E50C1">
        <w:rPr>
          <w:rFonts w:ascii="標楷體" w:eastAsia="標楷體" w:hAnsi="標楷體" w:hint="eastAsia"/>
          <w:sz w:val="28"/>
        </w:rPr>
        <w:t>；</w:t>
      </w:r>
      <w:r w:rsidR="00964A13">
        <w:rPr>
          <w:rFonts w:ascii="標楷體" w:eastAsia="標楷體" w:hAnsi="標楷體" w:hint="eastAsia"/>
          <w:sz w:val="28"/>
        </w:rPr>
        <w:t>並期望能透過學習區</w:t>
      </w:r>
      <w:r w:rsidR="002E50C1">
        <w:rPr>
          <w:rFonts w:ascii="標楷體" w:eastAsia="標楷體" w:hAnsi="標楷體" w:hint="eastAsia"/>
          <w:sz w:val="28"/>
        </w:rPr>
        <w:t>的教育性質─</w:t>
      </w:r>
      <w:r w:rsidR="00964A13">
        <w:rPr>
          <w:rFonts w:ascii="標楷體" w:eastAsia="標楷體" w:hAnsi="標楷體" w:hint="eastAsia"/>
          <w:sz w:val="28"/>
        </w:rPr>
        <w:t>個別</w:t>
      </w:r>
      <w:r w:rsidR="002E50C1">
        <w:rPr>
          <w:rFonts w:ascii="標楷體" w:eastAsia="標楷體" w:hAnsi="標楷體" w:hint="eastAsia"/>
          <w:sz w:val="28"/>
        </w:rPr>
        <w:t>學習計畫的方式，</w:t>
      </w:r>
      <w:r w:rsidR="00964A13">
        <w:rPr>
          <w:rFonts w:ascii="標楷體" w:eastAsia="標楷體" w:hAnsi="標楷體" w:hint="eastAsia"/>
          <w:sz w:val="28"/>
        </w:rPr>
        <w:t>放大孩子的學習歷程。</w:t>
      </w:r>
    </w:p>
    <w:p w14:paraId="6AF4F660" w14:textId="69039674" w:rsidR="00E413BB" w:rsidRDefault="002E50C1" w:rsidP="00077D5F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期許能將成功課程架構中的主題課程結合與加深「</w:t>
      </w:r>
      <w:r w:rsidR="00E413BB">
        <w:rPr>
          <w:rFonts w:ascii="標楷體" w:eastAsia="標楷體" w:hAnsi="標楷體" w:hint="eastAsia"/>
          <w:sz w:val="28"/>
        </w:rPr>
        <w:t>在地化</w:t>
      </w:r>
      <w:r>
        <w:rPr>
          <w:rFonts w:ascii="標楷體" w:eastAsia="標楷體" w:hAnsi="標楷體" w:hint="eastAsia"/>
          <w:sz w:val="28"/>
        </w:rPr>
        <w:t>」的特色</w:t>
      </w:r>
      <w:r w:rsidR="00E413BB">
        <w:rPr>
          <w:rFonts w:ascii="標楷體" w:eastAsia="標楷體" w:hAnsi="標楷體" w:hint="eastAsia"/>
          <w:sz w:val="28"/>
        </w:rPr>
        <w:t>課程</w:t>
      </w:r>
      <w:r>
        <w:rPr>
          <w:rFonts w:ascii="標楷體" w:eastAsia="標楷體" w:hAnsi="標楷體" w:hint="eastAsia"/>
          <w:sz w:val="28"/>
        </w:rPr>
        <w:t>，以發展出特色化教學。</w:t>
      </w:r>
    </w:p>
    <w:p w14:paraId="61867679" w14:textId="16B27FAB" w:rsidR="00E413BB" w:rsidRPr="00110BAC" w:rsidRDefault="00DE1508" w:rsidP="00077D5F">
      <w:pPr>
        <w:pStyle w:val="a5"/>
        <w:numPr>
          <w:ilvl w:val="0"/>
          <w:numId w:val="26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期許能透過班群觀課的共學方式建立完備的觀課制度，並建立</w:t>
      </w:r>
      <w:r w:rsidR="00E413BB">
        <w:rPr>
          <w:rFonts w:ascii="標楷體" w:eastAsia="標楷體" w:hAnsi="標楷體" w:hint="eastAsia"/>
          <w:sz w:val="28"/>
        </w:rPr>
        <w:t>課程領導人</w:t>
      </w:r>
      <w:r w:rsidR="001A7C0F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機制</w:t>
      </w:r>
      <w:r w:rsidR="001A7C0F">
        <w:rPr>
          <w:rFonts w:ascii="標楷體" w:eastAsia="標楷體" w:hAnsi="標楷體" w:hint="eastAsia"/>
          <w:sz w:val="28"/>
        </w:rPr>
        <w:t>，以促進園內教保服務人員形成學習行社群</w:t>
      </w:r>
      <w:r>
        <w:rPr>
          <w:rFonts w:ascii="標楷體" w:eastAsia="標楷體" w:hAnsi="標楷體" w:hint="eastAsia"/>
          <w:sz w:val="28"/>
        </w:rPr>
        <w:t>。</w:t>
      </w:r>
    </w:p>
    <w:p w14:paraId="35E9684F" w14:textId="77777777" w:rsidR="00C340E3" w:rsidRDefault="002B469C" w:rsidP="00077D5F">
      <w:pPr>
        <w:pStyle w:val="a5"/>
        <w:numPr>
          <w:ilvl w:val="0"/>
          <w:numId w:val="25"/>
        </w:numPr>
        <w:spacing w:line="500" w:lineRule="exact"/>
        <w:ind w:leftChars="0"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白雲班：</w:t>
      </w:r>
    </w:p>
    <w:p w14:paraId="663E9F8C" w14:textId="264B6834" w:rsidR="002B469C" w:rsidRDefault="007F7511" w:rsidP="00077D5F">
      <w:pPr>
        <w:pStyle w:val="a5"/>
        <w:spacing w:line="500" w:lineRule="exact"/>
        <w:ind w:leftChars="0"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依據新版的品質評估表規畫科學區，選擇合宜的學習類別：</w:t>
      </w:r>
    </w:p>
    <w:p w14:paraId="23E0D77B" w14:textId="422E26D2" w:rsidR="007F7511" w:rsidRDefault="007F7511" w:rsidP="00077D5F">
      <w:pPr>
        <w:pStyle w:val="a5"/>
        <w:spacing w:line="500" w:lineRule="exact"/>
        <w:ind w:leftChars="0"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(1)光與影類(2)顏色類(3)水類(4)聲音(5)空氣類(6)機械動力類</w:t>
      </w:r>
    </w:p>
    <w:p w14:paraId="7F94108A" w14:textId="72873DC7" w:rsidR="007F7511" w:rsidRDefault="007F7511" w:rsidP="00077D5F">
      <w:pPr>
        <w:pStyle w:val="a5"/>
        <w:spacing w:line="500" w:lineRule="exact"/>
        <w:ind w:leftChars="0"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(7)磁力電力類。目前白雲班的科學區著重在顏色類和水類，109學年</w:t>
      </w:r>
    </w:p>
    <w:p w14:paraId="4959FF64" w14:textId="56537B3C" w:rsidR="007F7511" w:rsidRDefault="007F7511" w:rsidP="00077D5F">
      <w:pPr>
        <w:pStyle w:val="a5"/>
        <w:spacing w:line="500" w:lineRule="exact"/>
        <w:ind w:leftChars="0"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希望可以增加聲音以及機械動力類，豐富科學區的教材和學習內容。</w:t>
      </w:r>
    </w:p>
    <w:p w14:paraId="5BAB9326" w14:textId="79685685" w:rsidR="00C340E3" w:rsidRPr="00C340E3" w:rsidRDefault="00B67D53" w:rsidP="00077D5F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→</w:t>
      </w:r>
      <w:bookmarkStart w:id="0" w:name="_GoBack"/>
      <w:bookmarkEnd w:id="0"/>
      <w:r w:rsidR="00C340E3">
        <w:rPr>
          <w:rFonts w:ascii="標楷體" w:eastAsia="標楷體" w:hAnsi="標楷體" w:hint="eastAsia"/>
          <w:sz w:val="28"/>
        </w:rPr>
        <w:t>綜合</w:t>
      </w:r>
      <w:r w:rsidR="00424B40">
        <w:rPr>
          <w:rFonts w:ascii="標楷體" w:eastAsia="標楷體" w:hAnsi="標楷體" w:hint="eastAsia"/>
          <w:sz w:val="28"/>
        </w:rPr>
        <w:t>統整</w:t>
      </w:r>
      <w:r w:rsidR="00C340E3">
        <w:rPr>
          <w:rFonts w:ascii="標楷體" w:eastAsia="標楷體" w:hAnsi="標楷體" w:hint="eastAsia"/>
          <w:sz w:val="28"/>
        </w:rPr>
        <w:t>三班的目標設定，</w:t>
      </w:r>
      <w:r w:rsidR="00424B40">
        <w:rPr>
          <w:rFonts w:ascii="標楷體" w:eastAsia="標楷體" w:hAnsi="標楷體" w:hint="eastAsia"/>
          <w:sz w:val="28"/>
        </w:rPr>
        <w:t>最後</w:t>
      </w:r>
      <w:r w:rsidR="00C340E3">
        <w:rPr>
          <w:rFonts w:ascii="標楷體" w:eastAsia="標楷體" w:hAnsi="標楷體" w:hint="eastAsia"/>
          <w:sz w:val="28"/>
        </w:rPr>
        <w:t>決定以彩虹班所提出的目標較為</w:t>
      </w:r>
      <w:r w:rsidR="00424B40">
        <w:rPr>
          <w:rFonts w:ascii="標楷體" w:eastAsia="標楷體" w:hAnsi="標楷體" w:hint="eastAsia"/>
          <w:sz w:val="28"/>
        </w:rPr>
        <w:t>居</w:t>
      </w:r>
      <w:r w:rsidR="00C340E3">
        <w:rPr>
          <w:rFonts w:ascii="標楷體" w:eastAsia="標楷體" w:hAnsi="標楷體" w:hint="eastAsia"/>
          <w:sz w:val="28"/>
        </w:rPr>
        <w:t>中且能兼</w:t>
      </w:r>
      <w:r w:rsidR="00424B40">
        <w:rPr>
          <w:rFonts w:ascii="標楷體" w:eastAsia="標楷體" w:hAnsi="標楷體" w:hint="eastAsia"/>
          <w:sz w:val="28"/>
        </w:rPr>
        <w:t>顧</w:t>
      </w:r>
      <w:r w:rsidR="00C340E3">
        <w:rPr>
          <w:rFonts w:ascii="標楷體" w:eastAsia="標楷體" w:hAnsi="標楷體" w:hint="eastAsia"/>
          <w:sz w:val="28"/>
        </w:rPr>
        <w:t>大家的共識</w:t>
      </w:r>
      <w:r w:rsidR="00424B40">
        <w:rPr>
          <w:rFonts w:ascii="標楷體" w:eastAsia="標楷體" w:hAnsi="標楷體" w:hint="eastAsia"/>
          <w:sz w:val="28"/>
        </w:rPr>
        <w:t>，</w:t>
      </w:r>
      <w:r w:rsidR="001D0AB1">
        <w:rPr>
          <w:rFonts w:ascii="標楷體" w:eastAsia="標楷體" w:hAnsi="標楷體" w:hint="eastAsia"/>
          <w:sz w:val="28"/>
        </w:rPr>
        <w:t>並已</w:t>
      </w:r>
      <w:r w:rsidR="00424B40">
        <w:rPr>
          <w:rFonts w:ascii="標楷體" w:eastAsia="標楷體" w:hAnsi="標楷體" w:hint="eastAsia"/>
          <w:sz w:val="28"/>
        </w:rPr>
        <w:t>具有實質的規劃方向</w:t>
      </w:r>
      <w:r w:rsidR="001D0AB1">
        <w:rPr>
          <w:rFonts w:ascii="標楷體" w:eastAsia="標楷體" w:hAnsi="標楷體" w:hint="eastAsia"/>
          <w:sz w:val="28"/>
        </w:rPr>
        <w:t>與內容</w:t>
      </w:r>
      <w:r w:rsidR="00424B40">
        <w:rPr>
          <w:rFonts w:ascii="標楷體" w:eastAsia="標楷體" w:hAnsi="標楷體" w:hint="eastAsia"/>
          <w:sz w:val="28"/>
        </w:rPr>
        <w:t>可以執行與落實。</w:t>
      </w:r>
    </w:p>
    <w:p w14:paraId="6B1988E1" w14:textId="77777777" w:rsidR="002B469C" w:rsidRPr="007F7511" w:rsidRDefault="002B469C" w:rsidP="00077D5F">
      <w:pPr>
        <w:snapToGrid w:val="0"/>
        <w:jc w:val="both"/>
        <w:rPr>
          <w:rFonts w:ascii="標楷體" w:eastAsia="標楷體" w:hAnsi="標楷體"/>
          <w:sz w:val="28"/>
        </w:rPr>
      </w:pPr>
    </w:p>
    <w:p w14:paraId="5A7A90B3" w14:textId="710919D8" w:rsidR="00F072E1" w:rsidRPr="00E768E2" w:rsidRDefault="00E768E2" w:rsidP="00077D5F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感謝老師</w:t>
      </w:r>
      <w:r w:rsidR="002B469C">
        <w:rPr>
          <w:rFonts w:ascii="標楷體" w:eastAsia="標楷體" w:hAnsi="標楷體" w:hint="eastAsia"/>
          <w:sz w:val="28"/>
        </w:rPr>
        <w:t>們撥冗參與討論與分享，讓我們成功附幼的教學社群與未來方向與目標能</w:t>
      </w:r>
      <w:r>
        <w:rPr>
          <w:rFonts w:ascii="標楷體" w:eastAsia="標楷體" w:hAnsi="標楷體" w:hint="eastAsia"/>
          <w:sz w:val="28"/>
        </w:rPr>
        <w:t>更趨完備</w:t>
      </w:r>
      <w:r w:rsidR="002B469C">
        <w:rPr>
          <w:rFonts w:ascii="標楷體" w:eastAsia="標楷體" w:hAnsi="標楷體" w:hint="eastAsia"/>
          <w:sz w:val="28"/>
        </w:rPr>
        <w:t>與健全</w:t>
      </w:r>
      <w:r w:rsidR="00CA7557">
        <w:rPr>
          <w:rFonts w:ascii="標楷體" w:eastAsia="標楷體" w:hAnsi="標楷體" w:hint="eastAsia"/>
          <w:sz w:val="28"/>
        </w:rPr>
        <w:t>，謝謝大家</w:t>
      </w:r>
      <w:r>
        <w:rPr>
          <w:rFonts w:ascii="標楷體" w:eastAsia="標楷體" w:hAnsi="標楷體"/>
          <w:sz w:val="28"/>
        </w:rPr>
        <w:sym w:font="Wingdings" w:char="F04A"/>
      </w:r>
    </w:p>
    <w:p w14:paraId="7B4379AD" w14:textId="046F5993" w:rsidR="002F1ECA" w:rsidRPr="002F1ECA" w:rsidRDefault="002F1ECA" w:rsidP="002F1ECA">
      <w:pPr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散會。中午14時</w:t>
      </w:r>
      <w:r w:rsidR="00401792">
        <w:rPr>
          <w:rFonts w:ascii="標楷體" w:eastAsia="標楷體" w:hAnsi="標楷體" w:hint="eastAsia"/>
          <w:sz w:val="28"/>
        </w:rPr>
        <w:t>3</w:t>
      </w:r>
      <w:r w:rsidRPr="002F1ECA">
        <w:rPr>
          <w:rFonts w:ascii="標楷體" w:eastAsia="標楷體" w:hAnsi="標楷體" w:hint="eastAsia"/>
          <w:sz w:val="28"/>
        </w:rPr>
        <w:t>0分</w:t>
      </w:r>
    </w:p>
    <w:p w14:paraId="7C0C86C4" w14:textId="57DCDC08" w:rsidR="00107584" w:rsidRPr="00D825C1" w:rsidRDefault="002F1ECA" w:rsidP="002F1ECA">
      <w:pPr>
        <w:rPr>
          <w:rFonts w:ascii="標楷體" w:eastAsia="標楷體" w:hAnsi="標楷體"/>
          <w:sz w:val="28"/>
        </w:rPr>
      </w:pPr>
      <w:r w:rsidRPr="002F1ECA">
        <w:rPr>
          <w:rFonts w:ascii="標楷體" w:eastAsia="標楷體" w:hAnsi="標楷體" w:hint="eastAsia"/>
          <w:sz w:val="28"/>
        </w:rPr>
        <w:t>園主任:                              校長:</w:t>
      </w:r>
    </w:p>
    <w:sectPr w:rsidR="00107584" w:rsidRPr="00D825C1" w:rsidSect="001B1A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1EB7" w14:textId="77777777" w:rsidR="00F531D4" w:rsidRDefault="00F531D4" w:rsidP="00401792">
      <w:r>
        <w:separator/>
      </w:r>
    </w:p>
  </w:endnote>
  <w:endnote w:type="continuationSeparator" w:id="0">
    <w:p w14:paraId="5D35F21A" w14:textId="77777777" w:rsidR="00F531D4" w:rsidRDefault="00F531D4" w:rsidP="004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F046" w14:textId="77777777" w:rsidR="00F531D4" w:rsidRDefault="00F531D4" w:rsidP="00401792">
      <w:r>
        <w:separator/>
      </w:r>
    </w:p>
  </w:footnote>
  <w:footnote w:type="continuationSeparator" w:id="0">
    <w:p w14:paraId="1BB1669B" w14:textId="77777777" w:rsidR="00F531D4" w:rsidRDefault="00F531D4" w:rsidP="0040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112"/>
    <w:multiLevelType w:val="hybridMultilevel"/>
    <w:tmpl w:val="339666D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84867"/>
    <w:multiLevelType w:val="hybridMultilevel"/>
    <w:tmpl w:val="C98823FA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" w15:restartNumberingAfterBreak="0">
    <w:nsid w:val="1AC701CD"/>
    <w:multiLevelType w:val="hybridMultilevel"/>
    <w:tmpl w:val="769A4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6E71B8"/>
    <w:multiLevelType w:val="hybridMultilevel"/>
    <w:tmpl w:val="CB08A5C6"/>
    <w:lvl w:ilvl="0" w:tplc="F28EC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6B27"/>
    <w:multiLevelType w:val="hybridMultilevel"/>
    <w:tmpl w:val="9D1A8ED0"/>
    <w:lvl w:ilvl="0" w:tplc="0C4E7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15972"/>
    <w:multiLevelType w:val="hybridMultilevel"/>
    <w:tmpl w:val="6E66D9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0230BE0"/>
    <w:multiLevelType w:val="hybridMultilevel"/>
    <w:tmpl w:val="AA121728"/>
    <w:lvl w:ilvl="0" w:tplc="21E6D28E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4350CC"/>
    <w:multiLevelType w:val="hybridMultilevel"/>
    <w:tmpl w:val="1AE898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AC55D58"/>
    <w:multiLevelType w:val="hybridMultilevel"/>
    <w:tmpl w:val="3A009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6C4F8F"/>
    <w:multiLevelType w:val="hybridMultilevel"/>
    <w:tmpl w:val="505EBF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581A3E"/>
    <w:multiLevelType w:val="hybridMultilevel"/>
    <w:tmpl w:val="6CBA8844"/>
    <w:lvl w:ilvl="0" w:tplc="D50CCC0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 w15:restartNumberingAfterBreak="0">
    <w:nsid w:val="447456CE"/>
    <w:multiLevelType w:val="hybridMultilevel"/>
    <w:tmpl w:val="CF86D484"/>
    <w:lvl w:ilvl="0" w:tplc="FEDA9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D220F9"/>
    <w:multiLevelType w:val="hybridMultilevel"/>
    <w:tmpl w:val="9B4EAC3C"/>
    <w:lvl w:ilvl="0" w:tplc="194607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49172902"/>
    <w:multiLevelType w:val="hybridMultilevel"/>
    <w:tmpl w:val="F034BB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4091FA1"/>
    <w:multiLevelType w:val="hybridMultilevel"/>
    <w:tmpl w:val="1FC40104"/>
    <w:lvl w:ilvl="0" w:tplc="0C986E7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5B754EBB"/>
    <w:multiLevelType w:val="hybridMultilevel"/>
    <w:tmpl w:val="3B70AFE4"/>
    <w:lvl w:ilvl="0" w:tplc="B1A6D6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92067B"/>
    <w:multiLevelType w:val="hybridMultilevel"/>
    <w:tmpl w:val="AB880E34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" w15:restartNumberingAfterBreak="0">
    <w:nsid w:val="61461330"/>
    <w:multiLevelType w:val="hybridMultilevel"/>
    <w:tmpl w:val="87B2189C"/>
    <w:lvl w:ilvl="0" w:tplc="BCC69D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AB4586"/>
    <w:multiLevelType w:val="hybridMultilevel"/>
    <w:tmpl w:val="F34A0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6F6EA6"/>
    <w:multiLevelType w:val="hybridMultilevel"/>
    <w:tmpl w:val="3EBC2C4E"/>
    <w:lvl w:ilvl="0" w:tplc="B846C9C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" w15:restartNumberingAfterBreak="0">
    <w:nsid w:val="6F7A6DA4"/>
    <w:multiLevelType w:val="hybridMultilevel"/>
    <w:tmpl w:val="65EA4B0C"/>
    <w:lvl w:ilvl="0" w:tplc="6442C2E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71260619"/>
    <w:multiLevelType w:val="hybridMultilevel"/>
    <w:tmpl w:val="593A958C"/>
    <w:lvl w:ilvl="0" w:tplc="54F009F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2" w15:restartNumberingAfterBreak="0">
    <w:nsid w:val="73DB633E"/>
    <w:multiLevelType w:val="hybridMultilevel"/>
    <w:tmpl w:val="B8DC89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7276382"/>
    <w:multiLevelType w:val="hybridMultilevel"/>
    <w:tmpl w:val="6068E6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BA4209F"/>
    <w:multiLevelType w:val="hybridMultilevel"/>
    <w:tmpl w:val="E034CC3A"/>
    <w:lvl w:ilvl="0" w:tplc="2ACC202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5" w15:restartNumberingAfterBreak="0">
    <w:nsid w:val="7E9C7D64"/>
    <w:multiLevelType w:val="hybridMultilevel"/>
    <w:tmpl w:val="61EE684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6" w15:restartNumberingAfterBreak="0">
    <w:nsid w:val="7FD97DAF"/>
    <w:multiLevelType w:val="hybridMultilevel"/>
    <w:tmpl w:val="06D6A4B6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4"/>
  </w:num>
  <w:num w:numId="5">
    <w:abstractNumId w:val="10"/>
  </w:num>
  <w:num w:numId="6">
    <w:abstractNumId w:val="21"/>
  </w:num>
  <w:num w:numId="7">
    <w:abstractNumId w:val="12"/>
  </w:num>
  <w:num w:numId="8">
    <w:abstractNumId w:val="26"/>
  </w:num>
  <w:num w:numId="9">
    <w:abstractNumId w:val="1"/>
  </w:num>
  <w:num w:numId="10">
    <w:abstractNumId w:val="25"/>
  </w:num>
  <w:num w:numId="11">
    <w:abstractNumId w:val="13"/>
  </w:num>
  <w:num w:numId="12">
    <w:abstractNumId w:val="6"/>
  </w:num>
  <w:num w:numId="13">
    <w:abstractNumId w:val="19"/>
  </w:num>
  <w:num w:numId="14">
    <w:abstractNumId w:val="5"/>
  </w:num>
  <w:num w:numId="15">
    <w:abstractNumId w:val="23"/>
  </w:num>
  <w:num w:numId="16">
    <w:abstractNumId w:val="16"/>
  </w:num>
  <w:num w:numId="17">
    <w:abstractNumId w:val="4"/>
  </w:num>
  <w:num w:numId="18">
    <w:abstractNumId w:val="24"/>
  </w:num>
  <w:num w:numId="19">
    <w:abstractNumId w:val="20"/>
  </w:num>
  <w:num w:numId="20">
    <w:abstractNumId w:val="2"/>
  </w:num>
  <w:num w:numId="21">
    <w:abstractNumId w:val="0"/>
  </w:num>
  <w:num w:numId="22">
    <w:abstractNumId w:val="11"/>
  </w:num>
  <w:num w:numId="23">
    <w:abstractNumId w:val="8"/>
  </w:num>
  <w:num w:numId="24">
    <w:abstractNumId w:val="18"/>
  </w:num>
  <w:num w:numId="25">
    <w:abstractNumId w:val="9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A"/>
    <w:rsid w:val="00006C0B"/>
    <w:rsid w:val="0001194B"/>
    <w:rsid w:val="000124A2"/>
    <w:rsid w:val="00023A38"/>
    <w:rsid w:val="0003013F"/>
    <w:rsid w:val="00033547"/>
    <w:rsid w:val="00072355"/>
    <w:rsid w:val="00077D5F"/>
    <w:rsid w:val="000829E4"/>
    <w:rsid w:val="000909D2"/>
    <w:rsid w:val="00093FE2"/>
    <w:rsid w:val="0009504B"/>
    <w:rsid w:val="000A2FDD"/>
    <w:rsid w:val="000B3A1D"/>
    <w:rsid w:val="000B5040"/>
    <w:rsid w:val="000C2E68"/>
    <w:rsid w:val="000E1C14"/>
    <w:rsid w:val="00107584"/>
    <w:rsid w:val="00110BAC"/>
    <w:rsid w:val="00124C51"/>
    <w:rsid w:val="001250CD"/>
    <w:rsid w:val="001420C1"/>
    <w:rsid w:val="001434F7"/>
    <w:rsid w:val="00157CA4"/>
    <w:rsid w:val="00160C88"/>
    <w:rsid w:val="00166C44"/>
    <w:rsid w:val="00170DBB"/>
    <w:rsid w:val="001A4F98"/>
    <w:rsid w:val="001A7C0F"/>
    <w:rsid w:val="001B1A9F"/>
    <w:rsid w:val="001B5AA5"/>
    <w:rsid w:val="001D0AB1"/>
    <w:rsid w:val="001D5660"/>
    <w:rsid w:val="00236996"/>
    <w:rsid w:val="00252E47"/>
    <w:rsid w:val="00257849"/>
    <w:rsid w:val="002616BB"/>
    <w:rsid w:val="00263F99"/>
    <w:rsid w:val="00291480"/>
    <w:rsid w:val="002A1F4F"/>
    <w:rsid w:val="002B469C"/>
    <w:rsid w:val="002B5CF1"/>
    <w:rsid w:val="002B7B2D"/>
    <w:rsid w:val="002C55C9"/>
    <w:rsid w:val="002D2600"/>
    <w:rsid w:val="002D5D95"/>
    <w:rsid w:val="002E2593"/>
    <w:rsid w:val="002E3F57"/>
    <w:rsid w:val="002E50C1"/>
    <w:rsid w:val="002F1ECA"/>
    <w:rsid w:val="0030142A"/>
    <w:rsid w:val="0030636E"/>
    <w:rsid w:val="0033076A"/>
    <w:rsid w:val="00351DA2"/>
    <w:rsid w:val="00364DA4"/>
    <w:rsid w:val="0038046E"/>
    <w:rsid w:val="003876C3"/>
    <w:rsid w:val="003C57EB"/>
    <w:rsid w:val="003D4822"/>
    <w:rsid w:val="003E0602"/>
    <w:rsid w:val="003E16E9"/>
    <w:rsid w:val="003F367A"/>
    <w:rsid w:val="00401792"/>
    <w:rsid w:val="0040416E"/>
    <w:rsid w:val="00424B40"/>
    <w:rsid w:val="00440193"/>
    <w:rsid w:val="00442562"/>
    <w:rsid w:val="00447E0F"/>
    <w:rsid w:val="00450300"/>
    <w:rsid w:val="0045237B"/>
    <w:rsid w:val="004546DA"/>
    <w:rsid w:val="00462E94"/>
    <w:rsid w:val="00472FCF"/>
    <w:rsid w:val="00473B25"/>
    <w:rsid w:val="004743E5"/>
    <w:rsid w:val="00492623"/>
    <w:rsid w:val="004951B1"/>
    <w:rsid w:val="004973AF"/>
    <w:rsid w:val="004A6A6B"/>
    <w:rsid w:val="004B0F91"/>
    <w:rsid w:val="004D2170"/>
    <w:rsid w:val="004E19F9"/>
    <w:rsid w:val="004F10A3"/>
    <w:rsid w:val="00521B24"/>
    <w:rsid w:val="00524248"/>
    <w:rsid w:val="00567A2C"/>
    <w:rsid w:val="00590CD0"/>
    <w:rsid w:val="005A12B3"/>
    <w:rsid w:val="005A2643"/>
    <w:rsid w:val="005B1ACC"/>
    <w:rsid w:val="005C7795"/>
    <w:rsid w:val="005D0E28"/>
    <w:rsid w:val="005E6AEF"/>
    <w:rsid w:val="006050D9"/>
    <w:rsid w:val="00607B98"/>
    <w:rsid w:val="00615CFF"/>
    <w:rsid w:val="00632763"/>
    <w:rsid w:val="00647582"/>
    <w:rsid w:val="00651610"/>
    <w:rsid w:val="006570EC"/>
    <w:rsid w:val="00674A41"/>
    <w:rsid w:val="00681E41"/>
    <w:rsid w:val="00690CC3"/>
    <w:rsid w:val="0069180B"/>
    <w:rsid w:val="00693978"/>
    <w:rsid w:val="00697F97"/>
    <w:rsid w:val="006A2547"/>
    <w:rsid w:val="006B5DE8"/>
    <w:rsid w:val="006C2899"/>
    <w:rsid w:val="006C466D"/>
    <w:rsid w:val="006D4028"/>
    <w:rsid w:val="006E07D2"/>
    <w:rsid w:val="00732352"/>
    <w:rsid w:val="00737A3D"/>
    <w:rsid w:val="00740A2E"/>
    <w:rsid w:val="0075159D"/>
    <w:rsid w:val="00755F2D"/>
    <w:rsid w:val="0076047A"/>
    <w:rsid w:val="0077459C"/>
    <w:rsid w:val="007967AF"/>
    <w:rsid w:val="007A341F"/>
    <w:rsid w:val="007B12D9"/>
    <w:rsid w:val="007C7E27"/>
    <w:rsid w:val="007D3E1C"/>
    <w:rsid w:val="007E566D"/>
    <w:rsid w:val="007F7044"/>
    <w:rsid w:val="007F7511"/>
    <w:rsid w:val="007F7787"/>
    <w:rsid w:val="008045F3"/>
    <w:rsid w:val="00806178"/>
    <w:rsid w:val="0083572E"/>
    <w:rsid w:val="00835CAB"/>
    <w:rsid w:val="008565E8"/>
    <w:rsid w:val="008630B6"/>
    <w:rsid w:val="00874D76"/>
    <w:rsid w:val="00877B3D"/>
    <w:rsid w:val="0088746B"/>
    <w:rsid w:val="00893A51"/>
    <w:rsid w:val="00893ED9"/>
    <w:rsid w:val="008C6B83"/>
    <w:rsid w:val="008F3F5A"/>
    <w:rsid w:val="0090765E"/>
    <w:rsid w:val="00916243"/>
    <w:rsid w:val="00920E7B"/>
    <w:rsid w:val="00924DDE"/>
    <w:rsid w:val="00927F18"/>
    <w:rsid w:val="00935781"/>
    <w:rsid w:val="00936BD0"/>
    <w:rsid w:val="00941CF7"/>
    <w:rsid w:val="00964A13"/>
    <w:rsid w:val="00986EC4"/>
    <w:rsid w:val="009936D8"/>
    <w:rsid w:val="0099417F"/>
    <w:rsid w:val="009A6393"/>
    <w:rsid w:val="009B16F8"/>
    <w:rsid w:val="009B4371"/>
    <w:rsid w:val="009B4587"/>
    <w:rsid w:val="009B529C"/>
    <w:rsid w:val="009B670F"/>
    <w:rsid w:val="009E1ECD"/>
    <w:rsid w:val="009E728C"/>
    <w:rsid w:val="009E7485"/>
    <w:rsid w:val="009F7372"/>
    <w:rsid w:val="00A0655C"/>
    <w:rsid w:val="00A07D4F"/>
    <w:rsid w:val="00A34AA3"/>
    <w:rsid w:val="00A377DB"/>
    <w:rsid w:val="00A41DA8"/>
    <w:rsid w:val="00A4321C"/>
    <w:rsid w:val="00A4353D"/>
    <w:rsid w:val="00A6168E"/>
    <w:rsid w:val="00A6249A"/>
    <w:rsid w:val="00A721B9"/>
    <w:rsid w:val="00A915CD"/>
    <w:rsid w:val="00A91A53"/>
    <w:rsid w:val="00AE2344"/>
    <w:rsid w:val="00AE7F43"/>
    <w:rsid w:val="00AF617E"/>
    <w:rsid w:val="00AF775A"/>
    <w:rsid w:val="00B15CB6"/>
    <w:rsid w:val="00B179D6"/>
    <w:rsid w:val="00B2463B"/>
    <w:rsid w:val="00B56D9B"/>
    <w:rsid w:val="00B62B23"/>
    <w:rsid w:val="00B67D53"/>
    <w:rsid w:val="00B95B44"/>
    <w:rsid w:val="00BA710C"/>
    <w:rsid w:val="00BC130A"/>
    <w:rsid w:val="00BF7082"/>
    <w:rsid w:val="00C0312C"/>
    <w:rsid w:val="00C201D3"/>
    <w:rsid w:val="00C2443C"/>
    <w:rsid w:val="00C254AE"/>
    <w:rsid w:val="00C26186"/>
    <w:rsid w:val="00C340E3"/>
    <w:rsid w:val="00C369BC"/>
    <w:rsid w:val="00C43F27"/>
    <w:rsid w:val="00C52478"/>
    <w:rsid w:val="00C54F2A"/>
    <w:rsid w:val="00C67079"/>
    <w:rsid w:val="00C67259"/>
    <w:rsid w:val="00C93713"/>
    <w:rsid w:val="00CA7557"/>
    <w:rsid w:val="00CB5486"/>
    <w:rsid w:val="00CE22BC"/>
    <w:rsid w:val="00CE7B55"/>
    <w:rsid w:val="00CF4BB2"/>
    <w:rsid w:val="00D040F4"/>
    <w:rsid w:val="00D07B52"/>
    <w:rsid w:val="00D116F6"/>
    <w:rsid w:val="00D528CA"/>
    <w:rsid w:val="00D61DC0"/>
    <w:rsid w:val="00D708F9"/>
    <w:rsid w:val="00D70F8C"/>
    <w:rsid w:val="00D716BF"/>
    <w:rsid w:val="00D825C1"/>
    <w:rsid w:val="00D920F1"/>
    <w:rsid w:val="00DA07A5"/>
    <w:rsid w:val="00DA2D35"/>
    <w:rsid w:val="00DB09B1"/>
    <w:rsid w:val="00DB49C8"/>
    <w:rsid w:val="00DC228A"/>
    <w:rsid w:val="00DE1508"/>
    <w:rsid w:val="00DE20C3"/>
    <w:rsid w:val="00DF00A8"/>
    <w:rsid w:val="00DF7B42"/>
    <w:rsid w:val="00E0518A"/>
    <w:rsid w:val="00E10BA1"/>
    <w:rsid w:val="00E13AA0"/>
    <w:rsid w:val="00E1536A"/>
    <w:rsid w:val="00E179FA"/>
    <w:rsid w:val="00E34608"/>
    <w:rsid w:val="00E353D5"/>
    <w:rsid w:val="00E413BB"/>
    <w:rsid w:val="00E520ED"/>
    <w:rsid w:val="00E768E2"/>
    <w:rsid w:val="00E7793A"/>
    <w:rsid w:val="00E855A9"/>
    <w:rsid w:val="00EC386C"/>
    <w:rsid w:val="00EC5420"/>
    <w:rsid w:val="00F072E1"/>
    <w:rsid w:val="00F100A8"/>
    <w:rsid w:val="00F2728D"/>
    <w:rsid w:val="00F35A11"/>
    <w:rsid w:val="00F4178C"/>
    <w:rsid w:val="00F5222E"/>
    <w:rsid w:val="00F531D4"/>
    <w:rsid w:val="00F54B4A"/>
    <w:rsid w:val="00F55BC8"/>
    <w:rsid w:val="00F60581"/>
    <w:rsid w:val="00F7337F"/>
    <w:rsid w:val="00F82E03"/>
    <w:rsid w:val="00F9241A"/>
    <w:rsid w:val="00FB2437"/>
    <w:rsid w:val="00FB4B74"/>
    <w:rsid w:val="00FC2989"/>
    <w:rsid w:val="00FE0E3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79B20C"/>
  <w15:docId w15:val="{58AAA32E-82C7-4B80-8E1B-3D2B847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E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2D3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17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179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77B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B3D"/>
  </w:style>
  <w:style w:type="character" w:customStyle="1" w:styleId="ac">
    <w:name w:val="註解文字 字元"/>
    <w:basedOn w:val="a0"/>
    <w:link w:val="ab"/>
    <w:uiPriority w:val="99"/>
    <w:semiHidden/>
    <w:rsid w:val="00877B3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B3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16</cp:revision>
  <cp:lastPrinted>2020-06-23T23:49:00Z</cp:lastPrinted>
  <dcterms:created xsi:type="dcterms:W3CDTF">2020-06-16T14:31:00Z</dcterms:created>
  <dcterms:modified xsi:type="dcterms:W3CDTF">2020-06-23T23:51:00Z</dcterms:modified>
</cp:coreProperties>
</file>