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89"/>
        <w:gridCol w:w="2407"/>
        <w:gridCol w:w="1609"/>
        <w:gridCol w:w="669"/>
        <w:gridCol w:w="3206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CE1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79143A55" w:rsidR="00A62F1E" w:rsidRPr="000329BF" w:rsidRDefault="00566655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手指</w:t>
            </w:r>
            <w:bookmarkStart w:id="0" w:name="_GoBack"/>
            <w:bookmarkEnd w:id="0"/>
            <w:r w:rsidR="00136863">
              <w:rPr>
                <w:rFonts w:ascii="標楷體" w:eastAsia="標楷體" w:hAnsi="標楷體" w:hint="eastAsia"/>
                <w:color w:val="000000" w:themeColor="text1"/>
                <w:szCs w:val="24"/>
              </w:rPr>
              <w:t>畫</w:t>
            </w:r>
            <w:r w:rsidR="009D7BD4" w:rsidRPr="009D7BD4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0A100F">
              <w:rPr>
                <w:rFonts w:ascii="標楷體" w:eastAsia="標楷體" w:hAnsi="標楷體" w:hint="eastAsia"/>
                <w:color w:val="FF0000"/>
                <w:szCs w:val="24"/>
              </w:rPr>
              <w:t>雨備</w:t>
            </w:r>
            <w:r w:rsidR="009D7BD4" w:rsidRPr="009D7BD4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02302DE7" w:rsidR="00A62F1E" w:rsidRPr="000329BF" w:rsidRDefault="0013686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郭冠伶、王茹芸</w:t>
            </w:r>
          </w:p>
        </w:tc>
      </w:tr>
      <w:tr w:rsidR="00A62CE1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71BE0341" w:rsidR="00A62F1E" w:rsidRPr="000329BF" w:rsidRDefault="0013686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3-4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117AD613" w14:textId="243BB43E" w:rsidR="00ED13C8" w:rsidRPr="00454A73" w:rsidRDefault="0013686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109/06/17</w:t>
            </w:r>
            <w:r w:rsidR="00454A7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="00454A73">
              <w:rPr>
                <w:rFonts w:ascii="標楷體" w:eastAsia="標楷體" w:hAnsi="標楷體"/>
                <w:color w:val="000000" w:themeColor="text1"/>
                <w:szCs w:val="24"/>
                <w:lang w:val="en-GB"/>
              </w:rPr>
              <w:t>9:50~10:30</w:t>
            </w:r>
          </w:p>
          <w:p w14:paraId="4B7F59EA" w14:textId="7BE04F83" w:rsidR="00136863" w:rsidRPr="000329BF" w:rsidRDefault="0013686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雨備:2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右側空間</w:t>
            </w:r>
          </w:p>
        </w:tc>
      </w:tr>
      <w:tr w:rsidR="00A62CE1" w:rsidRPr="000329BF" w14:paraId="749FB730" w14:textId="77777777" w:rsidTr="00C62C7C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5EA73ADC" w14:textId="77777777" w:rsidR="00D55E48" w:rsidRDefault="00136863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基本原則</w:t>
            </w:r>
          </w:p>
          <w:p w14:paraId="26545BCE" w14:textId="2E420D7C" w:rsidR="00136863" w:rsidRPr="00497ED4" w:rsidRDefault="00497ED4" w:rsidP="00497ED4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36863" w:rsidRPr="00497ED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提供需要運用感官探索的經驗與素材，鼓勵並引導幼兒探索</w:t>
            </w:r>
          </w:p>
          <w:p w14:paraId="6A24CC71" w14:textId="25AF3050" w:rsidR="00136863" w:rsidRPr="00497ED4" w:rsidRDefault="00497ED4" w:rsidP="00497ED4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136863" w:rsidRPr="00497ED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提供充裕的時間，體驗各種美感經驗與藝術元素，增加其對美感的敏銳度</w:t>
            </w:r>
          </w:p>
          <w:p w14:paraId="2E678F25" w14:textId="77777777" w:rsidR="00136863" w:rsidRDefault="00136863" w:rsidP="00136863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進階練習</w:t>
            </w:r>
          </w:p>
          <w:p w14:paraId="43FA4E6E" w14:textId="5AE6EFA0" w:rsidR="00136863" w:rsidRPr="00497ED4" w:rsidRDefault="00497ED4" w:rsidP="00497ED4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="00136863" w:rsidRPr="00497ED4">
              <w:rPr>
                <w:rFonts w:ascii="標楷體" w:eastAsia="標楷體" w:hAnsi="標楷體" w:hint="eastAsia"/>
                <w:color w:val="000000" w:themeColor="text1"/>
                <w:szCs w:val="24"/>
              </w:rPr>
              <w:t>重視幼兒創作過程的引導甚於結果的展現，讓幼兒體會創作的樂趣</w:t>
            </w:r>
          </w:p>
        </w:tc>
      </w:tr>
      <w:tr w:rsidR="00A62CE1" w:rsidRPr="000329BF" w14:paraId="6097DF12" w14:textId="77777777" w:rsidTr="00C62C7C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73300E76" w14:textId="67575A2F" w:rsidR="00ED13C8" w:rsidRDefault="00136863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選擇光線充足、安全舒適</w:t>
            </w:r>
          </w:p>
          <w:p w14:paraId="68E2D1CF" w14:textId="7764E716" w:rsidR="00136863" w:rsidRPr="00ED13C8" w:rsidRDefault="00136863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B5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幼兒此時已完成前項彩色手指，本活動為彩色手指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延續之活動)</w:t>
            </w:r>
          </w:p>
        </w:tc>
      </w:tr>
      <w:tr w:rsidR="00A62CE1" w:rsidRPr="000329BF" w14:paraId="6052A3A9" w14:textId="77777777" w:rsidTr="00C62C7C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77039AB2" w14:textId="2686D815" w:rsidR="00E539E6" w:rsidRPr="004F2FE8" w:rsidRDefault="00136863" w:rsidP="002D52ED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6863">
              <w:rPr>
                <w:rFonts w:ascii="標楷體" w:eastAsia="標楷體" w:hAnsi="標楷體" w:hint="eastAsia"/>
                <w:color w:val="000000" w:themeColor="text1"/>
                <w:szCs w:val="24"/>
              </w:rPr>
              <w:t>樹枝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、落葉、</w:t>
            </w:r>
            <w:r w:rsidR="00EC367E">
              <w:rPr>
                <w:rFonts w:ascii="標楷體" w:eastAsia="標楷體" w:hAnsi="標楷體" w:hint="eastAsia"/>
                <w:color w:val="000000" w:themeColor="text1"/>
                <w:szCs w:val="24"/>
              </w:rPr>
              <w:t>夾鏈袋</w:t>
            </w:r>
            <w:r w:rsidR="002E15D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E15DA" w:rsidRPr="002E15DA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蠟筆x</w:t>
            </w:r>
            <w:r w:rsidR="002E15DA" w:rsidRPr="002E15DA"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  <w:t>6</w:t>
            </w:r>
            <w:r w:rsidR="002E15DA" w:rsidRPr="002E15DA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盒、白膠x</w:t>
            </w:r>
            <w:r w:rsidR="002E15DA" w:rsidRPr="002E15DA"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  <w:t>6</w:t>
            </w:r>
            <w:r w:rsidR="002E15DA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(園所提供)</w:t>
            </w:r>
          </w:p>
        </w:tc>
      </w:tr>
      <w:tr w:rsidR="00A62CE1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A62CE1" w:rsidRPr="000329BF" w14:paraId="310E05BD" w14:textId="77777777" w:rsidTr="00076F97">
        <w:tc>
          <w:tcPr>
            <w:tcW w:w="7083" w:type="dxa"/>
            <w:gridSpan w:val="5"/>
          </w:tcPr>
          <w:p w14:paraId="0150E1A7" w14:textId="77777777" w:rsidR="00ED13C8" w:rsidRDefault="004F2FE8" w:rsidP="004F2FE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美-2-2 運用各種形式的藝術媒介進行創作</w:t>
            </w:r>
          </w:p>
          <w:p w14:paraId="4D9BD48A" w14:textId="3200B23F" w:rsidR="004F2FE8" w:rsidRPr="00ED13C8" w:rsidRDefault="004F2FE8" w:rsidP="004F2FE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美-3-1 樂於接觸多元的藝術創作，回應個人的感受</w:t>
            </w:r>
          </w:p>
        </w:tc>
        <w:tc>
          <w:tcPr>
            <w:tcW w:w="3373" w:type="dxa"/>
          </w:tcPr>
          <w:p w14:paraId="7BE4DE3C" w14:textId="511B3808" w:rsidR="00ED13C8" w:rsidRDefault="004F2FE8" w:rsidP="004F2FE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美-中-2-2-1</w:t>
            </w:r>
          </w:p>
          <w:p w14:paraId="1C41742F" w14:textId="21543BE6" w:rsidR="009403D3" w:rsidRDefault="009403D3" w:rsidP="004F2FE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運用各種視覺藝術素材與工具，進行創作</w:t>
            </w:r>
          </w:p>
          <w:p w14:paraId="6F74BB1D" w14:textId="1ED5CEE5" w:rsidR="004F2FE8" w:rsidRDefault="004F2FE8" w:rsidP="004F2FE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</w:t>
            </w:r>
            <w:r w:rsidR="009403D3">
              <w:rPr>
                <w:rFonts w:ascii="標楷體" w:eastAsia="標楷體" w:hAnsi="標楷體" w:hint="eastAsia"/>
                <w:bCs/>
                <w:szCs w:val="24"/>
              </w:rPr>
              <w:t>-3-1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</w:t>
            </w:r>
          </w:p>
          <w:p w14:paraId="5F8B254E" w14:textId="1F467033" w:rsidR="009403D3" w:rsidRDefault="009403D3" w:rsidP="004F2FE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樂於接觸視覺藝術、音樂或戲劇等創作表現，回應個人的感受</w:t>
            </w:r>
          </w:p>
          <w:p w14:paraId="1A7566E0" w14:textId="77777777" w:rsidR="004F2FE8" w:rsidRDefault="004F2FE8" w:rsidP="004F2FE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美-中-3-2-1</w:t>
            </w:r>
          </w:p>
          <w:p w14:paraId="7FAD2915" w14:textId="6AAB89A3" w:rsidR="009403D3" w:rsidRPr="001D2028" w:rsidRDefault="009403D3" w:rsidP="004F2FE8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欣賞視覺藝術創作，描述作品的內容</w:t>
            </w:r>
          </w:p>
        </w:tc>
      </w:tr>
      <w:tr w:rsidR="00A62CE1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A62CE1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5F7814C1" w14:textId="77777777" w:rsidR="000A0A93" w:rsidRDefault="000A0A93" w:rsidP="00775925">
            <w:pPr>
              <w:rPr>
                <w:rFonts w:ascii="標楷體" w:eastAsia="標楷體" w:hAnsi="標楷體"/>
                <w:color w:val="FF0000"/>
              </w:rPr>
            </w:pPr>
          </w:p>
          <w:p w14:paraId="05C8678A" w14:textId="33AF3EE4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650C7935" w14:textId="2A92D1ED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5D8C4B9C" w14:textId="6A3D89B1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55D84C54" w14:textId="65F5041C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03AB9EF6" w14:textId="69FDEF59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4DD41B13" w14:textId="5D1F7766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1B34798B" w14:textId="47279C24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559DF854" w14:textId="284C93E5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1CD288D1" w14:textId="53D77E7C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0D1C3C9B" w14:textId="0F4DCCD2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41D4F253" w14:textId="26B3045D" w:rsidR="00C62C7C" w:rsidRDefault="00C62C7C" w:rsidP="00C62C7C">
            <w:pPr>
              <w:rPr>
                <w:rFonts w:ascii="標楷體" w:eastAsia="標楷體" w:hAnsi="標楷體"/>
                <w:color w:val="FF0000"/>
              </w:rPr>
            </w:pPr>
          </w:p>
          <w:p w14:paraId="6457B9F4" w14:textId="77777777" w:rsidR="00C62C7C" w:rsidRDefault="00C62C7C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8494091" w14:textId="77777777" w:rsidR="00C62C7C" w:rsidRDefault="00C62C7C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9EC2C66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00DEB502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01C95F63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7E6B1472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26604715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7D893DBF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0CC2D950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3F7AA77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3350013B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4492BC2E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4D13D0F5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2E649C5B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77CE8ED7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307AF9A9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4207E05C" w14:textId="77777777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7438D7FF" w14:textId="4BEFF5DD" w:rsidR="00C62C7C" w:rsidRDefault="00C62C7C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美-中-2-2-1</w:t>
            </w:r>
          </w:p>
          <w:p w14:paraId="70F0B614" w14:textId="17052B89" w:rsidR="00363A83" w:rsidRPr="00363A83" w:rsidRDefault="00C62C7C" w:rsidP="00363A83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運用各種</w:t>
            </w:r>
            <w:r w:rsidRPr="00363A8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視覺藝術素材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與工具，進行創作</w:t>
            </w:r>
            <w:r w:rsidR="00363A83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363A83" w:rsidRPr="00363A83">
              <w:rPr>
                <w:rFonts w:ascii="標楷體" w:eastAsia="標楷體" w:hAnsi="標楷體" w:hint="eastAsia"/>
                <w:bCs/>
                <w:szCs w:val="24"/>
                <w:u w:val="single"/>
              </w:rPr>
              <w:t>引導幼兒思考如何運用素材進行創作。</w:t>
            </w:r>
          </w:p>
          <w:p w14:paraId="67769577" w14:textId="77777777" w:rsidR="008A294B" w:rsidRDefault="008A294B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6593B2D" w14:textId="161CBC75" w:rsidR="00C62C7C" w:rsidRDefault="00C62C7C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美-中-3-1-1</w:t>
            </w:r>
          </w:p>
          <w:p w14:paraId="4EF2B78C" w14:textId="7AED8ADE" w:rsidR="00C62C7C" w:rsidRPr="00363A83" w:rsidRDefault="00C62C7C" w:rsidP="00363A83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樂於接觸</w:t>
            </w:r>
            <w:r w:rsidRPr="00363A8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視覺藝術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、音樂或戲劇等創作表現，</w:t>
            </w:r>
            <w:r w:rsidRPr="00363A8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回應個人的感受</w:t>
            </w:r>
            <w:r w:rsidR="00363A83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363A83" w:rsidRPr="00363A83">
              <w:rPr>
                <w:rFonts w:ascii="標楷體" w:eastAsia="標楷體" w:hAnsi="標楷體" w:hint="eastAsia"/>
                <w:bCs/>
                <w:szCs w:val="24"/>
                <w:u w:val="single"/>
              </w:rPr>
              <w:t>分享幼兒創作想法，激盪幼兒樂於使用素材創造。</w:t>
            </w:r>
          </w:p>
          <w:p w14:paraId="054D53AE" w14:textId="1D29CEA3" w:rsidR="00C62C7C" w:rsidRDefault="00C62C7C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7E902FA" w14:textId="712420C3" w:rsidR="00363A83" w:rsidRDefault="00363A83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1209C0EB" w14:textId="1B3AB663" w:rsidR="00363A83" w:rsidRDefault="00363A83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3673C497" w14:textId="1249996B" w:rsidR="00363A83" w:rsidRDefault="00363A83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2C8F5911" w14:textId="2DA2B87A" w:rsidR="00363A83" w:rsidRDefault="00363A83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568BF391" w14:textId="520BD3F2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2ACED5B0" w14:textId="5BE8948E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049800B4" w14:textId="565FA932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2EEAB8A9" w14:textId="7DBAE888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0677B201" w14:textId="38F488EF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183617FC" w14:textId="6E42EC3F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186E1497" w14:textId="5218A751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16D7ACB0" w14:textId="6B08A2BE" w:rsidR="00960567" w:rsidRDefault="00960567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3CC0593B" w14:textId="77777777" w:rsidR="00A30A42" w:rsidRDefault="00A30A42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4497ED02" w14:textId="77777777" w:rsidR="00A30A42" w:rsidRDefault="00A30A42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3BF78207" w14:textId="77777777" w:rsidR="00A30A42" w:rsidRDefault="00A30A42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C937FCA" w14:textId="77777777" w:rsidR="002A0000" w:rsidRDefault="002A0000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497D6D54" w14:textId="77777777" w:rsidR="002A0000" w:rsidRDefault="002A0000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59FCF8F4" w14:textId="77777777" w:rsidR="002A0000" w:rsidRDefault="002A0000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467F6398" w14:textId="77777777" w:rsidR="002A0000" w:rsidRDefault="002A0000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047B03B1" w14:textId="77777777" w:rsidR="002A0000" w:rsidRDefault="002A0000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72CADF06" w14:textId="201C9B35" w:rsidR="00775925" w:rsidRDefault="00775925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美-中-3-1-1</w:t>
            </w:r>
          </w:p>
          <w:p w14:paraId="6BDAD23A" w14:textId="4F9CD15C" w:rsidR="00775925" w:rsidRPr="00363A83" w:rsidRDefault="00775925" w:rsidP="00775925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樂於接觸</w:t>
            </w:r>
            <w:r w:rsidRPr="00363A8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視覺藝術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、音樂或戲劇等創作表現，</w:t>
            </w:r>
            <w:r w:rsidRPr="00363A8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回應個人的感受</w:t>
            </w:r>
            <w:r w:rsidR="00363A83" w:rsidRPr="00363A8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：</w:t>
            </w:r>
            <w:r w:rsidR="00363A83" w:rsidRPr="00363A83">
              <w:rPr>
                <w:rFonts w:ascii="標楷體" w:eastAsia="標楷體" w:hAnsi="標楷體" w:hint="eastAsia"/>
                <w:bCs/>
                <w:color w:val="000000" w:themeColor="text1"/>
                <w:szCs w:val="24"/>
                <w:u w:val="single"/>
              </w:rPr>
              <w:t>讓幼兒上台分享自己的作品，描述創作理念。</w:t>
            </w:r>
          </w:p>
          <w:p w14:paraId="79111444" w14:textId="77777777" w:rsidR="008A294B" w:rsidRDefault="008A294B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1BB6CA3B" w14:textId="4B50E294" w:rsidR="00C62C7C" w:rsidRDefault="00C62C7C" w:rsidP="00C62C7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美-中-3-2-1</w:t>
            </w:r>
          </w:p>
          <w:p w14:paraId="6998C6F0" w14:textId="7C2E741F" w:rsidR="00C62C7C" w:rsidRPr="00363A83" w:rsidRDefault="00C62C7C" w:rsidP="00C62C7C">
            <w:pPr>
              <w:rPr>
                <w:rFonts w:ascii="標楷體" w:eastAsia="標楷體" w:hAnsi="標楷體"/>
                <w:color w:val="FF0000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欣賞視覺藝術創作，</w:t>
            </w:r>
            <w:r w:rsidRPr="00363A8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描述作品的內容</w:t>
            </w:r>
            <w:r w:rsidR="00363A83" w:rsidRPr="00363A8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：</w:t>
            </w:r>
            <w:r w:rsidR="00363A83" w:rsidRPr="00363A83">
              <w:rPr>
                <w:rFonts w:ascii="標楷體" w:eastAsia="標楷體" w:hAnsi="標楷體" w:hint="eastAsia"/>
                <w:bCs/>
                <w:color w:val="000000" w:themeColor="text1"/>
                <w:szCs w:val="24"/>
                <w:u w:val="single"/>
              </w:rPr>
              <w:t>欣賞其他幼兒與自己的創作，敘述從中發現了什麼。</w:t>
            </w:r>
          </w:p>
        </w:tc>
      </w:tr>
      <w:tr w:rsidR="00A62CE1" w:rsidRPr="000329BF" w14:paraId="30845654" w14:textId="77777777" w:rsidTr="000B4C55">
        <w:trPr>
          <w:trHeight w:val="416"/>
        </w:trPr>
        <w:tc>
          <w:tcPr>
            <w:tcW w:w="1271" w:type="dxa"/>
          </w:tcPr>
          <w:p w14:paraId="69287FAD" w14:textId="77777777" w:rsidR="00C33446" w:rsidRDefault="002406B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5分</w:t>
            </w:r>
          </w:p>
          <w:p w14:paraId="7324001B" w14:textId="379062EC" w:rsidR="008C07EC" w:rsidRPr="00EC367E" w:rsidRDefault="00EC367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lang w:val="en-GB"/>
              </w:rPr>
            </w:pPr>
            <w:r>
              <w:rPr>
                <w:rFonts w:ascii="標楷體" w:eastAsia="標楷體" w:hAnsi="標楷體"/>
                <w:color w:val="000000" w:themeColor="text1"/>
                <w:lang w:val="en-GB"/>
              </w:rPr>
              <w:t>(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9:50~9:55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)</w:t>
            </w:r>
          </w:p>
          <w:p w14:paraId="6F3FCF64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B770B5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FE6BC7C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A7FE5B2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538E4F8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2B6DB9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CC36401" w14:textId="77777777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3B12B19" w14:textId="27C48AF4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A1388CF" w14:textId="1A7442B2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92F63CD" w14:textId="2A14B812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7E6431B" w14:textId="57A96854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91452BB" w14:textId="3BB69F35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80694D6" w14:textId="5F88B4C0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A8B0FE1" w14:textId="63ECF451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465AF81" w14:textId="1C0AA6CE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FADF67D" w14:textId="2FD60875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10F2B53" w14:textId="7DFDD92E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E81A53D" w14:textId="1EACBB73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39FFDA5" w14:textId="0BD29F1A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A2E5B19" w14:textId="4F699FD4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2256860" w14:textId="1021F4FB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1C00D51" w14:textId="3FCB7E85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CC18098" w14:textId="266F349E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3424C5F" w14:textId="71788A1D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8575DD1" w14:textId="0AB6E855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5FBAA58" w14:textId="42C2C4EA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0FD7411" w14:textId="69E4E80F" w:rsidR="008C07EC" w:rsidRDefault="008C07E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25分</w:t>
            </w:r>
          </w:p>
          <w:p w14:paraId="1C59172A" w14:textId="51CDB5EE" w:rsidR="001F2C36" w:rsidRDefault="00EC367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 w:themeColor="text1"/>
                <w:lang w:val="en-GB"/>
              </w:rPr>
              <w:t>(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9:5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5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~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10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20)</w:t>
            </w:r>
          </w:p>
          <w:p w14:paraId="73977421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8D10A73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F96BDE5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3FD7985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F5D9532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707C389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BA1DD56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E323D49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9754AC2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E25DED0" w14:textId="77777777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43A4E71" w14:textId="68EF95BE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A509C40" w14:textId="11871141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5ADA177" w14:textId="71180434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1664503" w14:textId="0B726354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E593BD2" w14:textId="0058CADF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96B8FD8" w14:textId="5E7A5292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5BE91FE" w14:textId="4AF386C7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B866166" w14:textId="6D536F7A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4E88B0A" w14:textId="582AD1E1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DC27702" w14:textId="285C7280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DA16C31" w14:textId="34C08FE2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A5CA326" w14:textId="2EEBBEAD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4FEAC78" w14:textId="77777777" w:rsidR="00930D11" w:rsidRDefault="00930D1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E21BB72" w14:textId="77777777" w:rsidR="00A30A42" w:rsidRDefault="00A30A4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8D90DDB" w14:textId="77777777" w:rsidR="00A30A42" w:rsidRDefault="00A30A4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06A1468" w14:textId="77777777" w:rsidR="002A0000" w:rsidRDefault="002A00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17E78B5" w14:textId="77777777" w:rsidR="002A0000" w:rsidRDefault="002A00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4E046D1" w14:textId="77777777" w:rsidR="002A0000" w:rsidRDefault="002A00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41E8DC8" w14:textId="77777777" w:rsidR="002A0000" w:rsidRDefault="002A00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51EB70" w14:textId="77777777" w:rsidR="002A0000" w:rsidRDefault="002A00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02CB79E" w14:textId="133200B5" w:rsidR="001F2C36" w:rsidRDefault="001F2C3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10分</w:t>
            </w:r>
          </w:p>
          <w:p w14:paraId="2E3C9F84" w14:textId="1CB09FA8" w:rsidR="00EC367E" w:rsidRPr="000A0A93" w:rsidRDefault="00EC367E" w:rsidP="00EC367E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 w:themeColor="text1"/>
                <w:lang w:val="en-GB"/>
              </w:rPr>
              <w:t>(10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20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~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10</w:t>
            </w:r>
            <w:r w:rsidRPr="00EC367E">
              <w:rPr>
                <w:rFonts w:ascii="標楷體" w:eastAsia="標楷體" w:hAnsi="標楷體"/>
                <w:color w:val="000000" w:themeColor="text1"/>
                <w:lang w:val="en-GB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lang w:val="en-GB"/>
              </w:rPr>
              <w:t>30)</w:t>
            </w:r>
          </w:p>
        </w:tc>
        <w:tc>
          <w:tcPr>
            <w:tcW w:w="5812" w:type="dxa"/>
            <w:gridSpan w:val="4"/>
          </w:tcPr>
          <w:p w14:paraId="157795B3" w14:textId="0FE44379" w:rsidR="000A0A93" w:rsidRPr="00EC367E" w:rsidRDefault="002406BC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EC367E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64E230EE" w14:textId="159591DF" w:rsidR="00EC367E" w:rsidRPr="00EC367E" w:rsidRDefault="00EC367E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自我介紹，讓幼兒認識我們</w:t>
            </w:r>
            <w:r w:rsidRPr="00EC367E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14:paraId="0183A6FF" w14:textId="597C54AE" w:rsidR="002406BC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引導語:「小朋友們大家好~我們是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薄荷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巧克力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的好朋友!我是抹茶姊姊」</w:t>
            </w:r>
          </w:p>
          <w:p w14:paraId="3D510374" w14:textId="163808A4" w:rsidR="00B10943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Pr="007536F1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我是紅豆姊姊!」</w:t>
            </w:r>
          </w:p>
          <w:p w14:paraId="2C9B66EF" w14:textId="27BEDB09" w:rsidR="00C01A63" w:rsidRDefault="00C01A6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(預設答案：你好、一片安靜)</w:t>
            </w:r>
          </w:p>
          <w:p w14:paraId="5FE59D64" w14:textId="7CAEC161" w:rsidR="00EC367E" w:rsidRPr="00EC367E" w:rsidRDefault="00EC367E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.</w:t>
            </w:r>
            <w:r w:rsidRPr="00EC367E">
              <w:rPr>
                <w:rFonts w:ascii="標楷體" w:eastAsia="標楷體" w:hAnsi="標楷體" w:hint="eastAsia"/>
                <w:color w:val="000000" w:themeColor="text1"/>
                <w:u w:val="single"/>
              </w:rPr>
              <w:t>回顧前一項活動內容，並介紹接下來的活動及素材。</w:t>
            </w:r>
          </w:p>
          <w:p w14:paraId="67D2927C" w14:textId="39075C18" w:rsidR="002406BC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藍天班的小朋友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你們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好，請問你們剛剛做了什麼事情?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273709E8" w14:textId="4057AD75" w:rsidR="00B10943" w:rsidRPr="002406BC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蓋印、裝飾畫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5AE5B759" w14:textId="6CB93F57" w:rsidR="00E539E6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引導語:</w:t>
            </w:r>
            <w:r w:rsidR="00C01A6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哇~你們跟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薄荷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姊姊和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巧克力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姊姊</w:t>
            </w:r>
            <w:r w:rsidR="00C01A63">
              <w:rPr>
                <w:rFonts w:ascii="標楷體" w:eastAsia="標楷體" w:hAnsi="標楷體" w:hint="eastAsia"/>
                <w:color w:val="000000" w:themeColor="text1"/>
              </w:rPr>
              <w:t>做</w:t>
            </w:r>
            <w:r w:rsidR="00C01A6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了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很漂亮的裝飾畫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哦!那接下來我們要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用剛剛的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裝飾畫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做一件有趣的事情</w:t>
            </w:r>
            <w:r w:rsidR="002406BC" w:rsidRPr="007536F1">
              <w:rPr>
                <w:rFonts w:ascii="標楷體" w:eastAsia="標楷體" w:hAnsi="標楷體" w:hint="eastAsia"/>
                <w:color w:val="000000" w:themeColor="text1"/>
              </w:rPr>
              <w:t>!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06378838" w14:textId="358BE9D3" w:rsidR="00C01A63" w:rsidRPr="007536F1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引導語: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「你們看看，紅豆姊姊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的手上有什麼?」</w:t>
            </w:r>
          </w:p>
          <w:p w14:paraId="01CF0479" w14:textId="21A0B062" w:rsidR="00C01A63" w:rsidRPr="007536F1" w:rsidRDefault="00C01A6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(預設答案：樹枝、葉子)</w:t>
            </w:r>
          </w:p>
          <w:p w14:paraId="58931CB1" w14:textId="4C335023" w:rsidR="00C01A63" w:rsidRPr="007536F1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引導語:「沒錯!這些東西等等你們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一組都會拿到一份唷，有沒有小朋友可以猜到等一下要做什麼呢</w:t>
            </w:r>
            <w:r w:rsidR="00C01A63" w:rsidRPr="007536F1">
              <w:rPr>
                <w:rFonts w:ascii="標楷體" w:eastAsia="標楷體" w:hAnsi="標楷體" w:hint="eastAsia"/>
                <w:color w:val="000000" w:themeColor="text1"/>
              </w:rPr>
              <w:t>?」</w:t>
            </w:r>
          </w:p>
          <w:p w14:paraId="69FFBF1A" w14:textId="490B053A" w:rsidR="00596D7A" w:rsidRDefault="00596D7A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(預設答案：不知道、玩、貼上去)</w:t>
            </w:r>
          </w:p>
          <w:p w14:paraId="46D45E3B" w14:textId="01C70753" w:rsidR="00EC367E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EC367E">
              <w:rPr>
                <w:rFonts w:ascii="標楷體" w:eastAsia="標楷體" w:hAnsi="標楷體" w:hint="eastAsia"/>
                <w:color w:val="000000" w:themeColor="text1"/>
              </w:rPr>
              <w:t>引導語:「姊姊看到你們的畫都好漂亮哦！而且昨天姊姊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看到天空很漂亮，好像再加一點星星會更浪漫</w:t>
            </w:r>
            <w:r w:rsidR="00EC367E">
              <w:rPr>
                <w:rFonts w:ascii="標楷體" w:eastAsia="標楷體" w:hAnsi="標楷體" w:hint="eastAsia"/>
                <w:color w:val="000000" w:themeColor="text1"/>
              </w:rPr>
              <w:t>！」</w:t>
            </w:r>
          </w:p>
          <w:p w14:paraId="5A395A19" w14:textId="7455DA45" w:rsidR="00E539E6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EC367E">
              <w:rPr>
                <w:rFonts w:ascii="標楷體" w:eastAsia="標楷體" w:hAnsi="標楷體" w:hint="eastAsia"/>
                <w:color w:val="000000" w:themeColor="text1"/>
              </w:rPr>
              <w:t>上次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抹茶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姊姊在畫畫</w:t>
            </w:r>
            <w:r w:rsidR="00EC367E">
              <w:rPr>
                <w:rFonts w:ascii="標楷體" w:eastAsia="標楷體" w:hAnsi="標楷體" w:hint="eastAsia"/>
                <w:color w:val="000000" w:themeColor="text1"/>
              </w:rPr>
              <w:t>時，想到可以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用這些材料來幫畫</w:t>
            </w:r>
            <w:r w:rsidR="00596D7A" w:rsidRPr="007536F1">
              <w:rPr>
                <w:rFonts w:ascii="標楷體" w:eastAsia="標楷體" w:hAnsi="標楷體" w:hint="eastAsia"/>
                <w:color w:val="000000" w:themeColor="text1"/>
              </w:rPr>
              <w:t>裝飾，</w:t>
            </w:r>
            <w:r w:rsidR="00BA3A17">
              <w:rPr>
                <w:rFonts w:ascii="標楷體" w:eastAsia="標楷體" w:hAnsi="標楷體" w:hint="eastAsia"/>
                <w:color w:val="000000" w:themeColor="text1"/>
              </w:rPr>
              <w:t>等一下每一組會有一盒蠟筆、一罐白膠，還有一些樹枝跟葉子，大家可以發揮想像力，</w:t>
            </w:r>
            <w:r w:rsidR="005A6163">
              <w:rPr>
                <w:rFonts w:ascii="標楷體" w:eastAsia="標楷體" w:hAnsi="標楷體" w:hint="eastAsia"/>
                <w:color w:val="000000" w:themeColor="text1"/>
              </w:rPr>
              <w:t>用樹枝跟樹葉還有蠟筆來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想看看我們的裝飾畫</w:t>
            </w:r>
            <w:r w:rsidR="00BA3A17">
              <w:rPr>
                <w:rFonts w:ascii="標楷體" w:eastAsia="標楷體" w:hAnsi="標楷體" w:hint="eastAsia"/>
                <w:color w:val="000000" w:themeColor="text1"/>
              </w:rPr>
              <w:t>可以變成什麼哦!」</w:t>
            </w:r>
          </w:p>
          <w:p w14:paraId="6A362D4F" w14:textId="0AE77638" w:rsidR="00BA3A17" w:rsidRPr="00EC367E" w:rsidRDefault="00BA3A17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EC367E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012B33A6" w14:textId="7FFF808E" w:rsidR="00A62CE1" w:rsidRDefault="00A62CE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1.</w:t>
            </w:r>
            <w:r w:rsidR="00A75D30">
              <w:rPr>
                <w:rFonts w:ascii="標楷體" w:eastAsia="標楷體" w:hAnsi="標楷體" w:hint="eastAsia"/>
                <w:color w:val="000000" w:themeColor="text1"/>
                <w:u w:val="single"/>
                <w:lang w:val="en-GB"/>
              </w:rPr>
              <w:t>請薄荷、巧克力姊姊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val="en-GB"/>
              </w:rPr>
              <w:t>幫忙</w:t>
            </w:r>
            <w:r w:rsidR="00141083" w:rsidRPr="00EC367E">
              <w:rPr>
                <w:rFonts w:ascii="標楷體" w:eastAsia="標楷體" w:hAnsi="標楷體" w:hint="eastAsia"/>
                <w:color w:val="000000" w:themeColor="text1"/>
                <w:u w:val="single"/>
              </w:rPr>
              <w:t>發下</w:t>
            </w: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val="en-GB"/>
              </w:rPr>
              <w:t>組的</w:t>
            </w:r>
            <w:r w:rsidR="00141083" w:rsidRPr="00EC36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材料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（夾鏈袋裝＋白膠、蠟筆）。</w:t>
            </w:r>
          </w:p>
          <w:p w14:paraId="07F3CE50" w14:textId="6D5D0F51" w:rsidR="00B10943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10943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引導語:「那我們</w:t>
            </w:r>
            <w:r w:rsidRPr="00B10943">
              <w:rPr>
                <w:rFonts w:ascii="標楷體" w:eastAsia="標楷體" w:hAnsi="標楷體" w:hint="eastAsia"/>
                <w:color w:val="000000" w:themeColor="text1"/>
                <w:lang w:val="en-GB"/>
              </w:rPr>
              <w:t>請薄荷、巧克力姊姊幫忙</w:t>
            </w:r>
            <w:r w:rsidRPr="00B10943">
              <w:rPr>
                <w:rFonts w:ascii="標楷體" w:eastAsia="標楷體" w:hAnsi="標楷體" w:hint="eastAsia"/>
                <w:color w:val="000000" w:themeColor="text1"/>
              </w:rPr>
              <w:t>發下</w:t>
            </w:r>
            <w:r>
              <w:rPr>
                <w:rFonts w:ascii="標楷體" w:eastAsia="標楷體" w:hAnsi="標楷體" w:hint="eastAsia"/>
                <w:color w:val="000000" w:themeColor="text1"/>
                <w:lang w:val="en-GB"/>
              </w:rPr>
              <w:t>每一組</w:t>
            </w:r>
            <w:r w:rsidRPr="00B10943">
              <w:rPr>
                <w:rFonts w:ascii="標楷體" w:eastAsia="標楷體" w:hAnsi="標楷體" w:hint="eastAsia"/>
                <w:color w:val="000000" w:themeColor="text1"/>
                <w:lang w:val="en-GB"/>
              </w:rPr>
              <w:t>的</w:t>
            </w:r>
            <w:r w:rsidRPr="00B10943">
              <w:rPr>
                <w:rFonts w:ascii="標楷體" w:eastAsia="標楷體" w:hAnsi="標楷體" w:hint="eastAsia"/>
                <w:color w:val="000000" w:themeColor="text1"/>
              </w:rPr>
              <w:t>材料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。」</w:t>
            </w:r>
          </w:p>
          <w:p w14:paraId="3D12BC75" w14:textId="102A16D1" w:rsidR="00E539E6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406BC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5A6163">
              <w:rPr>
                <w:rFonts w:ascii="標楷體" w:eastAsia="標楷體" w:hAnsi="標楷體" w:hint="eastAsia"/>
                <w:color w:val="000000" w:themeColor="text1"/>
              </w:rPr>
              <w:t>現在拿到材料的組別可以開始幫泡泡裝飾囉!」</w:t>
            </w:r>
          </w:p>
          <w:p w14:paraId="64B59EA2" w14:textId="103A1BB8" w:rsidR="00A62CE1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A62CE1" w:rsidRPr="00A62CE1">
              <w:rPr>
                <w:rFonts w:ascii="標楷體" w:eastAsia="標楷體" w:hAnsi="標楷體" w:hint="eastAsia"/>
                <w:color w:val="000000" w:themeColor="text1"/>
              </w:rPr>
              <w:t>小朋友都拿到材料了嗎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？幫我檢查看看每一組有沒有一個袋子裝滿了樹枝跟樹葉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，還有白膠跟蠟筆。」</w:t>
            </w:r>
          </w:p>
          <w:p w14:paraId="066091EE" w14:textId="238CF284" w:rsidR="00A62CE1" w:rsidRDefault="00A62CE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有、拿到了)</w:t>
            </w:r>
          </w:p>
          <w:p w14:paraId="71406FD7" w14:textId="0CB412AF" w:rsidR="00A62CE1" w:rsidRPr="00A62CE1" w:rsidRDefault="00A62CE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val="en-GB"/>
              </w:rPr>
              <w:t>給幼兒</w:t>
            </w: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3-5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val="en-GB"/>
              </w:rPr>
              <w:t>時間思考稍後的創作</w:t>
            </w:r>
            <w:r w:rsidRPr="00EC367E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14:paraId="6F5CA4A9" w14:textId="1BF85952" w:rsidR="00A62CE1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引導語:「那現在請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小朋友一起想看看</w:t>
            </w:r>
            <w:r w:rsidR="00A62CE1" w:rsidRPr="00A62CE1">
              <w:rPr>
                <w:rFonts w:ascii="標楷體" w:eastAsia="標楷體" w:hAnsi="標楷體" w:hint="eastAsia"/>
                <w:color w:val="000000" w:themeColor="text1"/>
              </w:rPr>
              <w:t>要怎麼幫泡泡裝飾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，可以跟你的組員討論一下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，開始計時三分鐘，現在跟你的組員討論一下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。」</w:t>
            </w:r>
          </w:p>
          <w:p w14:paraId="21876E4A" w14:textId="39BA473F" w:rsidR="00B10943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引導語: 「剩下一分鐘討論唷! 」</w:t>
            </w:r>
          </w:p>
          <w:p w14:paraId="248C51C8" w14:textId="5A9A9CFF" w:rsidR="00A62CE1" w:rsidRDefault="00B10943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引導語:「好，</w:t>
            </w:r>
            <w:r w:rsidR="006A54F3">
              <w:rPr>
                <w:rFonts w:ascii="標楷體" w:eastAsia="標楷體" w:hAnsi="標楷體" w:hint="eastAsia"/>
                <w:color w:val="000000" w:themeColor="text1"/>
              </w:rPr>
              <w:t>等一下我們可以拿白膠，把樹枝、樹葉黏在你們想貼的</w:t>
            </w:r>
            <w:r w:rsidR="00B44B0E">
              <w:rPr>
                <w:rFonts w:ascii="標楷體" w:eastAsia="標楷體" w:hAnsi="標楷體" w:hint="eastAsia"/>
                <w:color w:val="000000" w:themeColor="text1"/>
              </w:rPr>
              <w:t>地方、也可以用蠟筆在上面畫畫，</w:t>
            </w:r>
            <w:r w:rsidR="006A54F3">
              <w:rPr>
                <w:rFonts w:ascii="標楷體" w:eastAsia="標楷體" w:hAnsi="標楷體" w:hint="eastAsia"/>
                <w:color w:val="000000" w:themeColor="text1"/>
              </w:rPr>
              <w:t>如果手很黏想要洗手可以來找薄荷、巧克力姊姊哦</w:t>
            </w:r>
            <w:r w:rsidR="006655C5">
              <w:rPr>
                <w:rFonts w:ascii="標楷體" w:eastAsia="標楷體" w:hAnsi="標楷體" w:hint="eastAsia"/>
                <w:color w:val="000000" w:themeColor="text1"/>
              </w:rPr>
              <w:t>!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那現在可以開始幫剛剛的畫</w:t>
            </w:r>
            <w:r w:rsidR="006655C5">
              <w:rPr>
                <w:rFonts w:ascii="標楷體" w:eastAsia="標楷體" w:hAnsi="標楷體" w:hint="eastAsia"/>
                <w:color w:val="000000" w:themeColor="text1"/>
              </w:rPr>
              <w:t>裝飾了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。」</w:t>
            </w:r>
          </w:p>
          <w:p w14:paraId="2CA27A51" w14:textId="55E2B067" w:rsidR="00A62CE1" w:rsidRPr="00A62CE1" w:rsidRDefault="00A62CE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3.</w:t>
            </w:r>
            <w:r w:rsidRPr="00EC36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至各組觀察幼兒是否需要協助。</w:t>
            </w:r>
          </w:p>
          <w:p w14:paraId="6F0FF5C3" w14:textId="2483D664" w:rsidR="005650C2" w:rsidRDefault="005650C2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引導語:「你做的這是什麼?」</w:t>
            </w:r>
          </w:p>
          <w:p w14:paraId="47D43D23" w14:textId="53F88702" w:rsidR="00782396" w:rsidRDefault="00782396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引導語:「哇~我看到</w:t>
            </w:r>
            <w:r w:rsidRPr="00773D64">
              <w:rPr>
                <w:rFonts w:ascii="標楷體" w:eastAsia="標楷體" w:hAnsi="標楷體" w:hint="eastAsia"/>
                <w:color w:val="000000" w:themeColor="text1"/>
                <w:u w:val="single"/>
              </w:rPr>
              <w:t>小卡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這一組把畫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變成了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五顏六色的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花朵!」</w:t>
            </w:r>
          </w:p>
          <w:p w14:paraId="084EF86C" w14:textId="17BF1D98" w:rsidR="00782396" w:rsidRDefault="00782396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A6D65" w:rsidRPr="008A6D65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分享其他幼兒創作過程，提供躊躇不前的幼兒想法)</w:t>
            </w:r>
          </w:p>
          <w:p w14:paraId="0B20B3E3" w14:textId="48601331" w:rsidR="00782396" w:rsidRDefault="008A6D65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小朋友如果完成作品，可以幫作品</w:t>
            </w:r>
            <w:r w:rsidR="008C07EC">
              <w:rPr>
                <w:rFonts w:ascii="標楷體" w:eastAsia="標楷體" w:hAnsi="標楷體" w:hint="eastAsia"/>
                <w:color w:val="000000" w:themeColor="text1"/>
              </w:rPr>
              <w:t>取一個名字哦!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等一下我們分享的時候可以跟大家介紹你們的是什麼主題的裝飾畫</w:t>
            </w:r>
            <w:r w:rsidR="008C07EC">
              <w:rPr>
                <w:rFonts w:ascii="標楷體" w:eastAsia="標楷體" w:hAnsi="標楷體" w:hint="eastAsia"/>
                <w:color w:val="000000" w:themeColor="text1"/>
              </w:rPr>
              <w:t>哦~」</w:t>
            </w:r>
          </w:p>
          <w:p w14:paraId="01C2C7D7" w14:textId="53CC4CCC" w:rsidR="008C07EC" w:rsidRDefault="008C07EC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(約剩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2分鐘時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5FAB1416" w14:textId="5EAA438F" w:rsidR="002E330C" w:rsidRDefault="008A6D65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6D65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引導語:「小朋友我們再2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分鐘準備完成作品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，要來收拾囉!」</w:t>
            </w:r>
          </w:p>
          <w:p w14:paraId="515D7EFE" w14:textId="59FD61F9" w:rsidR="002E330C" w:rsidRPr="00A62CE1" w:rsidRDefault="002E330C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A62CE1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1D15F306" w14:textId="320EAE40" w:rsidR="002E330C" w:rsidRDefault="00A62CE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1.</w:t>
            </w:r>
            <w:r w:rsidR="002E330C" w:rsidRPr="00A62CE1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</w:t>
            </w:r>
            <w:r w:rsidR="009403D3" w:rsidRPr="00A62CE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三組</w:t>
            </w:r>
            <w:r w:rsidR="00BB5B58">
              <w:rPr>
                <w:rFonts w:ascii="標楷體" w:eastAsia="標楷體" w:hAnsi="標楷體" w:hint="eastAsia"/>
                <w:color w:val="000000" w:themeColor="text1"/>
                <w:u w:val="single"/>
              </w:rPr>
              <w:t>幼兒上前分享自己組的作品</w:t>
            </w:r>
            <w:r w:rsidR="002E330C" w:rsidRPr="00A62CE1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，運用了什麼素材、想法及主題名稱。</w:t>
            </w:r>
          </w:p>
          <w:p w14:paraId="60F50D67" w14:textId="0F3FA4FF" w:rsidR="00B44B0E" w:rsidRPr="00A62CE1" w:rsidRDefault="00B44B0E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引導語:「收拾好的小朋友，請將夾鏈袋跟白膠、蠟筆拿給薄荷姊姊和巧克力姊姊。」</w:t>
            </w:r>
          </w:p>
          <w:p w14:paraId="45D36603" w14:textId="5DCFCD6A" w:rsidR="002E330C" w:rsidRDefault="00BD6564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引導語: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「有沒有小朋友想分享自己組的裝飾畫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呢?」</w:t>
            </w:r>
          </w:p>
          <w:p w14:paraId="66DE0E1A" w14:textId="3C179084" w:rsidR="005650C2" w:rsidRDefault="005650C2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(預設答案：我我我我我)</w:t>
            </w:r>
          </w:p>
          <w:p w14:paraId="218742D3" w14:textId="25C9B2C4" w:rsidR="002E330C" w:rsidRDefault="00BD6564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6D65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引導語:「那</w:t>
            </w:r>
            <w:r w:rsidR="002E330C" w:rsidRPr="00773D64">
              <w:rPr>
                <w:rFonts w:ascii="標楷體" w:eastAsia="標楷體" w:hAnsi="標楷體" w:hint="eastAsia"/>
                <w:color w:val="000000" w:themeColor="text1"/>
                <w:u w:val="single"/>
              </w:rPr>
              <w:t>斯宇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你們的主題是什麼?哦~是糖果嘉年華!很厲害耶!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那你們在畫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上面加了什麼?」</w:t>
            </w:r>
          </w:p>
          <w:p w14:paraId="56CBBB03" w14:textId="34141F85" w:rsidR="00CD0DAA" w:rsidRDefault="00CD0DAA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預設答案：樹枝、樹葉、白膠</w:t>
            </w:r>
            <w:r w:rsidRPr="007536F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52D5A66" w14:textId="4608EC2D" w:rsidR="002E330C" w:rsidRDefault="00BD6564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引導語:「哇!</w:t>
            </w:r>
            <w:r w:rsidR="002E330C" w:rsidRPr="00773D64">
              <w:rPr>
                <w:rFonts w:ascii="標楷體" w:eastAsia="標楷體" w:hAnsi="標楷體" w:hint="eastAsia"/>
                <w:color w:val="000000" w:themeColor="text1"/>
                <w:u w:val="single"/>
              </w:rPr>
              <w:t>斯宇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這一組的好有創意哦~還有沒有小朋友想來分享的?好!</w:t>
            </w:r>
            <w:r w:rsidR="002E330C" w:rsidRPr="00773D64">
              <w:rPr>
                <w:rFonts w:ascii="標楷體" w:eastAsia="標楷體" w:hAnsi="標楷體" w:hint="eastAsia"/>
                <w:color w:val="000000" w:themeColor="text1"/>
                <w:u w:val="single"/>
              </w:rPr>
              <w:t>蕎蕎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這組請上來~」</w:t>
            </w:r>
          </w:p>
          <w:p w14:paraId="7E98756D" w14:textId="77BFB6E0" w:rsidR="00EF2F4A" w:rsidRDefault="00BD6564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6D65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EF2F4A">
              <w:rPr>
                <w:rFonts w:ascii="標楷體" w:eastAsia="標楷體" w:hAnsi="標楷體" w:hint="eastAsia"/>
                <w:color w:val="000000" w:themeColor="text1"/>
              </w:rPr>
              <w:t>引導語:「有沒有小朋友想說看看，你看到</w:t>
            </w:r>
            <w:r w:rsidR="00EF2F4A" w:rsidRPr="00773D64">
              <w:rPr>
                <w:rFonts w:ascii="標楷體" w:eastAsia="標楷體" w:hAnsi="標楷體" w:hint="eastAsia"/>
                <w:color w:val="000000" w:themeColor="text1"/>
                <w:u w:val="single"/>
              </w:rPr>
              <w:t>蕎蕎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他們的裝飾</w:t>
            </w:r>
            <w:r w:rsidR="00EF2F4A">
              <w:rPr>
                <w:rFonts w:ascii="標楷體" w:eastAsia="標楷體" w:hAnsi="標楷體" w:hint="eastAsia"/>
                <w:color w:val="000000" w:themeColor="text1"/>
              </w:rPr>
              <w:t>畫上面有什麼?」</w:t>
            </w:r>
          </w:p>
          <w:p w14:paraId="6EC36A95" w14:textId="1E37EB3F" w:rsidR="00CD0DAA" w:rsidRPr="00CD0DAA" w:rsidRDefault="00CD0DAA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36F1">
              <w:rPr>
                <w:rFonts w:ascii="標楷體" w:eastAsia="標楷體" w:hAnsi="標楷體" w:hint="eastAsia"/>
                <w:color w:val="000000" w:themeColor="text1"/>
              </w:rPr>
              <w:t>(預設答案：樹枝、樹葉、小貓咪、狗)</w:t>
            </w:r>
          </w:p>
          <w:p w14:paraId="4DF51917" w14:textId="40275716" w:rsidR="002E330C" w:rsidRDefault="00BD6564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6D65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EF2F4A">
              <w:rPr>
                <w:rFonts w:ascii="標楷體" w:eastAsia="標楷體" w:hAnsi="標楷體" w:hint="eastAsia"/>
                <w:color w:val="000000" w:themeColor="text1"/>
              </w:rPr>
              <w:t>原來</w:t>
            </w:r>
            <w:r w:rsidR="002E330C" w:rsidRPr="00773D64">
              <w:rPr>
                <w:rFonts w:ascii="標楷體" w:eastAsia="標楷體" w:hAnsi="標楷體" w:hint="eastAsia"/>
                <w:color w:val="000000" w:themeColor="text1"/>
                <w:u w:val="single"/>
              </w:rPr>
              <w:t>蕎蕎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他們用了蠟筆把手指</w:t>
            </w:r>
            <w:r w:rsidR="002E330C">
              <w:rPr>
                <w:rFonts w:ascii="標楷體" w:eastAsia="標楷體" w:hAnsi="標楷體" w:hint="eastAsia"/>
                <w:color w:val="000000" w:themeColor="text1"/>
              </w:rPr>
              <w:t>變成一隻小貓咪，還有很多不一樣的動物耶~好可愛哦~大家幫蕎蕎這組拍拍手」</w:t>
            </w:r>
          </w:p>
          <w:p w14:paraId="0C8D32DC" w14:textId="511E2186" w:rsidR="00CD0DAA" w:rsidRDefault="00D703D5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 w:rsidR="009403D3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大家的裝飾</w:t>
            </w:r>
            <w:r w:rsidR="003F4C66">
              <w:rPr>
                <w:rFonts w:ascii="標楷體" w:eastAsia="標楷體" w:hAnsi="標楷體" w:hint="eastAsia"/>
                <w:color w:val="000000" w:themeColor="text1"/>
              </w:rPr>
              <w:t>畫都很有創意很厲害哦!</w:t>
            </w:r>
            <w:r w:rsidR="00BB5B58">
              <w:rPr>
                <w:rFonts w:ascii="標楷體" w:eastAsia="標楷體" w:hAnsi="標楷體" w:hint="eastAsia"/>
                <w:color w:val="000000" w:themeColor="text1"/>
              </w:rPr>
              <w:t>等一下請每一組的小朋友拿著自己的裝飾</w:t>
            </w:r>
            <w:r w:rsidR="003F4C66">
              <w:rPr>
                <w:rFonts w:ascii="標楷體" w:eastAsia="標楷體" w:hAnsi="標楷體" w:hint="eastAsia"/>
                <w:color w:val="000000" w:themeColor="text1"/>
              </w:rPr>
              <w:t>畫我們一起來拍一張照片當作紀念!」</w:t>
            </w:r>
          </w:p>
          <w:p w14:paraId="5FB06FE4" w14:textId="048428D9" w:rsidR="00D703D5" w:rsidRDefault="00D703D5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0943">
              <w:rPr>
                <w:rFonts w:ascii="標楷體" w:eastAsia="標楷體" w:hAnsi="標楷體" w:hint="eastAsia"/>
                <w:b/>
                <w:color w:val="008000"/>
              </w:rPr>
              <w:t>抹茶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引導語:「那先請第一組拍照，第一組在哪裡?</w:t>
            </w:r>
            <w:r w:rsidR="00CD06FC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第二組?</w:t>
            </w:r>
            <w:r w:rsidR="00CD06FC">
              <w:rPr>
                <w:rFonts w:ascii="標楷體" w:eastAsia="標楷體" w:hAnsi="標楷體" w:hint="eastAsia"/>
                <w:color w:val="000000" w:themeColor="text1"/>
              </w:rPr>
              <w:t>......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3235F795" w14:textId="77777777" w:rsidR="00A62CE1" w:rsidRDefault="00A62CE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</w:pPr>
            <w:r>
              <w:rPr>
                <w:rFonts w:ascii="標楷體" w:eastAsia="標楷體" w:hAnsi="標楷體"/>
                <w:color w:val="000000" w:themeColor="text1"/>
                <w:u w:val="single"/>
                <w:lang w:val="en-GB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val="en-GB"/>
              </w:rPr>
              <w:t>結束活動，請幼兒移動到洗手台洗手。</w:t>
            </w:r>
          </w:p>
          <w:p w14:paraId="66C04B64" w14:textId="72DA839F" w:rsidR="00A62CE1" w:rsidRPr="00CD0DAA" w:rsidRDefault="00AB7BB1" w:rsidP="00A62CE1">
            <w:pPr>
              <w:tabs>
                <w:tab w:val="left" w:pos="127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6D65">
              <w:rPr>
                <w:rFonts w:ascii="標楷體" w:eastAsia="標楷體" w:hAnsi="標楷體" w:hint="eastAsia"/>
                <w:b/>
                <w:color w:val="C00000"/>
              </w:rPr>
              <w:t>紅豆</w:t>
            </w:r>
            <w:r w:rsidR="00A62CE1" w:rsidRPr="007536F1">
              <w:rPr>
                <w:rFonts w:ascii="標楷體" w:eastAsia="標楷體" w:hAnsi="標楷體" w:hint="eastAsia"/>
                <w:color w:val="000000" w:themeColor="text1"/>
              </w:rPr>
              <w:t>引導語:「</w:t>
            </w:r>
            <w:r w:rsidR="00A62CE1">
              <w:rPr>
                <w:rFonts w:ascii="標楷體" w:eastAsia="標楷體" w:hAnsi="標楷體" w:hint="eastAsia"/>
                <w:color w:val="000000" w:themeColor="text1"/>
              </w:rPr>
              <w:t>好，我們今天完成了幫泡泡裝飾的任務，請小朋友到洗手台洗手，再回來把你們作品帶走。」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C62C7C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C62C7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7BA94521" w14:textId="516AC73D" w:rsidR="00347216" w:rsidRPr="0034515C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lastRenderedPageBreak/>
              <w:t>3.其他教學自評與省思</w:t>
            </w:r>
          </w:p>
        </w:tc>
      </w:tr>
    </w:tbl>
    <w:p w14:paraId="5B74CE3C" w14:textId="71763DE6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568F" w14:textId="77777777" w:rsidR="00514240" w:rsidRDefault="00514240" w:rsidP="004550D2">
      <w:r>
        <w:separator/>
      </w:r>
    </w:p>
  </w:endnote>
  <w:endnote w:type="continuationSeparator" w:id="0">
    <w:p w14:paraId="657090B4" w14:textId="77777777" w:rsidR="00514240" w:rsidRDefault="00514240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3125" w14:textId="77777777" w:rsidR="00514240" w:rsidRDefault="00514240" w:rsidP="004550D2">
      <w:r>
        <w:separator/>
      </w:r>
    </w:p>
  </w:footnote>
  <w:footnote w:type="continuationSeparator" w:id="0">
    <w:p w14:paraId="4F4CDA85" w14:textId="77777777" w:rsidR="00514240" w:rsidRDefault="00514240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71F5CB7"/>
    <w:multiLevelType w:val="hybridMultilevel"/>
    <w:tmpl w:val="E11C6FB4"/>
    <w:lvl w:ilvl="0" w:tplc="AA7A8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C08DF"/>
    <w:multiLevelType w:val="hybridMultilevel"/>
    <w:tmpl w:val="BAF26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880B64"/>
    <w:multiLevelType w:val="hybridMultilevel"/>
    <w:tmpl w:val="9468D542"/>
    <w:lvl w:ilvl="0" w:tplc="B510C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20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5"/>
  </w:num>
  <w:num w:numId="12">
    <w:abstractNumId w:val="19"/>
  </w:num>
  <w:num w:numId="13">
    <w:abstractNumId w:val="4"/>
  </w:num>
  <w:num w:numId="14">
    <w:abstractNumId w:val="32"/>
  </w:num>
  <w:num w:numId="15">
    <w:abstractNumId w:val="16"/>
  </w:num>
  <w:num w:numId="16">
    <w:abstractNumId w:val="25"/>
  </w:num>
  <w:num w:numId="17">
    <w:abstractNumId w:val="29"/>
  </w:num>
  <w:num w:numId="18">
    <w:abstractNumId w:val="31"/>
  </w:num>
  <w:num w:numId="19">
    <w:abstractNumId w:val="23"/>
  </w:num>
  <w:num w:numId="20">
    <w:abstractNumId w:val="33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4"/>
  </w:num>
  <w:num w:numId="27">
    <w:abstractNumId w:val="17"/>
  </w:num>
  <w:num w:numId="28">
    <w:abstractNumId w:val="1"/>
  </w:num>
  <w:num w:numId="29">
    <w:abstractNumId w:val="10"/>
  </w:num>
  <w:num w:numId="30">
    <w:abstractNumId w:val="30"/>
  </w:num>
  <w:num w:numId="31">
    <w:abstractNumId w:val="22"/>
  </w:num>
  <w:num w:numId="32">
    <w:abstractNumId w:val="26"/>
  </w:num>
  <w:num w:numId="33">
    <w:abstractNumId w:val="13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A100F"/>
    <w:rsid w:val="000A350D"/>
    <w:rsid w:val="000B2F25"/>
    <w:rsid w:val="000B4C55"/>
    <w:rsid w:val="000C690A"/>
    <w:rsid w:val="000E3C2B"/>
    <w:rsid w:val="001112F9"/>
    <w:rsid w:val="00120AAF"/>
    <w:rsid w:val="001355F4"/>
    <w:rsid w:val="00136863"/>
    <w:rsid w:val="00141083"/>
    <w:rsid w:val="001839C9"/>
    <w:rsid w:val="001853F7"/>
    <w:rsid w:val="001A62D3"/>
    <w:rsid w:val="001B369D"/>
    <w:rsid w:val="001D2028"/>
    <w:rsid w:val="001F2C36"/>
    <w:rsid w:val="00202A3B"/>
    <w:rsid w:val="002406BC"/>
    <w:rsid w:val="00247E9C"/>
    <w:rsid w:val="002763B2"/>
    <w:rsid w:val="00296B14"/>
    <w:rsid w:val="002A0000"/>
    <w:rsid w:val="002A2B73"/>
    <w:rsid w:val="002A3581"/>
    <w:rsid w:val="002A4BCC"/>
    <w:rsid w:val="002D2135"/>
    <w:rsid w:val="002D52ED"/>
    <w:rsid w:val="002E15DA"/>
    <w:rsid w:val="002E330C"/>
    <w:rsid w:val="00301DFE"/>
    <w:rsid w:val="0030277A"/>
    <w:rsid w:val="00321776"/>
    <w:rsid w:val="0034515C"/>
    <w:rsid w:val="00347216"/>
    <w:rsid w:val="003602F5"/>
    <w:rsid w:val="00363A83"/>
    <w:rsid w:val="0038375D"/>
    <w:rsid w:val="003A2D8A"/>
    <w:rsid w:val="003B2D9A"/>
    <w:rsid w:val="003C2989"/>
    <w:rsid w:val="003D665A"/>
    <w:rsid w:val="003E3D8B"/>
    <w:rsid w:val="003E74AB"/>
    <w:rsid w:val="003F4C66"/>
    <w:rsid w:val="0041199D"/>
    <w:rsid w:val="004266A0"/>
    <w:rsid w:val="004436BC"/>
    <w:rsid w:val="00454A73"/>
    <w:rsid w:val="004550D2"/>
    <w:rsid w:val="00487870"/>
    <w:rsid w:val="00497ED4"/>
    <w:rsid w:val="004A0C61"/>
    <w:rsid w:val="004C5B43"/>
    <w:rsid w:val="004C5E82"/>
    <w:rsid w:val="004E5256"/>
    <w:rsid w:val="004F2FE8"/>
    <w:rsid w:val="00505748"/>
    <w:rsid w:val="00514240"/>
    <w:rsid w:val="005168A2"/>
    <w:rsid w:val="00561D0E"/>
    <w:rsid w:val="005650C2"/>
    <w:rsid w:val="00566655"/>
    <w:rsid w:val="00596D7A"/>
    <w:rsid w:val="005A0890"/>
    <w:rsid w:val="005A4033"/>
    <w:rsid w:val="005A6163"/>
    <w:rsid w:val="005D1829"/>
    <w:rsid w:val="005D45C3"/>
    <w:rsid w:val="005E5573"/>
    <w:rsid w:val="005E7429"/>
    <w:rsid w:val="005F62BB"/>
    <w:rsid w:val="00601E06"/>
    <w:rsid w:val="0060585E"/>
    <w:rsid w:val="00630D3F"/>
    <w:rsid w:val="006655C5"/>
    <w:rsid w:val="00666F50"/>
    <w:rsid w:val="006847F7"/>
    <w:rsid w:val="006A54F3"/>
    <w:rsid w:val="006A58DD"/>
    <w:rsid w:val="006E503C"/>
    <w:rsid w:val="006F33CA"/>
    <w:rsid w:val="00752FDF"/>
    <w:rsid w:val="007536F1"/>
    <w:rsid w:val="007577CB"/>
    <w:rsid w:val="00761DD3"/>
    <w:rsid w:val="00773D64"/>
    <w:rsid w:val="00775925"/>
    <w:rsid w:val="00782396"/>
    <w:rsid w:val="00801F4D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294B"/>
    <w:rsid w:val="008A5D7E"/>
    <w:rsid w:val="008A6D65"/>
    <w:rsid w:val="008B4E98"/>
    <w:rsid w:val="008C07EC"/>
    <w:rsid w:val="008E5CB8"/>
    <w:rsid w:val="009152A8"/>
    <w:rsid w:val="00917BDC"/>
    <w:rsid w:val="009202D7"/>
    <w:rsid w:val="0092063F"/>
    <w:rsid w:val="00930D11"/>
    <w:rsid w:val="009403D3"/>
    <w:rsid w:val="00960567"/>
    <w:rsid w:val="00972340"/>
    <w:rsid w:val="0097510A"/>
    <w:rsid w:val="009B1DB4"/>
    <w:rsid w:val="009B47CC"/>
    <w:rsid w:val="009D34F7"/>
    <w:rsid w:val="009D7BD4"/>
    <w:rsid w:val="00A2710F"/>
    <w:rsid w:val="00A30A42"/>
    <w:rsid w:val="00A31BF6"/>
    <w:rsid w:val="00A62CE1"/>
    <w:rsid w:val="00A62F1E"/>
    <w:rsid w:val="00A75C65"/>
    <w:rsid w:val="00A75D30"/>
    <w:rsid w:val="00A86A0F"/>
    <w:rsid w:val="00AB7BB1"/>
    <w:rsid w:val="00AE0401"/>
    <w:rsid w:val="00AF5E26"/>
    <w:rsid w:val="00B01096"/>
    <w:rsid w:val="00B03552"/>
    <w:rsid w:val="00B10943"/>
    <w:rsid w:val="00B22FE9"/>
    <w:rsid w:val="00B41F2A"/>
    <w:rsid w:val="00B44B0E"/>
    <w:rsid w:val="00B50EF3"/>
    <w:rsid w:val="00B61EDB"/>
    <w:rsid w:val="00B7127F"/>
    <w:rsid w:val="00B930DD"/>
    <w:rsid w:val="00BA3A17"/>
    <w:rsid w:val="00BB5B58"/>
    <w:rsid w:val="00BC7438"/>
    <w:rsid w:val="00BD6564"/>
    <w:rsid w:val="00C01A63"/>
    <w:rsid w:val="00C14B92"/>
    <w:rsid w:val="00C33446"/>
    <w:rsid w:val="00C36371"/>
    <w:rsid w:val="00C47937"/>
    <w:rsid w:val="00C5649B"/>
    <w:rsid w:val="00C62C7C"/>
    <w:rsid w:val="00C640D4"/>
    <w:rsid w:val="00CD06FC"/>
    <w:rsid w:val="00CD0DAA"/>
    <w:rsid w:val="00CD3200"/>
    <w:rsid w:val="00CE0D5F"/>
    <w:rsid w:val="00CF334B"/>
    <w:rsid w:val="00D32E0F"/>
    <w:rsid w:val="00D371C3"/>
    <w:rsid w:val="00D50B9B"/>
    <w:rsid w:val="00D55E48"/>
    <w:rsid w:val="00D703D5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C367E"/>
    <w:rsid w:val="00ED13C8"/>
    <w:rsid w:val="00ED3E5D"/>
    <w:rsid w:val="00ED7ADB"/>
    <w:rsid w:val="00EF2F4A"/>
    <w:rsid w:val="00EF35BE"/>
    <w:rsid w:val="00F03B4E"/>
    <w:rsid w:val="00F03B61"/>
    <w:rsid w:val="00F06FE4"/>
    <w:rsid w:val="00F10058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2232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BDBCBBD7-F50D-1A4A-B192-35371C5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365C-8B45-4F0B-9DE7-EFF14B8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郭冠伶</cp:lastModifiedBy>
  <cp:revision>7</cp:revision>
  <cp:lastPrinted>2020-06-04T15:57:00Z</cp:lastPrinted>
  <dcterms:created xsi:type="dcterms:W3CDTF">2020-06-11T01:30:00Z</dcterms:created>
  <dcterms:modified xsi:type="dcterms:W3CDTF">2020-06-14T15:11:00Z</dcterms:modified>
</cp:coreProperties>
</file>