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A42" w:rsidRPr="00BC1987" w:rsidRDefault="00BC1987" w:rsidP="00BC1987">
      <w:pPr>
        <w:jc w:val="center"/>
        <w:rPr>
          <w:rFonts w:ascii="微軟正黑體" w:eastAsia="微軟正黑體" w:hAnsi="微軟正黑體"/>
        </w:rPr>
      </w:pPr>
      <w:r w:rsidRPr="00BC1987">
        <w:rPr>
          <w:rFonts w:ascii="微軟正黑體" w:eastAsia="微軟正黑體" w:hAnsi="微軟正黑體" w:hint="eastAsia"/>
        </w:rPr>
        <w:t>國立臺北護理健康大學嬰幼兒保育系</w:t>
      </w:r>
    </w:p>
    <w:p w:rsidR="00BC1987" w:rsidRPr="00BC1987" w:rsidRDefault="00BC1987" w:rsidP="00BC1987">
      <w:pPr>
        <w:jc w:val="center"/>
        <w:rPr>
          <w:rFonts w:ascii="微軟正黑體" w:eastAsia="微軟正黑體" w:hAnsi="微軟正黑體"/>
          <w:b/>
          <w:sz w:val="28"/>
          <w:szCs w:val="28"/>
        </w:rPr>
      </w:pPr>
      <w:r w:rsidRPr="00BC1987">
        <w:rPr>
          <w:rFonts w:ascii="微軟正黑體" w:eastAsia="微軟正黑體" w:hAnsi="微軟正黑體" w:hint="eastAsia"/>
          <w:b/>
          <w:sz w:val="28"/>
          <w:szCs w:val="28"/>
        </w:rPr>
        <w:t>影片</w:t>
      </w:r>
      <w:r w:rsidR="005C3730">
        <w:rPr>
          <w:rFonts w:ascii="微軟正黑體" w:eastAsia="微軟正黑體" w:hAnsi="微軟正黑體" w:hint="eastAsia"/>
          <w:b/>
          <w:sz w:val="28"/>
          <w:szCs w:val="28"/>
        </w:rPr>
        <w:t>或</w:t>
      </w:r>
      <w:r w:rsidR="00E140F6">
        <w:rPr>
          <w:rFonts w:ascii="微軟正黑體" w:eastAsia="微軟正黑體" w:hAnsi="微軟正黑體" w:hint="eastAsia"/>
          <w:b/>
          <w:sz w:val="28"/>
          <w:szCs w:val="28"/>
        </w:rPr>
        <w:t>講義閱讀評析</w:t>
      </w:r>
      <w:r w:rsidR="005C3730">
        <w:rPr>
          <w:rFonts w:ascii="微軟正黑體" w:eastAsia="微軟正黑體" w:hAnsi="微軟正黑體" w:hint="eastAsia"/>
          <w:b/>
          <w:sz w:val="28"/>
          <w:szCs w:val="28"/>
        </w:rPr>
        <w:t>\領域複習與實作</w:t>
      </w:r>
      <w:r w:rsidR="003466D5">
        <w:rPr>
          <w:rFonts w:ascii="微軟正黑體" w:eastAsia="微軟正黑體" w:hAnsi="微軟正黑體" w:hint="eastAsia"/>
          <w:b/>
          <w:sz w:val="28"/>
          <w:szCs w:val="28"/>
        </w:rPr>
        <w:t>學習單</w:t>
      </w:r>
      <w:r w:rsidR="001B2E55">
        <w:rPr>
          <w:rFonts w:ascii="微軟正黑體" w:eastAsia="微軟正黑體" w:hAnsi="微軟正黑體" w:hint="eastAsia"/>
          <w:b/>
          <w:sz w:val="28"/>
          <w:szCs w:val="28"/>
        </w:rPr>
        <w:t xml:space="preserve"> (</w:t>
      </w:r>
      <w:r w:rsidR="00D86161">
        <w:rPr>
          <w:rFonts w:ascii="微軟正黑體" w:eastAsia="微軟正黑體" w:hAnsi="微軟正黑體" w:hint="eastAsia"/>
          <w:b/>
          <w:sz w:val="28"/>
          <w:szCs w:val="28"/>
        </w:rPr>
        <w:t>情緒</w:t>
      </w:r>
      <w:r w:rsidR="001B2E55">
        <w:rPr>
          <w:rFonts w:ascii="微軟正黑體" w:eastAsia="微軟正黑體" w:hAnsi="微軟正黑體" w:hint="eastAsia"/>
          <w:b/>
          <w:sz w:val="28"/>
          <w:szCs w:val="28"/>
        </w:rPr>
        <w:t>領域)</w:t>
      </w:r>
      <w:r w:rsidR="003368C7">
        <w:rPr>
          <w:rFonts w:ascii="微軟正黑體" w:eastAsia="微軟正黑體" w:hAnsi="微軟正黑體" w:hint="eastAsia"/>
          <w:b/>
          <w:sz w:val="28"/>
          <w:szCs w:val="28"/>
        </w:rPr>
        <w:t xml:space="preserve"> </w:t>
      </w:r>
      <w:r w:rsidR="003368C7">
        <w:rPr>
          <w:rFonts w:ascii="微軟正黑體" w:eastAsia="微軟正黑體" w:hAnsi="微軟正黑體"/>
          <w:b/>
          <w:sz w:val="28"/>
          <w:szCs w:val="28"/>
        </w:rPr>
        <w:t>____</w:t>
      </w:r>
      <w:r w:rsidR="003368C7">
        <w:rPr>
          <w:rFonts w:ascii="微軟正黑體" w:eastAsia="微軟正黑體" w:hAnsi="微軟正黑體" w:hint="eastAsia"/>
          <w:b/>
          <w:sz w:val="28"/>
          <w:szCs w:val="28"/>
        </w:rPr>
        <w:t>班</w:t>
      </w:r>
    </w:p>
    <w:p w:rsidR="00BC1987" w:rsidRDefault="00BC1987">
      <w:pPr>
        <w:rPr>
          <w:rFonts w:ascii="微軟正黑體" w:eastAsia="微軟正黑體" w:hAnsi="微軟正黑體"/>
        </w:rPr>
      </w:pPr>
      <w:r w:rsidRPr="00BC1987">
        <w:rPr>
          <w:rFonts w:ascii="微軟正黑體" w:eastAsia="微軟正黑體" w:hAnsi="微軟正黑體" w:hint="eastAsia"/>
        </w:rPr>
        <w:t>班級：幼四三</w:t>
      </w:r>
      <w:r w:rsidR="00E140F6">
        <w:rPr>
          <w:rFonts w:ascii="微軟正黑體" w:eastAsia="微軟正黑體" w:hAnsi="微軟正黑體"/>
        </w:rPr>
        <w:t>B</w:t>
      </w:r>
      <w:r w:rsidRPr="00BC1987">
        <w:rPr>
          <w:rFonts w:ascii="微軟正黑體" w:eastAsia="微軟正黑體" w:hAnsi="微軟正黑體" w:hint="eastAsia"/>
        </w:rPr>
        <w:t xml:space="preserve">   </w:t>
      </w:r>
      <w:r>
        <w:rPr>
          <w:rFonts w:ascii="微軟正黑體" w:eastAsia="微軟正黑體" w:hAnsi="微軟正黑體" w:hint="eastAsia"/>
        </w:rPr>
        <w:t xml:space="preserve">    </w:t>
      </w:r>
      <w:r w:rsidRPr="00BC1987">
        <w:rPr>
          <w:rFonts w:ascii="微軟正黑體" w:eastAsia="微軟正黑體" w:hAnsi="微軟正黑體" w:hint="eastAsia"/>
        </w:rPr>
        <w:t xml:space="preserve"> 學號：_____________    </w:t>
      </w:r>
      <w:r>
        <w:rPr>
          <w:rFonts w:ascii="微軟正黑體" w:eastAsia="微軟正黑體" w:hAnsi="微軟正黑體" w:hint="eastAsia"/>
        </w:rPr>
        <w:t xml:space="preserve">   </w:t>
      </w:r>
      <w:r w:rsidRPr="00BC1987">
        <w:rPr>
          <w:rFonts w:ascii="微軟正黑體" w:eastAsia="微軟正黑體" w:hAnsi="微軟正黑體" w:hint="eastAsia"/>
        </w:rPr>
        <w:t xml:space="preserve"> 姓名：________________</w:t>
      </w:r>
    </w:p>
    <w:p w:rsidR="005C3730" w:rsidRPr="00574894" w:rsidRDefault="005C3730" w:rsidP="005C3730">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實作練習前請同學們複習以下內容並摘要於學習單</w:t>
      </w:r>
    </w:p>
    <w:p w:rsidR="005C3730" w:rsidRPr="00574894" w:rsidRDefault="005C3730" w:rsidP="009933D9">
      <w:pPr>
        <w:snapToGrid w:val="0"/>
        <w:jc w:val="center"/>
        <w:rPr>
          <w:rFonts w:ascii="微軟正黑體" w:eastAsia="微軟正黑體" w:hAnsi="微軟正黑體"/>
          <w:color w:val="C00000"/>
        </w:rPr>
      </w:pPr>
      <w:r w:rsidRPr="00574894">
        <w:rPr>
          <w:rFonts w:ascii="微軟正黑體" w:eastAsia="微軟正黑體" w:hAnsi="微軟正黑體" w:hint="eastAsia"/>
          <w:color w:val="C00000"/>
        </w:rPr>
        <w:t>幼兒園教保活動課程大綱</w:t>
      </w:r>
      <w:r w:rsidR="009933D9">
        <w:rPr>
          <w:rFonts w:ascii="微軟正黑體" w:eastAsia="微軟正黑體" w:hAnsi="微軟正黑體" w:hint="eastAsia"/>
          <w:color w:val="C00000"/>
        </w:rPr>
        <w:t>的</w:t>
      </w:r>
      <w:r w:rsidR="00D86161" w:rsidRPr="00C90EE2">
        <w:rPr>
          <w:rFonts w:ascii="微軟正黑體" w:eastAsia="微軟正黑體" w:hAnsi="微軟正黑體" w:hint="eastAsia"/>
          <w:color w:val="C00000"/>
          <w:shd w:val="clear" w:color="auto" w:fill="FFFF99"/>
        </w:rPr>
        <w:t>情緒</w:t>
      </w:r>
      <w:r w:rsidR="009933D9" w:rsidRPr="00C90EE2">
        <w:rPr>
          <w:rFonts w:ascii="微軟正黑體" w:eastAsia="微軟正黑體" w:hAnsi="微軟正黑體" w:hint="eastAsia"/>
          <w:color w:val="C00000"/>
          <w:shd w:val="clear" w:color="auto" w:fill="FFFF99"/>
        </w:rPr>
        <w:t>領域</w:t>
      </w:r>
      <w:r w:rsidR="00D86161" w:rsidRPr="00C90EE2">
        <w:rPr>
          <w:rFonts w:ascii="微軟正黑體" w:eastAsia="微軟正黑體" w:hAnsi="微軟正黑體" w:hint="eastAsia"/>
          <w:color w:val="C00000"/>
          <w:shd w:val="clear" w:color="auto" w:fill="FFFF99"/>
        </w:rPr>
        <w:t xml:space="preserve"> 91-105</w:t>
      </w:r>
      <w:r w:rsidRPr="00C90EE2">
        <w:rPr>
          <w:rFonts w:ascii="微軟正黑體" w:eastAsia="微軟正黑體" w:hAnsi="微軟正黑體" w:hint="eastAsia"/>
          <w:color w:val="C00000"/>
          <w:shd w:val="clear" w:color="auto" w:fill="FFFF99"/>
        </w:rPr>
        <w:t>頁</w:t>
      </w:r>
    </w:p>
    <w:p w:rsidR="005C3730" w:rsidRPr="00BC1987" w:rsidRDefault="00C90EE2" w:rsidP="005C3730">
      <w:pPr>
        <w:snapToGrid w:val="0"/>
        <w:ind w:rightChars="-201" w:right="-482"/>
        <w:jc w:val="center"/>
        <w:rPr>
          <w:rFonts w:ascii="微軟正黑體" w:eastAsia="微軟正黑體" w:hAnsi="微軟正黑體"/>
        </w:rPr>
      </w:pPr>
      <w:r w:rsidRPr="00574894">
        <w:rPr>
          <w:rFonts w:ascii="微軟正黑體" w:eastAsia="微軟正黑體" w:hAnsi="微軟正黑體" w:hint="eastAsia"/>
          <w:color w:val="C00000"/>
        </w:rPr>
        <w:t>課程發展參考</w:t>
      </w:r>
      <w:r w:rsidRPr="00C90EE2">
        <w:rPr>
          <w:rFonts w:ascii="微軟正黑體" w:eastAsia="微軟正黑體" w:hAnsi="微軟正黑體" w:hint="eastAsia"/>
          <w:color w:val="C00000"/>
          <w:shd w:val="clear" w:color="auto" w:fill="FFFF99"/>
        </w:rPr>
        <w:t>上冊實例2（期待我長大的語文區、扮演區）</w:t>
      </w:r>
      <w:r w:rsidRPr="00574894">
        <w:rPr>
          <w:rFonts w:ascii="微軟正黑體" w:eastAsia="微軟正黑體" w:hAnsi="微軟正黑體" w:hint="eastAsia"/>
          <w:color w:val="C00000"/>
        </w:rPr>
        <w:t>與</w:t>
      </w:r>
      <w:r w:rsidR="005C3730" w:rsidRPr="00C90EE2">
        <w:rPr>
          <w:rFonts w:ascii="微軟正黑體" w:eastAsia="微軟正黑體" w:hAnsi="微軟正黑體" w:hint="eastAsia"/>
          <w:color w:val="C00000"/>
          <w:shd w:val="clear" w:color="auto" w:fill="FFFF99"/>
        </w:rPr>
        <w:t>下冊實例</w:t>
      </w:r>
      <w:r w:rsidRPr="00C90EE2">
        <w:rPr>
          <w:rFonts w:ascii="微軟正黑體" w:eastAsia="微軟正黑體" w:hAnsi="微軟正黑體"/>
          <w:color w:val="C00000"/>
          <w:shd w:val="clear" w:color="auto" w:fill="FFFF99"/>
        </w:rPr>
        <w:t>7</w:t>
      </w:r>
      <w:r w:rsidR="005C3730" w:rsidRPr="00C90EE2">
        <w:rPr>
          <w:rFonts w:ascii="微軟正黑體" w:eastAsia="微軟正黑體" w:hAnsi="微軟正黑體" w:hint="eastAsia"/>
          <w:color w:val="C00000"/>
          <w:shd w:val="clear" w:color="auto" w:fill="FFFF99"/>
        </w:rPr>
        <w:t>(</w:t>
      </w:r>
      <w:r w:rsidRPr="00C90EE2">
        <w:rPr>
          <w:rFonts w:ascii="微軟正黑體" w:eastAsia="微軟正黑體" w:hAnsi="微軟正黑體" w:hint="eastAsia"/>
          <w:color w:val="C00000"/>
          <w:shd w:val="clear" w:color="auto" w:fill="FFFF99"/>
        </w:rPr>
        <w:t>開學了</w:t>
      </w:r>
      <w:r w:rsidR="005C3730" w:rsidRPr="00C90EE2">
        <w:rPr>
          <w:rFonts w:ascii="微軟正黑體" w:eastAsia="微軟正黑體" w:hAnsi="微軟正黑體" w:hint="eastAsia"/>
          <w:color w:val="C00000"/>
          <w:shd w:val="clear" w:color="auto" w:fill="FFFF99"/>
        </w:rPr>
        <w:t>)</w:t>
      </w:r>
    </w:p>
    <w:tbl>
      <w:tblPr>
        <w:tblStyle w:val="a3"/>
        <w:tblW w:w="9073" w:type="dxa"/>
        <w:tblInd w:w="-318" w:type="dxa"/>
        <w:tblLook w:val="04A0" w:firstRow="1" w:lastRow="0" w:firstColumn="1" w:lastColumn="0" w:noHBand="0" w:noVBand="1"/>
      </w:tblPr>
      <w:tblGrid>
        <w:gridCol w:w="1986"/>
        <w:gridCol w:w="7087"/>
      </w:tblGrid>
      <w:tr w:rsidR="00BC1987" w:rsidTr="005C3730">
        <w:trPr>
          <w:trHeight w:val="2076"/>
        </w:trPr>
        <w:tc>
          <w:tcPr>
            <w:tcW w:w="1986" w:type="dxa"/>
          </w:tcPr>
          <w:p w:rsidR="00BC1987" w:rsidRPr="00BC1987" w:rsidRDefault="00BC1987">
            <w:pPr>
              <w:rPr>
                <w:rFonts w:ascii="微軟正黑體" w:eastAsia="微軟正黑體" w:hAnsi="微軟正黑體"/>
                <w:b/>
              </w:rPr>
            </w:pPr>
            <w:r w:rsidRPr="00BC1987">
              <w:rPr>
                <w:rFonts w:ascii="微軟正黑體" w:eastAsia="微軟正黑體" w:hAnsi="微軟正黑體" w:hint="eastAsia"/>
                <w:b/>
              </w:rPr>
              <w:t>看到什麼？</w:t>
            </w:r>
          </w:p>
          <w:p w:rsidR="00BC1987" w:rsidRDefault="00BC1987" w:rsidP="001B2E55">
            <w:r>
              <w:rPr>
                <w:rFonts w:hint="eastAsia"/>
              </w:rPr>
              <w:t>印象深刻的</w:t>
            </w:r>
            <w:r w:rsidR="001B2E55">
              <w:rPr>
                <w:rFonts w:hint="eastAsia"/>
              </w:rPr>
              <w:t>內容</w:t>
            </w:r>
          </w:p>
        </w:tc>
        <w:tc>
          <w:tcPr>
            <w:tcW w:w="7087" w:type="dxa"/>
          </w:tcPr>
          <w:p w:rsidR="00B20575" w:rsidRDefault="00B20575" w:rsidP="00B20575">
            <w:pPr>
              <w:rPr>
                <w:szCs w:val="28"/>
              </w:rPr>
            </w:pPr>
            <w:r w:rsidRPr="00B20575">
              <w:rPr>
                <w:rFonts w:hint="eastAsia"/>
                <w:szCs w:val="28"/>
              </w:rPr>
              <w:t>「情緒」指的是個體解讀內外刺激而產生的生理與心理的整體反應。情緒的出現，須先有內外刺激，有事件的發生，而且有個人情緒能力與這件事互動的感受或想法，才會出現情緒。</w:t>
            </w:r>
          </w:p>
          <w:p w:rsidR="00B20575" w:rsidRDefault="00B20575" w:rsidP="00B20575">
            <w:pPr>
              <w:rPr>
                <w:szCs w:val="28"/>
              </w:rPr>
            </w:pPr>
            <w:r w:rsidRPr="00B20575">
              <w:rPr>
                <w:rFonts w:hint="eastAsia"/>
                <w:szCs w:val="28"/>
              </w:rPr>
              <w:t>在此過程中，幼兒不斷地經由內外在的事件與自身情緒能力的互動中發展及學習處理情緒的能力。</w:t>
            </w:r>
          </w:p>
          <w:p w:rsidR="00847421" w:rsidRDefault="00B20575" w:rsidP="00B20575">
            <w:pPr>
              <w:rPr>
                <w:szCs w:val="28"/>
              </w:rPr>
            </w:pPr>
            <w:r w:rsidRPr="00B20575">
              <w:rPr>
                <w:rFonts w:hint="eastAsia"/>
                <w:szCs w:val="28"/>
              </w:rPr>
              <w:t>當幼兒擁有良好的情緒能力時，就能清楚地辨識自己的情緒，關懷及理解他人的情緒，然後以正向思考及各種策略調節負向或過度激動的情緒，並運用合於社會文化的方式來表達情感，以獲得健康的身心，及優質的人際關係、學習效能與工作品質。</w:t>
            </w:r>
          </w:p>
          <w:p w:rsidR="00B20575" w:rsidRPr="00B20575" w:rsidRDefault="00B20575" w:rsidP="00B20575">
            <w:pPr>
              <w:rPr>
                <w:rFonts w:hint="eastAsia"/>
                <w:szCs w:val="28"/>
              </w:rPr>
            </w:pPr>
            <w:r w:rsidRPr="00B20575">
              <w:rPr>
                <w:rFonts w:hint="eastAsia"/>
                <w:szCs w:val="28"/>
              </w:rPr>
              <w:t>幼兒階段要使幼兒能接納自身的情緒，使其了解</w:t>
            </w:r>
            <w:r w:rsidRPr="00B20575">
              <w:rPr>
                <w:rFonts w:hint="eastAsia"/>
                <w:color w:val="FF0000"/>
                <w:szCs w:val="28"/>
              </w:rPr>
              <w:t>不論是正向或負向情緒，都有其出現的原因並值得探究</w:t>
            </w:r>
            <w:r w:rsidRPr="00B20575">
              <w:rPr>
                <w:rFonts w:hint="eastAsia"/>
                <w:szCs w:val="28"/>
              </w:rPr>
              <w:t>，所以幼兒要接納自身的情緒而非否定自身的情緒，如此才有機會了解自身的身心狀態及潛能。</w:t>
            </w:r>
          </w:p>
          <w:p w:rsidR="00BC1987" w:rsidRPr="00847421" w:rsidRDefault="00847421">
            <w:pPr>
              <w:rPr>
                <w:rFonts w:asciiTheme="minorEastAsia" w:hAnsiTheme="minorEastAsia"/>
                <w:b/>
                <w:szCs w:val="24"/>
              </w:rPr>
            </w:pPr>
            <w:r w:rsidRPr="00847421">
              <w:rPr>
                <w:rFonts w:hint="eastAsia"/>
                <w:b/>
                <w:color w:val="7030A0"/>
                <w:szCs w:val="24"/>
              </w:rPr>
              <w:t>*</w:t>
            </w:r>
            <w:r w:rsidRPr="00847421">
              <w:rPr>
                <w:rFonts w:asciiTheme="minorEastAsia" w:hAnsiTheme="minorEastAsia" w:hint="eastAsia"/>
                <w:b/>
                <w:color w:val="7030A0"/>
                <w:szCs w:val="24"/>
              </w:rPr>
              <w:t>上課後的修正版, 可以不同顏色補充此欄的筆記摘要*</w:t>
            </w:r>
          </w:p>
          <w:p w:rsidR="005C3730" w:rsidRDefault="005C3730"/>
          <w:p w:rsidR="005C3730" w:rsidRDefault="005C3730"/>
          <w:p w:rsidR="005C3730" w:rsidRDefault="005C3730"/>
          <w:p w:rsidR="005C3730" w:rsidRDefault="005C3730"/>
        </w:tc>
      </w:tr>
      <w:tr w:rsidR="00BC1987" w:rsidTr="005C3730">
        <w:trPr>
          <w:trHeight w:val="2406"/>
        </w:trPr>
        <w:tc>
          <w:tcPr>
            <w:tcW w:w="1986" w:type="dxa"/>
          </w:tcPr>
          <w:p w:rsidR="001B2E55" w:rsidRPr="00BC1987" w:rsidRDefault="001B2E55" w:rsidP="001B2E55">
            <w:pPr>
              <w:rPr>
                <w:rFonts w:ascii="微軟正黑體" w:eastAsia="微軟正黑體" w:hAnsi="微軟正黑體"/>
                <w:b/>
                <w:sz w:val="28"/>
                <w:szCs w:val="28"/>
              </w:rPr>
            </w:pPr>
            <w:r w:rsidRPr="00BC1987">
              <w:rPr>
                <w:rFonts w:ascii="微軟正黑體" w:eastAsia="微軟正黑體" w:hAnsi="微軟正黑體" w:hint="eastAsia"/>
                <w:b/>
                <w:sz w:val="28"/>
                <w:szCs w:val="28"/>
              </w:rPr>
              <w:t>學到什麼？</w:t>
            </w:r>
          </w:p>
          <w:p w:rsidR="00BC1987" w:rsidRDefault="001B2E55" w:rsidP="001B2E55">
            <w:r>
              <w:rPr>
                <w:rFonts w:hint="eastAsia"/>
              </w:rPr>
              <w:t>從參考資料中溫故與知新的收穫及省思</w:t>
            </w:r>
            <w:r>
              <w:t>…</w:t>
            </w:r>
          </w:p>
        </w:tc>
        <w:tc>
          <w:tcPr>
            <w:tcW w:w="7087" w:type="dxa"/>
          </w:tcPr>
          <w:p w:rsidR="00E94CA6" w:rsidRPr="00E94CA6" w:rsidRDefault="00E94CA6" w:rsidP="00E94CA6">
            <w:pPr>
              <w:rPr>
                <w:rFonts w:hint="eastAsia"/>
                <w:b/>
                <w:szCs w:val="28"/>
              </w:rPr>
            </w:pPr>
            <w:r w:rsidRPr="00E94CA6">
              <w:rPr>
                <w:rFonts w:hint="eastAsia"/>
                <w:b/>
                <w:szCs w:val="28"/>
              </w:rPr>
              <w:t>&lt;</w:t>
            </w:r>
            <w:r w:rsidRPr="00E94CA6">
              <w:rPr>
                <w:rFonts w:hint="eastAsia"/>
                <w:b/>
                <w:szCs w:val="28"/>
              </w:rPr>
              <w:t>正負向情緒</w:t>
            </w:r>
            <w:r w:rsidRPr="00E94CA6">
              <w:rPr>
                <w:rFonts w:hint="eastAsia"/>
                <w:b/>
                <w:szCs w:val="28"/>
              </w:rPr>
              <w:t>&gt;</w:t>
            </w:r>
          </w:p>
          <w:p w:rsidR="00847421" w:rsidRPr="00E94CA6" w:rsidRDefault="00E94CA6" w:rsidP="00E94CA6">
            <w:pPr>
              <w:rPr>
                <w:szCs w:val="28"/>
              </w:rPr>
            </w:pPr>
            <w:r w:rsidRPr="00E94CA6">
              <w:rPr>
                <w:rFonts w:hint="eastAsia"/>
                <w:szCs w:val="28"/>
              </w:rPr>
              <w:t>部分學者將情緒種類分為正向、負向及中性情緒。正向情緒是指具有愉悅、幸福感或能產生激勵等特質的情緒，例如開心、高興、快樂、喜歡、歡喜、欣賞、崇拜及幸福等；負向情緒是指具有令人不舒服感覺、對人身心有負面影響的情緒，例如生氣、憤怒、害怕、恐懼、傷心、寂寞、無聊、嫉妒及委屈等；中性情緒是指身心無激動狀況時的情緒，例如平和、安靜及穩定等</w:t>
            </w:r>
            <w:r>
              <w:rPr>
                <w:rFonts w:hint="eastAsia"/>
                <w:szCs w:val="28"/>
              </w:rPr>
              <w:t>。</w:t>
            </w:r>
          </w:p>
          <w:p w:rsidR="00BC1987" w:rsidRPr="00E94CA6" w:rsidRDefault="00E94CA6" w:rsidP="00B33E9D">
            <w:pPr>
              <w:rPr>
                <w:szCs w:val="28"/>
              </w:rPr>
            </w:pPr>
            <w:r>
              <w:rPr>
                <w:rFonts w:hint="eastAsia"/>
                <w:szCs w:val="28"/>
              </w:rPr>
              <w:t>而在</w:t>
            </w:r>
            <w:r w:rsidRPr="00E94CA6">
              <w:rPr>
                <w:rFonts w:hint="eastAsia"/>
                <w:szCs w:val="28"/>
              </w:rPr>
              <w:t>幼兒階段</w:t>
            </w:r>
            <w:r>
              <w:rPr>
                <w:rFonts w:hint="eastAsia"/>
                <w:szCs w:val="28"/>
              </w:rPr>
              <w:t>，老師的角色主</w:t>
            </w:r>
            <w:r w:rsidRPr="00E94CA6">
              <w:rPr>
                <w:rFonts w:hint="eastAsia"/>
                <w:szCs w:val="28"/>
              </w:rPr>
              <w:t>要</w:t>
            </w:r>
            <w:r>
              <w:rPr>
                <w:rFonts w:hint="eastAsia"/>
                <w:szCs w:val="28"/>
              </w:rPr>
              <w:t>是</w:t>
            </w:r>
            <w:r w:rsidRPr="00E94CA6">
              <w:rPr>
                <w:rFonts w:hint="eastAsia"/>
                <w:szCs w:val="28"/>
              </w:rPr>
              <w:t>使幼兒能</w:t>
            </w:r>
            <w:r w:rsidRPr="009549CA">
              <w:rPr>
                <w:rFonts w:hint="eastAsia"/>
                <w:color w:val="FF0000"/>
                <w:szCs w:val="28"/>
              </w:rPr>
              <w:t>接納自身的情緒</w:t>
            </w:r>
            <w:r w:rsidRPr="00E94CA6">
              <w:rPr>
                <w:rFonts w:hint="eastAsia"/>
                <w:szCs w:val="28"/>
              </w:rPr>
              <w:t>，使其了解不論是正向或負向情緒，都有其出現的原因並值得探究</w:t>
            </w:r>
            <w:r w:rsidR="00B33E9D">
              <w:rPr>
                <w:rFonts w:hint="eastAsia"/>
                <w:szCs w:val="28"/>
              </w:rPr>
              <w:t>。此外在情緒出現時，老師可以使用合宜的</w:t>
            </w:r>
            <w:r w:rsidR="00B33E9D" w:rsidRPr="009549CA">
              <w:rPr>
                <w:rFonts w:hint="eastAsia"/>
                <w:color w:val="FF0000"/>
                <w:szCs w:val="28"/>
              </w:rPr>
              <w:t>情緒調節策略</w:t>
            </w:r>
            <w:r w:rsidR="00B33E9D" w:rsidRPr="00B33E9D">
              <w:rPr>
                <w:rFonts w:hint="eastAsia"/>
                <w:szCs w:val="28"/>
              </w:rPr>
              <w:t>，運用有效的策略讓幼兒改變其想</w:t>
            </w:r>
            <w:r w:rsidR="00B33E9D">
              <w:rPr>
                <w:rFonts w:hint="eastAsia"/>
                <w:szCs w:val="28"/>
              </w:rPr>
              <w:t>法。</w:t>
            </w:r>
            <w:r w:rsidR="00B33E9D">
              <w:rPr>
                <w:rFonts w:hint="eastAsia"/>
                <w:szCs w:val="28"/>
              </w:rPr>
              <w:t>(</w:t>
            </w:r>
            <w:r w:rsidR="00B33E9D" w:rsidRPr="00B33E9D">
              <w:rPr>
                <w:rFonts w:hint="eastAsia"/>
                <w:szCs w:val="28"/>
              </w:rPr>
              <w:t>例如以等待、放棄自我的堅持及找</w:t>
            </w:r>
            <w:r w:rsidR="00B33E9D" w:rsidRPr="00B33E9D">
              <w:rPr>
                <w:rFonts w:hint="eastAsia"/>
                <w:szCs w:val="28"/>
              </w:rPr>
              <w:lastRenderedPageBreak/>
              <w:t>到事情的真相等策略來改變其原先的想法。</w:t>
            </w:r>
            <w:r w:rsidR="00B33E9D">
              <w:rPr>
                <w:rFonts w:hint="eastAsia"/>
                <w:szCs w:val="28"/>
              </w:rPr>
              <w:t>)</w:t>
            </w:r>
          </w:p>
          <w:p w:rsidR="005C3730" w:rsidRPr="00847421" w:rsidRDefault="00847421">
            <w:pPr>
              <w:rPr>
                <w:b/>
                <w:color w:val="7030A0"/>
              </w:rPr>
            </w:pPr>
            <w:r w:rsidRPr="00847421">
              <w:rPr>
                <w:rFonts w:hint="eastAsia"/>
                <w:b/>
                <w:color w:val="7030A0"/>
              </w:rPr>
              <w:t>*</w:t>
            </w:r>
            <w:r w:rsidRPr="00847421">
              <w:rPr>
                <w:rFonts w:hint="eastAsia"/>
                <w:b/>
                <w:color w:val="7030A0"/>
              </w:rPr>
              <w:t>上課後的修正版</w:t>
            </w:r>
            <w:r w:rsidRPr="00847421">
              <w:rPr>
                <w:rFonts w:hint="eastAsia"/>
                <w:b/>
                <w:color w:val="7030A0"/>
              </w:rPr>
              <w:t xml:space="preserve">, </w:t>
            </w:r>
            <w:r w:rsidRPr="00847421">
              <w:rPr>
                <w:rFonts w:hint="eastAsia"/>
                <w:b/>
                <w:color w:val="7030A0"/>
              </w:rPr>
              <w:t>可以不同顏色補充此欄的筆記摘要</w:t>
            </w:r>
            <w:r w:rsidRPr="00847421">
              <w:rPr>
                <w:rFonts w:hint="eastAsia"/>
                <w:b/>
                <w:color w:val="7030A0"/>
              </w:rPr>
              <w:t>*</w:t>
            </w:r>
          </w:p>
          <w:p w:rsidR="005C3730" w:rsidRDefault="005C3730"/>
          <w:p w:rsidR="005C3730" w:rsidRDefault="005C3730"/>
          <w:p w:rsidR="005C3730" w:rsidRDefault="005C3730"/>
        </w:tc>
      </w:tr>
      <w:tr w:rsidR="00BC1987" w:rsidTr="005C3730">
        <w:trPr>
          <w:trHeight w:val="3104"/>
        </w:trPr>
        <w:tc>
          <w:tcPr>
            <w:tcW w:w="1986" w:type="dxa"/>
          </w:tcPr>
          <w:p w:rsidR="00BC1987" w:rsidRDefault="001B2E55">
            <w:r>
              <w:rPr>
                <w:rFonts w:hint="eastAsia"/>
              </w:rPr>
              <w:lastRenderedPageBreak/>
              <w:t>請參</w:t>
            </w:r>
            <w:r w:rsidRPr="00C90EE2">
              <w:rPr>
                <w:rFonts w:hint="eastAsia"/>
              </w:rPr>
              <w:t>考實例的學習指標引導</w:t>
            </w:r>
            <w:r>
              <w:rPr>
                <w:rFonts w:hint="eastAsia"/>
              </w:rPr>
              <w:t>方式</w:t>
            </w:r>
          </w:p>
          <w:p w:rsidR="001B2E55" w:rsidRDefault="001B2E55">
            <w:r>
              <w:rPr>
                <w:rFonts w:hint="eastAsia"/>
              </w:rPr>
              <w:t xml:space="preserve">, </w:t>
            </w:r>
            <w:r w:rsidR="003368C7">
              <w:rPr>
                <w:rFonts w:hint="eastAsia"/>
              </w:rPr>
              <w:t>依據同學自行選取的語文類的教材</w:t>
            </w:r>
            <w:r>
              <w:rPr>
                <w:rFonts w:hint="eastAsia"/>
              </w:rPr>
              <w:t>,</w:t>
            </w:r>
            <w:r>
              <w:rPr>
                <w:rFonts w:hint="eastAsia"/>
              </w:rPr>
              <w:t>練習設計撰寫引導方式</w:t>
            </w:r>
            <w:r>
              <w:rPr>
                <w:rFonts w:hint="eastAsia"/>
              </w:rPr>
              <w:t>.</w:t>
            </w:r>
          </w:p>
        </w:tc>
        <w:tc>
          <w:tcPr>
            <w:tcW w:w="7087" w:type="dxa"/>
          </w:tcPr>
          <w:p w:rsidR="00BC1987" w:rsidRDefault="005C3730" w:rsidP="003368C7">
            <w:r>
              <w:rPr>
                <w:rFonts w:hint="eastAsia"/>
              </w:rPr>
              <w:t>(</w:t>
            </w:r>
            <w:r>
              <w:rPr>
                <w:rFonts w:hint="eastAsia"/>
              </w:rPr>
              <w:t>試教版</w:t>
            </w:r>
            <w:r>
              <w:rPr>
                <w:rFonts w:hint="eastAsia"/>
              </w:rPr>
              <w:t xml:space="preserve"> / </w:t>
            </w:r>
            <w:r>
              <w:rPr>
                <w:rFonts w:hint="eastAsia"/>
              </w:rPr>
              <w:t>第一次練習版</w:t>
            </w:r>
            <w:r>
              <w:rPr>
                <w:rFonts w:hint="eastAsia"/>
              </w:rPr>
              <w:t>)</w:t>
            </w:r>
          </w:p>
          <w:p w:rsidR="00C929C6" w:rsidRPr="00C929C6" w:rsidRDefault="00C929C6" w:rsidP="00C929C6">
            <w:pPr>
              <w:rPr>
                <w:color w:val="FF0000"/>
              </w:rPr>
            </w:pPr>
            <w:r w:rsidRPr="00C929C6">
              <w:rPr>
                <w:rFonts w:hint="eastAsia"/>
                <w:color w:val="FF0000"/>
              </w:rPr>
              <w:t>課程目標：</w:t>
            </w:r>
          </w:p>
          <w:p w:rsidR="00C929C6" w:rsidRPr="00C929C6" w:rsidRDefault="00C929C6" w:rsidP="00C929C6">
            <w:pPr>
              <w:rPr>
                <w:color w:val="FF0000"/>
              </w:rPr>
            </w:pPr>
            <w:r w:rsidRPr="00C929C6">
              <w:rPr>
                <w:rFonts w:hint="eastAsia"/>
                <w:color w:val="FF0000"/>
              </w:rPr>
              <w:t>學習指標：</w:t>
            </w:r>
          </w:p>
          <w:p w:rsidR="00C929C6" w:rsidRPr="00C929C6" w:rsidRDefault="00C929C6" w:rsidP="00C929C6">
            <w:pPr>
              <w:rPr>
                <w:color w:val="FF0000"/>
              </w:rPr>
            </w:pPr>
            <w:r w:rsidRPr="00C929C6">
              <w:rPr>
                <w:rFonts w:hint="eastAsia"/>
                <w:color w:val="FF0000"/>
              </w:rPr>
              <w:t>教玩具名稱：</w:t>
            </w:r>
          </w:p>
          <w:p w:rsidR="00C929C6" w:rsidRPr="00C929C6" w:rsidRDefault="00C929C6" w:rsidP="00C929C6">
            <w:pPr>
              <w:rPr>
                <w:color w:val="FF0000"/>
              </w:rPr>
            </w:pPr>
          </w:p>
          <w:p w:rsidR="005C3730" w:rsidRPr="00C929C6" w:rsidRDefault="00C929C6" w:rsidP="00C929C6">
            <w:pPr>
              <w:rPr>
                <w:color w:val="FF0000"/>
              </w:rPr>
            </w:pPr>
            <w:r w:rsidRPr="00C929C6">
              <w:rPr>
                <w:rFonts w:hint="eastAsia"/>
                <w:color w:val="FF0000"/>
              </w:rPr>
              <w:t>活動流程</w:t>
            </w:r>
            <w:r w:rsidRPr="00C929C6">
              <w:rPr>
                <w:rFonts w:hint="eastAsia"/>
                <w:color w:val="FF0000"/>
              </w:rPr>
              <w:t>/</w:t>
            </w:r>
            <w:r w:rsidRPr="00C929C6">
              <w:rPr>
                <w:rFonts w:hint="eastAsia"/>
                <w:color w:val="FF0000"/>
              </w:rPr>
              <w:t>步驟</w:t>
            </w:r>
            <w:r w:rsidRPr="00C929C6">
              <w:rPr>
                <w:rFonts w:hint="eastAsia"/>
                <w:color w:val="FF0000"/>
              </w:rPr>
              <w:t>(</w:t>
            </w:r>
            <w:r w:rsidRPr="00C929C6">
              <w:rPr>
                <w:rFonts w:hint="eastAsia"/>
                <w:color w:val="FF0000"/>
              </w:rPr>
              <w:t>含引導語</w:t>
            </w:r>
            <w:r w:rsidRPr="00C929C6">
              <w:rPr>
                <w:rFonts w:hint="eastAsia"/>
                <w:color w:val="FF0000"/>
              </w:rPr>
              <w:t>)</w:t>
            </w:r>
            <w:r w:rsidRPr="00C929C6">
              <w:rPr>
                <w:rFonts w:hint="eastAsia"/>
                <w:color w:val="FF0000"/>
              </w:rPr>
              <w:t>：</w:t>
            </w:r>
          </w:p>
          <w:p w:rsidR="005C3730" w:rsidRDefault="005C3730" w:rsidP="003368C7"/>
          <w:p w:rsidR="005C3730" w:rsidRDefault="005C3730" w:rsidP="003368C7"/>
          <w:p w:rsidR="005C3730" w:rsidRPr="003368C7" w:rsidRDefault="005C3730" w:rsidP="003368C7"/>
        </w:tc>
      </w:tr>
      <w:tr w:rsidR="005C3730" w:rsidTr="005C3730">
        <w:trPr>
          <w:trHeight w:val="2258"/>
        </w:trPr>
        <w:tc>
          <w:tcPr>
            <w:tcW w:w="1986" w:type="dxa"/>
          </w:tcPr>
          <w:p w:rsidR="005C3730" w:rsidRDefault="005C3730">
            <w:r>
              <w:rPr>
                <w:rFonts w:hint="eastAsia"/>
              </w:rPr>
              <w:t>請摘要紀錄課堂試教與討論內容</w:t>
            </w:r>
            <w:r>
              <w:rPr>
                <w:rFonts w:asciiTheme="minorEastAsia" w:hAnsiTheme="minorEastAsia" w:hint="eastAsia"/>
              </w:rPr>
              <w:t>，並進行修正</w:t>
            </w:r>
          </w:p>
        </w:tc>
        <w:tc>
          <w:tcPr>
            <w:tcW w:w="7087" w:type="dxa"/>
          </w:tcPr>
          <w:p w:rsidR="005C3730" w:rsidRDefault="005C3730" w:rsidP="003368C7">
            <w:r w:rsidRPr="005C3730">
              <w:rPr>
                <w:rFonts w:hint="eastAsia"/>
              </w:rPr>
              <w:t>(</w:t>
            </w:r>
            <w:r>
              <w:rPr>
                <w:rFonts w:hint="eastAsia"/>
              </w:rPr>
              <w:t>修正</w:t>
            </w:r>
            <w:r w:rsidRPr="005C3730">
              <w:rPr>
                <w:rFonts w:hint="eastAsia"/>
              </w:rPr>
              <w:t>版</w:t>
            </w:r>
            <w:r w:rsidRPr="005C3730">
              <w:rPr>
                <w:rFonts w:hint="eastAsia"/>
              </w:rPr>
              <w:t xml:space="preserve"> / </w:t>
            </w:r>
            <w:r>
              <w:rPr>
                <w:rFonts w:hint="eastAsia"/>
              </w:rPr>
              <w:t>第二次練習</w:t>
            </w:r>
            <w:r w:rsidRPr="005C3730">
              <w:rPr>
                <w:rFonts w:hint="eastAsia"/>
              </w:rPr>
              <w:t>版</w:t>
            </w:r>
            <w:r w:rsidRPr="005C3730">
              <w:rPr>
                <w:rFonts w:hint="eastAsia"/>
              </w:rPr>
              <w:t>)</w:t>
            </w:r>
          </w:p>
          <w:p w:rsidR="009549CA" w:rsidRPr="00C14F7C" w:rsidRDefault="00C929C6" w:rsidP="009549CA">
            <w:pPr>
              <w:rPr>
                <w:rFonts w:hint="eastAsia"/>
              </w:rPr>
            </w:pPr>
            <w:r w:rsidRPr="00C14F7C">
              <w:rPr>
                <w:rFonts w:hint="eastAsia"/>
              </w:rPr>
              <w:t>課程目標：</w:t>
            </w:r>
            <w:r w:rsidR="009549CA" w:rsidRPr="00C14F7C">
              <w:rPr>
                <w:rFonts w:hint="eastAsia"/>
              </w:rPr>
              <w:t>情</w:t>
            </w:r>
            <w:r w:rsidR="009549CA" w:rsidRPr="00C14F7C">
              <w:rPr>
                <w:rFonts w:hint="eastAsia"/>
              </w:rPr>
              <w:t xml:space="preserve">-3-2 </w:t>
            </w:r>
            <w:r w:rsidR="009549CA" w:rsidRPr="00C14F7C">
              <w:rPr>
                <w:rFonts w:hint="eastAsia"/>
              </w:rPr>
              <w:t>理解生活環境中他人和擬人化物</w:t>
            </w:r>
          </w:p>
          <w:p w:rsidR="00C929C6" w:rsidRPr="00C14F7C" w:rsidRDefault="009549CA" w:rsidP="009549CA">
            <w:r w:rsidRPr="00C14F7C">
              <w:rPr>
                <w:rFonts w:hint="eastAsia"/>
              </w:rPr>
              <w:t>件情緒產生的原因</w:t>
            </w:r>
          </w:p>
          <w:p w:rsidR="00C929C6" w:rsidRPr="00C14F7C" w:rsidRDefault="00C929C6" w:rsidP="009549CA">
            <w:r w:rsidRPr="00C14F7C">
              <w:rPr>
                <w:rFonts w:hint="eastAsia"/>
              </w:rPr>
              <w:t>學習指標：</w:t>
            </w:r>
            <w:r w:rsidR="009549CA" w:rsidRPr="00C14F7C">
              <w:rPr>
                <w:rFonts w:hint="eastAsia"/>
              </w:rPr>
              <w:t>情</w:t>
            </w:r>
            <w:r w:rsidR="009549CA" w:rsidRPr="00C14F7C">
              <w:rPr>
                <w:rFonts w:hint="eastAsia"/>
              </w:rPr>
              <w:t>-</w:t>
            </w:r>
            <w:r w:rsidR="009549CA" w:rsidRPr="00C14F7C">
              <w:rPr>
                <w:rFonts w:hint="eastAsia"/>
              </w:rPr>
              <w:t>中</w:t>
            </w:r>
            <w:r w:rsidR="009549CA" w:rsidRPr="00C14F7C">
              <w:rPr>
                <w:rFonts w:hint="eastAsia"/>
              </w:rPr>
              <w:t>-3-2-2</w:t>
            </w:r>
            <w:r w:rsidR="009549CA" w:rsidRPr="00C14F7C">
              <w:rPr>
                <w:rFonts w:hint="eastAsia"/>
              </w:rPr>
              <w:t>探究各類文本中主要角色情緒產生的原因</w:t>
            </w:r>
          </w:p>
          <w:p w:rsidR="00C929C6" w:rsidRPr="00C14F7C" w:rsidRDefault="00C929C6" w:rsidP="00C929C6">
            <w:pPr>
              <w:rPr>
                <w:rFonts w:hint="eastAsia"/>
              </w:rPr>
            </w:pPr>
            <w:r w:rsidRPr="00C14F7C">
              <w:rPr>
                <w:rFonts w:hint="eastAsia"/>
              </w:rPr>
              <w:t>教玩具名稱：</w:t>
            </w:r>
            <w:r w:rsidR="009549CA" w:rsidRPr="00C14F7C">
              <w:rPr>
                <w:rFonts w:hint="eastAsia"/>
              </w:rPr>
              <w:t>繪本</w:t>
            </w:r>
            <w:r w:rsidR="009549CA" w:rsidRPr="00C14F7C">
              <w:rPr>
                <w:rFonts w:hint="eastAsia"/>
              </w:rPr>
              <w:t>-</w:t>
            </w:r>
            <w:r w:rsidR="009549CA" w:rsidRPr="00C14F7C">
              <w:rPr>
                <w:rFonts w:hint="eastAsia"/>
              </w:rPr>
              <w:t>菲菲生氣了</w:t>
            </w:r>
          </w:p>
          <w:p w:rsidR="005C3730" w:rsidRPr="00C14F7C" w:rsidRDefault="00C929C6" w:rsidP="00C929C6">
            <w:r w:rsidRPr="00C14F7C">
              <w:rPr>
                <w:rFonts w:hint="eastAsia"/>
              </w:rPr>
              <w:t>活動流程</w:t>
            </w:r>
            <w:r w:rsidRPr="00C14F7C">
              <w:rPr>
                <w:rFonts w:hint="eastAsia"/>
              </w:rPr>
              <w:t>/</w:t>
            </w:r>
            <w:r w:rsidRPr="00C14F7C">
              <w:rPr>
                <w:rFonts w:hint="eastAsia"/>
              </w:rPr>
              <w:t>步驟</w:t>
            </w:r>
            <w:r w:rsidRPr="00C14F7C">
              <w:rPr>
                <w:rFonts w:hint="eastAsia"/>
              </w:rPr>
              <w:t>(</w:t>
            </w:r>
            <w:r w:rsidRPr="00C14F7C">
              <w:rPr>
                <w:rFonts w:hint="eastAsia"/>
              </w:rPr>
              <w:t>含引導語</w:t>
            </w:r>
            <w:r w:rsidRPr="00C14F7C">
              <w:rPr>
                <w:rFonts w:hint="eastAsia"/>
              </w:rPr>
              <w:t>)</w:t>
            </w:r>
            <w:r w:rsidRPr="00C14F7C">
              <w:rPr>
                <w:rFonts w:hint="eastAsia"/>
              </w:rPr>
              <w:t>：</w:t>
            </w:r>
          </w:p>
          <w:p w:rsidR="005C3730" w:rsidRDefault="009549CA" w:rsidP="003368C7">
            <w:r>
              <w:rPr>
                <w:rFonts w:hint="eastAsia"/>
              </w:rPr>
              <w:t>在故事開始前，老師有些問題想問你們</w:t>
            </w:r>
            <w:r>
              <w:rPr>
                <w:rFonts w:hint="eastAsia"/>
              </w:rPr>
              <w:t>!</w:t>
            </w:r>
          </w:p>
          <w:p w:rsidR="009549CA" w:rsidRDefault="009549CA" w:rsidP="003368C7">
            <w:r>
              <w:rPr>
                <w:rFonts w:hint="eastAsia"/>
              </w:rPr>
              <w:t>你們遇到那些事情會生氣呢</w:t>
            </w:r>
            <w:r>
              <w:rPr>
                <w:rFonts w:hint="eastAsia"/>
              </w:rPr>
              <w:t>?</w:t>
            </w:r>
          </w:p>
          <w:p w:rsidR="009549CA" w:rsidRDefault="009549CA" w:rsidP="003368C7">
            <w:r>
              <w:rPr>
                <w:rFonts w:hint="eastAsia"/>
              </w:rPr>
              <w:t>那你們通常生氣的時候會做些甚麼呢</w:t>
            </w:r>
            <w:r>
              <w:rPr>
                <w:rFonts w:hint="eastAsia"/>
              </w:rPr>
              <w:t>?</w:t>
            </w:r>
          </w:p>
          <w:p w:rsidR="009549CA" w:rsidRDefault="009549CA" w:rsidP="003368C7">
            <w:r>
              <w:rPr>
                <w:rFonts w:hint="eastAsia"/>
              </w:rPr>
              <w:t>好</w:t>
            </w:r>
            <w:r>
              <w:rPr>
                <w:rFonts w:hint="eastAsia"/>
              </w:rPr>
              <w:t>!</w:t>
            </w:r>
            <w:r>
              <w:rPr>
                <w:rFonts w:hint="eastAsia"/>
              </w:rPr>
              <w:t>那故事開始囉</w:t>
            </w:r>
            <w:r>
              <w:rPr>
                <w:rFonts w:hint="eastAsia"/>
              </w:rPr>
              <w:t>!</w:t>
            </w:r>
          </w:p>
          <w:p w:rsidR="009549CA" w:rsidRDefault="009549CA" w:rsidP="003368C7">
            <w:r>
              <w:rPr>
                <w:rFonts w:hint="eastAsia"/>
              </w:rPr>
              <w:t>(</w:t>
            </w:r>
            <w:r>
              <w:rPr>
                <w:rFonts w:hint="eastAsia"/>
              </w:rPr>
              <w:t>敘述繪本封面、作者及內容</w:t>
            </w:r>
            <w:r>
              <w:rPr>
                <w:rFonts w:hint="eastAsia"/>
              </w:rPr>
              <w:t>)</w:t>
            </w:r>
          </w:p>
          <w:p w:rsidR="005C3730" w:rsidRDefault="009549CA" w:rsidP="003368C7">
            <w:r>
              <w:rPr>
                <w:rFonts w:hint="eastAsia"/>
              </w:rPr>
              <w:t>這本故事結束囉</w:t>
            </w:r>
            <w:r>
              <w:rPr>
                <w:rFonts w:hint="eastAsia"/>
              </w:rPr>
              <w:t>!</w:t>
            </w:r>
            <w:r>
              <w:rPr>
                <w:rFonts w:hint="eastAsia"/>
              </w:rPr>
              <w:t>誰可以告訴我菲菲是因為甚麼事情生氣的呢</w:t>
            </w:r>
            <w:r>
              <w:rPr>
                <w:rFonts w:hint="eastAsia"/>
              </w:rPr>
              <w:t>?</w:t>
            </w:r>
          </w:p>
          <w:p w:rsidR="009549CA" w:rsidRDefault="009549CA" w:rsidP="003368C7">
            <w:r>
              <w:rPr>
                <w:rFonts w:hint="eastAsia"/>
              </w:rPr>
              <w:t>那他生氣之後做了哪些事情</w:t>
            </w:r>
            <w:r>
              <w:rPr>
                <w:rFonts w:hint="eastAsia"/>
              </w:rPr>
              <w:t>?</w:t>
            </w:r>
          </w:p>
          <w:p w:rsidR="009549CA" w:rsidRDefault="009549CA" w:rsidP="003368C7">
            <w:r>
              <w:rPr>
                <w:rFonts w:hint="eastAsia"/>
              </w:rPr>
              <w:t>那我們一起來討論一下，當我們生氣的時候可以怎麼辦讓自己不那麼生氣好嗎</w:t>
            </w:r>
            <w:r>
              <w:rPr>
                <w:rFonts w:hint="eastAsia"/>
              </w:rPr>
              <w:t>?</w:t>
            </w:r>
            <w:r>
              <w:rPr>
                <w:rFonts w:hint="eastAsia"/>
              </w:rPr>
              <w:t>好</w:t>
            </w:r>
            <w:r>
              <w:rPr>
                <w:rFonts w:hint="eastAsia"/>
              </w:rPr>
              <w:t>!</w:t>
            </w:r>
            <w:r>
              <w:rPr>
                <w:rFonts w:hint="eastAsia"/>
              </w:rPr>
              <w:t>有人有甚麼想法嗎</w:t>
            </w:r>
            <w:r>
              <w:rPr>
                <w:rFonts w:hint="eastAsia"/>
              </w:rPr>
              <w:t>?</w:t>
            </w:r>
          </w:p>
          <w:p w:rsidR="005C3730" w:rsidRDefault="005C3730" w:rsidP="003368C7">
            <w:bookmarkStart w:id="0" w:name="_GoBack"/>
            <w:bookmarkEnd w:id="0"/>
          </w:p>
        </w:tc>
      </w:tr>
    </w:tbl>
    <w:p w:rsidR="00BC1987" w:rsidRPr="004E6078" w:rsidRDefault="00BC1987" w:rsidP="00574894"/>
    <w:sectPr w:rsidR="00BC1987" w:rsidRPr="004E6078" w:rsidSect="00D45A4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920" w:rsidRDefault="001A2920" w:rsidP="004E6078">
      <w:r>
        <w:separator/>
      </w:r>
    </w:p>
  </w:endnote>
  <w:endnote w:type="continuationSeparator" w:id="0">
    <w:p w:rsidR="001A2920" w:rsidRDefault="001A2920" w:rsidP="004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920" w:rsidRDefault="001A2920" w:rsidP="004E6078">
      <w:r>
        <w:separator/>
      </w:r>
    </w:p>
  </w:footnote>
  <w:footnote w:type="continuationSeparator" w:id="0">
    <w:p w:rsidR="001A2920" w:rsidRDefault="001A2920" w:rsidP="004E6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87"/>
    <w:rsid w:val="00085516"/>
    <w:rsid w:val="000959FB"/>
    <w:rsid w:val="00136A04"/>
    <w:rsid w:val="001A2920"/>
    <w:rsid w:val="001B2E55"/>
    <w:rsid w:val="003368C7"/>
    <w:rsid w:val="003466D5"/>
    <w:rsid w:val="0046118E"/>
    <w:rsid w:val="004E6078"/>
    <w:rsid w:val="00574894"/>
    <w:rsid w:val="005C3730"/>
    <w:rsid w:val="005F6D39"/>
    <w:rsid w:val="006C153E"/>
    <w:rsid w:val="006F4013"/>
    <w:rsid w:val="007F03BE"/>
    <w:rsid w:val="0080548F"/>
    <w:rsid w:val="00847421"/>
    <w:rsid w:val="008C075C"/>
    <w:rsid w:val="009549CA"/>
    <w:rsid w:val="009933D9"/>
    <w:rsid w:val="00B20575"/>
    <w:rsid w:val="00B33E9D"/>
    <w:rsid w:val="00BC1987"/>
    <w:rsid w:val="00C14F7C"/>
    <w:rsid w:val="00C90EE2"/>
    <w:rsid w:val="00C929C6"/>
    <w:rsid w:val="00D45A42"/>
    <w:rsid w:val="00D86161"/>
    <w:rsid w:val="00E140F6"/>
    <w:rsid w:val="00E767F9"/>
    <w:rsid w:val="00E94C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7AAB"/>
  <w15:docId w15:val="{3E8B8913-FF28-4B63-A5FC-E89E1EA5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A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1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6078"/>
    <w:pPr>
      <w:tabs>
        <w:tab w:val="center" w:pos="4153"/>
        <w:tab w:val="right" w:pos="8306"/>
      </w:tabs>
      <w:snapToGrid w:val="0"/>
    </w:pPr>
    <w:rPr>
      <w:sz w:val="20"/>
      <w:szCs w:val="20"/>
    </w:rPr>
  </w:style>
  <w:style w:type="character" w:customStyle="1" w:styleId="a5">
    <w:name w:val="頁首 字元"/>
    <w:basedOn w:val="a0"/>
    <w:link w:val="a4"/>
    <w:uiPriority w:val="99"/>
    <w:rsid w:val="004E6078"/>
    <w:rPr>
      <w:sz w:val="20"/>
      <w:szCs w:val="20"/>
    </w:rPr>
  </w:style>
  <w:style w:type="paragraph" w:styleId="a6">
    <w:name w:val="footer"/>
    <w:basedOn w:val="a"/>
    <w:link w:val="a7"/>
    <w:uiPriority w:val="99"/>
    <w:unhideWhenUsed/>
    <w:rsid w:val="004E6078"/>
    <w:pPr>
      <w:tabs>
        <w:tab w:val="center" w:pos="4153"/>
        <w:tab w:val="right" w:pos="8306"/>
      </w:tabs>
      <w:snapToGrid w:val="0"/>
    </w:pPr>
    <w:rPr>
      <w:sz w:val="20"/>
      <w:szCs w:val="20"/>
    </w:rPr>
  </w:style>
  <w:style w:type="character" w:customStyle="1" w:styleId="a7">
    <w:name w:val="頁尾 字元"/>
    <w:basedOn w:val="a0"/>
    <w:link w:val="a6"/>
    <w:uiPriority w:val="99"/>
    <w:rsid w:val="004E60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198</Words>
  <Characters>1133</Characters>
  <Application>Microsoft Office Word</Application>
  <DocSecurity>0</DocSecurity>
  <Lines>9</Lines>
  <Paragraphs>2</Paragraphs>
  <ScaleCrop>false</ScaleCrop>
  <Company>C.M.T</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2020-04-11T04:33:00Z</dcterms:created>
  <dcterms:modified xsi:type="dcterms:W3CDTF">2020-05-13T14:44:00Z</dcterms:modified>
</cp:coreProperties>
</file>