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bookmarkStart w:id="0" w:name="_GoBack"/>
      <w:bookmarkEnd w:id="0"/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D86161">
        <w:rPr>
          <w:rFonts w:ascii="微軟正黑體" w:eastAsia="微軟正黑體" w:hAnsi="微軟正黑體" w:hint="eastAsia"/>
          <w:b/>
          <w:sz w:val="28"/>
          <w:szCs w:val="28"/>
        </w:rPr>
        <w:t>情緒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A31DE6">
        <w:rPr>
          <w:rFonts w:ascii="微軟正黑體" w:eastAsia="微軟正黑體" w:hAnsi="微軟正黑體" w:hint="eastAsia"/>
          <w:b/>
          <w:sz w:val="28"/>
          <w:szCs w:val="28"/>
        </w:rPr>
        <w:t>小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A31DE6">
        <w:rPr>
          <w:rFonts w:ascii="微軟正黑體" w:eastAsia="微軟正黑體" w:hAnsi="微軟正黑體" w:hint="eastAsia"/>
        </w:rPr>
        <w:t>063114203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A31DE6">
        <w:rPr>
          <w:rFonts w:ascii="微軟正黑體" w:eastAsia="微軟正黑體" w:hAnsi="微軟正黑體" w:hint="eastAsia"/>
        </w:rPr>
        <w:t>陳曉萱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9933D9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</w:t>
      </w:r>
      <w:r w:rsidR="009933D9">
        <w:rPr>
          <w:rFonts w:ascii="微軟正黑體" w:eastAsia="微軟正黑體" w:hAnsi="微軟正黑體" w:hint="eastAsia"/>
          <w:color w:val="C00000"/>
        </w:rPr>
        <w:t>的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情緒</w:t>
      </w:r>
      <w:r w:rsidR="009933D9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領域</w:t>
      </w:r>
      <w:r w:rsidR="00D86161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 xml:space="preserve"> 91-105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頁</w:t>
      </w:r>
    </w:p>
    <w:p w:rsidR="005C3730" w:rsidRPr="00BC1987" w:rsidRDefault="00C90EE2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上冊實例2（期待我長大的語文區、扮演區）</w:t>
      </w:r>
      <w:r w:rsidRPr="00574894">
        <w:rPr>
          <w:rFonts w:ascii="微軟正黑體" w:eastAsia="微軟正黑體" w:hAnsi="微軟正黑體" w:hint="eastAsia"/>
          <w:color w:val="C00000"/>
        </w:rPr>
        <w:t>與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下冊實例</w:t>
      </w:r>
      <w:r w:rsidRPr="00C90EE2">
        <w:rPr>
          <w:rFonts w:ascii="微軟正黑體" w:eastAsia="微軟正黑體" w:hAnsi="微軟正黑體"/>
          <w:color w:val="C00000"/>
          <w:shd w:val="clear" w:color="auto" w:fill="FFFF99"/>
        </w:rPr>
        <w:t>7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(</w:t>
      </w:r>
      <w:r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開學了</w:t>
      </w:r>
      <w:r w:rsidR="005C3730" w:rsidRPr="00C90EE2">
        <w:rPr>
          <w:rFonts w:ascii="微軟正黑體" w:eastAsia="微軟正黑體" w:hAnsi="微軟正黑體" w:hint="eastAsia"/>
          <w:color w:val="C00000"/>
          <w:shd w:val="clear" w:color="auto" w:fill="FFFF99"/>
        </w:rPr>
        <w:t>)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Default="00080344">
            <w:r w:rsidRPr="00080344">
              <w:rPr>
                <w:rFonts w:hint="eastAsia"/>
              </w:rPr>
              <w:t>1.</w:t>
            </w:r>
            <w:r>
              <w:rPr>
                <w:rFonts w:hint="eastAsia"/>
              </w:rPr>
              <w:t xml:space="preserve"> </w:t>
            </w:r>
            <w:r w:rsidRPr="00080344">
              <w:rPr>
                <w:rFonts w:hint="eastAsia"/>
              </w:rPr>
              <w:t>提供可被幼兒接納的、溫暖的、心理安定的環境</w:t>
            </w:r>
            <w:r w:rsidR="00B01A20">
              <w:rPr>
                <w:rFonts w:hint="eastAsia"/>
              </w:rPr>
              <w:t>。</w:t>
            </w:r>
          </w:p>
          <w:p w:rsidR="005C3730" w:rsidRDefault="00080344">
            <w:r>
              <w:t>2.</w:t>
            </w:r>
            <w:r>
              <w:rPr>
                <w:rFonts w:hint="eastAsia"/>
              </w:rPr>
              <w:t xml:space="preserve"> </w:t>
            </w:r>
            <w:r>
              <w:t>鼓勵幼兒表現正向情緒，並接納負向情緒的流露</w:t>
            </w:r>
            <w:r w:rsidR="00B01A20">
              <w:rPr>
                <w:rFonts w:hint="eastAsia"/>
              </w:rPr>
              <w:t>。</w:t>
            </w:r>
          </w:p>
          <w:p w:rsidR="005C3730" w:rsidRDefault="00A87759">
            <w:r>
              <w:rPr>
                <w:rFonts w:hint="eastAsia"/>
              </w:rPr>
              <w:t xml:space="preserve">3. </w:t>
            </w:r>
            <w:r w:rsidRPr="00A87759">
              <w:rPr>
                <w:rFonts w:hint="eastAsia"/>
              </w:rPr>
              <w:t>隨時注意引發情緒的相關事件，運用實際事件作為學習的契機</w:t>
            </w:r>
            <w:r w:rsidRPr="00A87759">
              <w:cr/>
            </w:r>
            <w:r w:rsidR="00B01A20">
              <w:rPr>
                <w:rFonts w:hint="eastAsia"/>
              </w:rPr>
              <w:t>。</w:t>
            </w:r>
          </w:p>
        </w:tc>
      </w:tr>
      <w:tr w:rsidR="00BC1987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044727" w:rsidRDefault="00044727" w:rsidP="00044727">
            <w:r>
              <w:rPr>
                <w:rFonts w:hint="eastAsia"/>
              </w:rPr>
              <w:t xml:space="preserve">1. </w:t>
            </w:r>
            <w:r w:rsidR="00B01A20">
              <w:rPr>
                <w:rFonts w:hint="eastAsia"/>
              </w:rPr>
              <w:t>要</w:t>
            </w:r>
            <w:r>
              <w:t>安排具有柔軟度與隱密度的空間，讓幼兒得以從團體生活壓力中放鬆；並提供各式各樣的教具教材</w:t>
            </w:r>
            <w:r w:rsidR="00B01A20">
              <w:rPr>
                <w:rFonts w:hint="eastAsia"/>
              </w:rPr>
              <w:t>。</w:t>
            </w:r>
          </w:p>
          <w:p w:rsidR="00847421" w:rsidRPr="00044727" w:rsidRDefault="000E4C1E">
            <w:pPr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2. </w:t>
            </w:r>
            <w:r>
              <w:t>在情緒領域活動的實施中，對於幼兒正向及負向情緒的表現，教保服務人員皆應給予鼓勵及接納，並在隨機教學或規劃的學習活動中，逐漸培養幼兒正向的思考。</w:t>
            </w:r>
          </w:p>
          <w:p w:rsidR="005C3730" w:rsidRDefault="00591883">
            <w:r>
              <w:rPr>
                <w:rFonts w:hint="eastAsia"/>
              </w:rPr>
              <w:t xml:space="preserve">3. </w:t>
            </w:r>
            <w:r>
              <w:rPr>
                <w:rFonts w:hint="eastAsia"/>
              </w:rPr>
              <w:t>利用幼兒日常發生的事，作為主題設計的素材，</w:t>
            </w:r>
            <w:r w:rsidR="006E3FE4">
              <w:rPr>
                <w:rFonts w:hint="eastAsia"/>
              </w:rPr>
              <w:t>因</w:t>
            </w:r>
            <w:r>
              <w:rPr>
                <w:rFonts w:hint="eastAsia"/>
              </w:rPr>
              <w:t>貼近幼兒，</w:t>
            </w:r>
            <w:r w:rsidR="006E3FE4">
              <w:rPr>
                <w:rFonts w:hint="eastAsia"/>
              </w:rPr>
              <w:t>能</w:t>
            </w:r>
            <w:r>
              <w:rPr>
                <w:rFonts w:hint="eastAsia"/>
              </w:rPr>
              <w:t>讓幼兒更熟</w:t>
            </w:r>
            <w:r w:rsidR="006E3FE4">
              <w:rPr>
                <w:rFonts w:hint="eastAsia"/>
              </w:rPr>
              <w:t>悉且容易理解。</w:t>
            </w:r>
          </w:p>
          <w:p w:rsidR="005C3730" w:rsidRDefault="005C3730"/>
          <w:p w:rsidR="005C3730" w:rsidRDefault="005C3730"/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</w:t>
            </w:r>
            <w:r w:rsidRPr="00C90EE2">
              <w:rPr>
                <w:rFonts w:hint="eastAsia"/>
              </w:rPr>
              <w:t>考實例的學習指標引導</w:t>
            </w:r>
            <w:r>
              <w:rPr>
                <w:rFonts w:hint="eastAsia"/>
              </w:rPr>
              <w:t>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9266A9" w:rsidRPr="009266A9" w:rsidRDefault="009266A9" w:rsidP="009266A9">
            <w:r w:rsidRPr="009266A9">
              <w:rPr>
                <w:rFonts w:hint="eastAsia"/>
              </w:rPr>
              <w:t>情</w:t>
            </w:r>
            <w:r w:rsidRPr="009266A9">
              <w:rPr>
                <w:rFonts w:hint="eastAsia"/>
              </w:rPr>
              <w:t>-1-1</w:t>
            </w:r>
            <w:r w:rsidRPr="009266A9">
              <w:rPr>
                <w:rFonts w:hint="eastAsia"/>
              </w:rPr>
              <w:t>覺察與辨識自己情緒</w:t>
            </w:r>
          </w:p>
          <w:p w:rsidR="009266A9" w:rsidRDefault="00C929C6" w:rsidP="009266A9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9266A9" w:rsidRDefault="009266A9" w:rsidP="009266A9">
            <w:r w:rsidRPr="009266A9">
              <w:rPr>
                <w:rFonts w:hint="eastAsia"/>
              </w:rPr>
              <w:t>情</w:t>
            </w:r>
            <w:r w:rsidRPr="009266A9">
              <w:rPr>
                <w:rFonts w:hint="eastAsia"/>
              </w:rPr>
              <w:t>-</w:t>
            </w:r>
            <w:r w:rsidRPr="009266A9">
              <w:rPr>
                <w:rFonts w:hint="eastAsia"/>
              </w:rPr>
              <w:t>小</w:t>
            </w:r>
            <w:r w:rsidRPr="009266A9">
              <w:rPr>
                <w:rFonts w:hint="eastAsia"/>
              </w:rPr>
              <w:t>-1-1-1</w:t>
            </w:r>
            <w:r w:rsidRPr="009266A9">
              <w:rPr>
                <w:rFonts w:hint="eastAsia"/>
              </w:rPr>
              <w:t>知道自己常出現的正負向情緒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A07E0B" w:rsidRDefault="00A07E0B" w:rsidP="00C929C6">
            <w:r>
              <w:rPr>
                <w:rFonts w:hint="eastAsia"/>
              </w:rPr>
              <w:t>數張不同</w:t>
            </w:r>
            <w:r w:rsidRPr="00A07E0B">
              <w:rPr>
                <w:rFonts w:hint="eastAsia"/>
              </w:rPr>
              <w:t>情緒</w:t>
            </w:r>
            <w:r>
              <w:rPr>
                <w:rFonts w:hint="eastAsia"/>
              </w:rPr>
              <w:t>的</w:t>
            </w:r>
            <w:r w:rsidRPr="00A07E0B">
              <w:rPr>
                <w:rFonts w:hint="eastAsia"/>
              </w:rPr>
              <w:t>圖卡</w:t>
            </w: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4C4492" w:rsidP="003368C7">
            <w:r>
              <w:rPr>
                <w:rFonts w:hint="eastAsia"/>
              </w:rPr>
              <w:t>出試圖卡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〈小朋友在踢足球，露出笑容〉</w:t>
            </w:r>
          </w:p>
          <w:p w:rsidR="004C4492" w:rsidRDefault="004C4492" w:rsidP="004C4492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：圖上的小朋友怎麼了？為什麼？</w:t>
            </w:r>
            <w:r>
              <w:rPr>
                <w:rFonts w:hint="eastAsia"/>
              </w:rPr>
              <w:t xml:space="preserve"> </w:t>
            </w:r>
          </w:p>
          <w:p w:rsidR="004C4492" w:rsidRDefault="004C4492" w:rsidP="003368C7">
            <w:r>
              <w:rPr>
                <w:rFonts w:hint="eastAsia"/>
              </w:rPr>
              <w:t>（和幼兒討論</w:t>
            </w:r>
            <w:r w:rsidR="00A42CE4">
              <w:rPr>
                <w:rFonts w:hint="eastAsia"/>
              </w:rPr>
              <w:t>喜</w:t>
            </w:r>
            <w:r>
              <w:rPr>
                <w:rFonts w:hint="eastAsia"/>
              </w:rPr>
              <w:t>的心情）</w:t>
            </w:r>
          </w:p>
          <w:p w:rsidR="004C4492" w:rsidRDefault="004C4492" w:rsidP="004C4492">
            <w:r>
              <w:rPr>
                <w:rFonts w:hint="eastAsia"/>
              </w:rPr>
              <w:t>出試圖卡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〈小朋友的玩具</w:t>
            </w:r>
            <w:r w:rsidR="001B6178">
              <w:rPr>
                <w:rFonts w:hint="eastAsia"/>
              </w:rPr>
              <w:t>被別人用壞了，皺眉頭又跺腳</w:t>
            </w:r>
            <w:r>
              <w:rPr>
                <w:rFonts w:hint="eastAsia"/>
              </w:rPr>
              <w:t>〉</w:t>
            </w:r>
          </w:p>
          <w:p w:rsidR="004C4492" w:rsidRDefault="004C4492" w:rsidP="004C4492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：圖上的小朋友怎麼了？為什麼？</w:t>
            </w:r>
            <w:r>
              <w:rPr>
                <w:rFonts w:hint="eastAsia"/>
              </w:rPr>
              <w:t xml:space="preserve"> </w:t>
            </w:r>
          </w:p>
          <w:p w:rsidR="004C4492" w:rsidRPr="004C4492" w:rsidRDefault="004C4492" w:rsidP="004C4492">
            <w:r>
              <w:rPr>
                <w:rFonts w:hint="eastAsia"/>
              </w:rPr>
              <w:t>（和幼兒討論</w:t>
            </w:r>
            <w:r w:rsidR="00B43468">
              <w:rPr>
                <w:rFonts w:hint="eastAsia"/>
              </w:rPr>
              <w:t>怒</w:t>
            </w:r>
            <w:r>
              <w:rPr>
                <w:rFonts w:hint="eastAsia"/>
              </w:rPr>
              <w:t>的心情）</w:t>
            </w:r>
          </w:p>
          <w:p w:rsidR="001B6178" w:rsidRDefault="001B6178" w:rsidP="001B6178">
            <w:r>
              <w:rPr>
                <w:rFonts w:hint="eastAsia"/>
              </w:rPr>
              <w:lastRenderedPageBreak/>
              <w:t>出試圖卡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〈小朋友被石頭絆倒，坐在地上</w:t>
            </w:r>
            <w:r w:rsidR="00A31DE6">
              <w:rPr>
                <w:rFonts w:hint="eastAsia"/>
              </w:rPr>
              <w:t>嚎啕大哭</w:t>
            </w:r>
            <w:r>
              <w:rPr>
                <w:rFonts w:hint="eastAsia"/>
              </w:rPr>
              <w:t>〉</w:t>
            </w:r>
          </w:p>
          <w:p w:rsidR="001B6178" w:rsidRDefault="001B6178" w:rsidP="001B6178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：圖上的小朋友怎麼了？為什麼？</w:t>
            </w:r>
            <w:r>
              <w:rPr>
                <w:rFonts w:hint="eastAsia"/>
              </w:rPr>
              <w:t xml:space="preserve"> </w:t>
            </w:r>
          </w:p>
          <w:p w:rsidR="005C3730" w:rsidRDefault="001B6178" w:rsidP="001B6178">
            <w:r>
              <w:rPr>
                <w:rFonts w:hint="eastAsia"/>
              </w:rPr>
              <w:t>（和幼兒討論</w:t>
            </w:r>
            <w:r w:rsidR="00A42CE4">
              <w:rPr>
                <w:rFonts w:hint="eastAsia"/>
              </w:rPr>
              <w:t>哀</w:t>
            </w:r>
            <w:r>
              <w:rPr>
                <w:rFonts w:hint="eastAsia"/>
              </w:rPr>
              <w:t>的心情）</w:t>
            </w:r>
          </w:p>
          <w:p w:rsidR="00B02634" w:rsidRDefault="00B02634" w:rsidP="00B02634">
            <w:r>
              <w:rPr>
                <w:rFonts w:hint="eastAsia"/>
              </w:rPr>
              <w:t>出試圖卡</w:t>
            </w: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〈小朋友比賽得了第一名，開心地大笑〉</w:t>
            </w:r>
          </w:p>
          <w:p w:rsidR="00B02634" w:rsidRDefault="00B02634" w:rsidP="00B02634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：圖上的小朋友怎麼了？為什麼？</w:t>
            </w:r>
            <w:r>
              <w:rPr>
                <w:rFonts w:hint="eastAsia"/>
              </w:rPr>
              <w:t xml:space="preserve"> </w:t>
            </w:r>
          </w:p>
          <w:p w:rsidR="00B02634" w:rsidRDefault="00B02634" w:rsidP="00B02634">
            <w:r>
              <w:rPr>
                <w:rFonts w:hint="eastAsia"/>
              </w:rPr>
              <w:t>（和幼兒討論樂的心情）</w:t>
            </w:r>
          </w:p>
          <w:p w:rsidR="00842D8F" w:rsidRPr="003368C7" w:rsidRDefault="00842D8F" w:rsidP="00842D8F"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>：我們每個人都有可能像圖片裡的小朋友一樣，在遇到不同事情時，心裡都會有不一樣的感受，喜、怒、哀、</w:t>
            </w:r>
            <w:r w:rsidR="004B41FF">
              <w:rPr>
                <w:rFonts w:hint="eastAsia"/>
              </w:rPr>
              <w:t>樂</w:t>
            </w:r>
            <w:r>
              <w:rPr>
                <w:rFonts w:hint="eastAsia"/>
              </w:rPr>
              <w:t>等，這種感受我們叫它心情。</w:t>
            </w:r>
          </w:p>
          <w:p w:rsidR="005C3730" w:rsidRPr="003368C7" w:rsidRDefault="004B3E0B" w:rsidP="00842D8F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喜和樂放一起</w:t>
            </w:r>
            <w:r>
              <w:rPr>
                <w:rFonts w:hint="eastAsia"/>
              </w:rPr>
              <w:t>)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5F" w:rsidRDefault="00720C5F" w:rsidP="004E6078">
      <w:r>
        <w:separator/>
      </w:r>
    </w:p>
  </w:endnote>
  <w:endnote w:type="continuationSeparator" w:id="0">
    <w:p w:rsidR="00720C5F" w:rsidRDefault="00720C5F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5F" w:rsidRDefault="00720C5F" w:rsidP="004E6078">
      <w:r>
        <w:separator/>
      </w:r>
    </w:p>
  </w:footnote>
  <w:footnote w:type="continuationSeparator" w:id="0">
    <w:p w:rsidR="00720C5F" w:rsidRDefault="00720C5F" w:rsidP="004E60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987"/>
    <w:rsid w:val="00044727"/>
    <w:rsid w:val="00080344"/>
    <w:rsid w:val="00085516"/>
    <w:rsid w:val="000934DD"/>
    <w:rsid w:val="000959FB"/>
    <w:rsid w:val="000E4C1E"/>
    <w:rsid w:val="00136A04"/>
    <w:rsid w:val="001B2E55"/>
    <w:rsid w:val="001B6178"/>
    <w:rsid w:val="003368C7"/>
    <w:rsid w:val="003466D5"/>
    <w:rsid w:val="00440FBD"/>
    <w:rsid w:val="0046118E"/>
    <w:rsid w:val="004B3E0B"/>
    <w:rsid w:val="004B41FF"/>
    <w:rsid w:val="004C4492"/>
    <w:rsid w:val="004E6078"/>
    <w:rsid w:val="004F561F"/>
    <w:rsid w:val="00574894"/>
    <w:rsid w:val="00591883"/>
    <w:rsid w:val="005C3730"/>
    <w:rsid w:val="005F6D39"/>
    <w:rsid w:val="006C153E"/>
    <w:rsid w:val="006E3FE4"/>
    <w:rsid w:val="006F4013"/>
    <w:rsid w:val="00720C5F"/>
    <w:rsid w:val="0080548F"/>
    <w:rsid w:val="00842D8F"/>
    <w:rsid w:val="00847421"/>
    <w:rsid w:val="008C075C"/>
    <w:rsid w:val="009266A9"/>
    <w:rsid w:val="009933D9"/>
    <w:rsid w:val="00A07E0B"/>
    <w:rsid w:val="00A31DE6"/>
    <w:rsid w:val="00A42CE4"/>
    <w:rsid w:val="00A87759"/>
    <w:rsid w:val="00A952F1"/>
    <w:rsid w:val="00B01A20"/>
    <w:rsid w:val="00B02634"/>
    <w:rsid w:val="00B43468"/>
    <w:rsid w:val="00BC1987"/>
    <w:rsid w:val="00BF7C39"/>
    <w:rsid w:val="00C90EE2"/>
    <w:rsid w:val="00C929C6"/>
    <w:rsid w:val="00D45A42"/>
    <w:rsid w:val="00D86161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447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4727"/>
  </w:style>
  <w:style w:type="character" w:customStyle="1" w:styleId="aa">
    <w:name w:val="註解文字 字元"/>
    <w:basedOn w:val="a0"/>
    <w:link w:val="a9"/>
    <w:uiPriority w:val="99"/>
    <w:semiHidden/>
    <w:rsid w:val="000447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472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4472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4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472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sid w:val="00044727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044727"/>
  </w:style>
  <w:style w:type="character" w:customStyle="1" w:styleId="aa">
    <w:name w:val="註解文字 字元"/>
    <w:basedOn w:val="a0"/>
    <w:link w:val="a9"/>
    <w:uiPriority w:val="99"/>
    <w:semiHidden/>
    <w:rsid w:val="00044727"/>
  </w:style>
  <w:style w:type="paragraph" w:styleId="ab">
    <w:name w:val="annotation subject"/>
    <w:basedOn w:val="a9"/>
    <w:next w:val="a9"/>
    <w:link w:val="ac"/>
    <w:uiPriority w:val="99"/>
    <w:semiHidden/>
    <w:unhideWhenUsed/>
    <w:rsid w:val="00044727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044727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0447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04472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146</Words>
  <Characters>837</Characters>
  <Application>Microsoft Office Word</Application>
  <DocSecurity>0</DocSecurity>
  <Lines>6</Lines>
  <Paragraphs>1</Paragraphs>
  <ScaleCrop>false</ScaleCrop>
  <Company>C.M.T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FelixNB</cp:lastModifiedBy>
  <cp:revision>2</cp:revision>
  <dcterms:created xsi:type="dcterms:W3CDTF">2020-04-28T15:51:00Z</dcterms:created>
  <dcterms:modified xsi:type="dcterms:W3CDTF">2020-04-28T15:51:00Z</dcterms:modified>
</cp:coreProperties>
</file>