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D05EF">
        <w:rPr>
          <w:rFonts w:ascii="微軟正黑體" w:eastAsia="微軟正黑體" w:hAnsi="微軟正黑體" w:hint="eastAsia"/>
          <w:b/>
          <w:sz w:val="28"/>
          <w:szCs w:val="28"/>
        </w:rPr>
        <w:t>幼幼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8D05EF">
        <w:rPr>
          <w:rFonts w:ascii="微軟正黑體" w:eastAsia="微軟正黑體" w:hAnsi="微軟正黑體" w:hint="eastAsia"/>
        </w:rPr>
        <w:t>063114222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8D05EF">
        <w:rPr>
          <w:rFonts w:ascii="微軟正黑體" w:eastAsia="微軟正黑體" w:hAnsi="微軟正黑體" w:hint="eastAsia"/>
        </w:rPr>
        <w:t>劉貞君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5A7CD3" w:rsidRDefault="005A7CD3">
            <w:pPr>
              <w:rPr>
                <w:color w:val="000000" w:themeColor="text1"/>
              </w:rPr>
            </w:pPr>
            <w:r w:rsidRPr="005A7CD3">
              <w:rPr>
                <w:rFonts w:hint="eastAsia"/>
                <w:color w:val="000000" w:themeColor="text1"/>
              </w:rPr>
              <w:t>在社會領域中要學習的是</w:t>
            </w:r>
            <w:r>
              <w:rPr>
                <w:rFonts w:asciiTheme="minorEastAsia" w:hAnsiTheme="minorEastAsia" w:hint="eastAsia"/>
                <w:color w:val="000000" w:themeColor="text1"/>
              </w:rPr>
              <w:t>「</w:t>
            </w:r>
            <w:r>
              <w:rPr>
                <w:rFonts w:hint="eastAsia"/>
                <w:color w:val="000000" w:themeColor="text1"/>
              </w:rPr>
              <w:t>探索與覺察</w:t>
            </w:r>
            <w:r>
              <w:rPr>
                <w:rFonts w:asciiTheme="minorEastAsia" w:hAnsiTheme="minorEastAsia" w:hint="eastAsia"/>
                <w:color w:val="000000" w:themeColor="text1"/>
              </w:rPr>
              <w:t>」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</w:rPr>
              <w:t>「</w:t>
            </w:r>
            <w:r>
              <w:rPr>
                <w:rFonts w:hint="eastAsia"/>
                <w:color w:val="000000" w:themeColor="text1"/>
              </w:rPr>
              <w:t>協商與調整</w:t>
            </w:r>
            <w:r>
              <w:rPr>
                <w:rFonts w:asciiTheme="minorEastAsia" w:hAnsiTheme="minorEastAsia" w:hint="eastAsia"/>
                <w:color w:val="000000" w:themeColor="text1"/>
              </w:rPr>
              <w:t>」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</w:rPr>
              <w:t>「</w:t>
            </w:r>
            <w:r>
              <w:rPr>
                <w:rFonts w:hint="eastAsia"/>
                <w:color w:val="000000" w:themeColor="text1"/>
              </w:rPr>
              <w:t>愛護與尊重</w:t>
            </w:r>
            <w:r>
              <w:rPr>
                <w:rFonts w:asciiTheme="minorEastAsia" w:hAnsiTheme="minorEastAsia" w:hint="eastAsia"/>
                <w:color w:val="000000" w:themeColor="text1"/>
              </w:rPr>
              <w:t>」</w:t>
            </w:r>
            <w:r>
              <w:rPr>
                <w:rFonts w:hint="eastAsia"/>
                <w:color w:val="000000" w:themeColor="text1"/>
              </w:rPr>
              <w:t>三大領域，要幼兒在人與人或事人與環境中去配合或是調整，是為了讓幼兒增加社會互動，所以幼兒的態度是非常重要的，</w:t>
            </w:r>
            <w:r w:rsidR="0030305D">
              <w:rPr>
                <w:rFonts w:hint="eastAsia"/>
                <w:color w:val="000000" w:themeColor="text1"/>
              </w:rPr>
              <w:t>現在很多幼兒非常難控管，加上父母的寵溺使幼兒更難控管，社會領域要幼兒去學習怎麼與人相處，如果連自己都沒辦法與自己相處，就要更努力去探索自己。</w:t>
            </w:r>
            <w:bookmarkStart w:id="0" w:name="_GoBack"/>
            <w:bookmarkEnd w:id="0"/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Pr="005A7CD3" w:rsidRDefault="003030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設計活動選指標時，常常忘了去看這項指標的目標，然後憑著字面上的意思去想活動，這樣根本達成最終目的，所以設計活動前必須先詳讀指標要帶給幼兒的目標，這樣活動進行下來才有意義。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Pr="00BE276D" w:rsidRDefault="005C3730" w:rsidP="003368C7">
            <w:pPr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(試教版 / 第一次練習版)</w:t>
            </w:r>
          </w:p>
          <w:p w:rsidR="008D05EF" w:rsidRPr="00BE276D" w:rsidRDefault="008D05EF" w:rsidP="003368C7">
            <w:pPr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  <w:color w:val="FF0000"/>
              </w:rPr>
              <w:t>活動名稱：</w:t>
            </w:r>
            <w:r w:rsidR="0030305D" w:rsidRPr="00BE276D">
              <w:rPr>
                <w:rFonts w:ascii="華康竹風體W4(P)" w:eastAsia="華康竹風體W4(P)" w:hint="eastAsia"/>
                <w:color w:val="000000" w:themeColor="text1"/>
              </w:rPr>
              <w:t>大家一起來洗手</w:t>
            </w:r>
          </w:p>
          <w:p w:rsidR="00C929C6" w:rsidRPr="00BE276D" w:rsidRDefault="00C929C6" w:rsidP="00C929C6">
            <w:pPr>
              <w:rPr>
                <w:rFonts w:ascii="華康竹風體W4(P)" w:eastAsia="華康竹風體W4(P)" w:hint="eastAsia"/>
                <w:color w:val="FF0000"/>
              </w:rPr>
            </w:pPr>
            <w:r w:rsidRPr="00BE276D">
              <w:rPr>
                <w:rFonts w:ascii="華康竹風體W4(P)" w:eastAsia="華康竹風體W4(P)" w:hint="eastAsia"/>
                <w:color w:val="FF0000"/>
              </w:rPr>
              <w:t>課程目標：</w:t>
            </w:r>
            <w:r w:rsidR="008D05EF" w:rsidRPr="00BE276D">
              <w:rPr>
                <w:rFonts w:ascii="華康竹風體W4(P)" w:eastAsia="華康竹風體W4(P)" w:hint="eastAsia"/>
                <w:color w:val="000000" w:themeColor="text1"/>
              </w:rPr>
              <w:t>社</w:t>
            </w:r>
            <w:r w:rsidR="0030305D" w:rsidRPr="00BE276D">
              <w:rPr>
                <w:rFonts w:ascii="華康竹風體W4(P)" w:eastAsia="華康竹風體W4(P)" w:hint="eastAsia"/>
                <w:color w:val="000000" w:themeColor="text1"/>
              </w:rPr>
              <w:t>-2-1</w:t>
            </w:r>
            <w:r w:rsidR="008D05EF" w:rsidRPr="00BE276D">
              <w:rPr>
                <w:rFonts w:ascii="華康竹風體W4(P)" w:eastAsia="華康竹風體W4(P)" w:hint="eastAsia"/>
                <w:color w:val="000000" w:themeColor="text1"/>
              </w:rPr>
              <w:t xml:space="preserve"> </w:t>
            </w:r>
            <w:r w:rsidR="0030305D" w:rsidRPr="00BE276D">
              <w:rPr>
                <w:rFonts w:ascii="華康竹風體W4(P)" w:eastAsia="華康竹風體W4(P)" w:hint="eastAsia"/>
                <w:color w:val="000000" w:themeColor="text1"/>
              </w:rPr>
              <w:t>發展自我概念</w:t>
            </w:r>
          </w:p>
          <w:p w:rsidR="00C929C6" w:rsidRPr="00BE276D" w:rsidRDefault="00C929C6" w:rsidP="00C929C6">
            <w:pPr>
              <w:rPr>
                <w:rFonts w:ascii="華康竹風體W4(P)" w:eastAsia="華康竹風體W4(P)" w:hint="eastAsia"/>
                <w:color w:val="000000" w:themeColor="text1"/>
              </w:rPr>
            </w:pPr>
            <w:r w:rsidRPr="00BE276D">
              <w:rPr>
                <w:rFonts w:ascii="華康竹風體W4(P)" w:eastAsia="華康竹風體W4(P)" w:hint="eastAsia"/>
                <w:color w:val="FF0000"/>
              </w:rPr>
              <w:t>學習指標：</w:t>
            </w:r>
            <w:r w:rsidR="008D05EF" w:rsidRPr="00BE276D">
              <w:rPr>
                <w:rFonts w:ascii="華康竹風體W4(P)" w:eastAsia="華康竹風體W4(P)" w:hint="eastAsia"/>
                <w:color w:val="FF0000"/>
              </w:rPr>
              <w:t xml:space="preserve"> </w:t>
            </w:r>
            <w:r w:rsidR="008D05EF" w:rsidRPr="00BE276D">
              <w:rPr>
                <w:rFonts w:ascii="華康竹風體W4(P)" w:eastAsia="華康竹風體W4(P)" w:hint="eastAsia"/>
                <w:color w:val="000000" w:themeColor="text1"/>
              </w:rPr>
              <w:t>社-幼-</w:t>
            </w:r>
            <w:r w:rsidR="0030305D" w:rsidRPr="00BE276D">
              <w:rPr>
                <w:rFonts w:ascii="華康竹風體W4(P)" w:eastAsia="華康竹風體W4(P)" w:hint="eastAsia"/>
                <w:color w:val="000000" w:themeColor="text1"/>
              </w:rPr>
              <w:t>2-1-2</w:t>
            </w:r>
            <w:r w:rsidR="002366E3" w:rsidRPr="00BE276D">
              <w:rPr>
                <w:rFonts w:ascii="華康竹風體W4(P)" w:eastAsia="華康竹風體W4(P)" w:hint="eastAsia"/>
                <w:color w:val="000000" w:themeColor="text1"/>
              </w:rPr>
              <w:t xml:space="preserve">  </w:t>
            </w:r>
            <w:r w:rsidR="0030305D" w:rsidRPr="00BE276D">
              <w:rPr>
                <w:rFonts w:ascii="華康竹風體W4(P)" w:eastAsia="華康竹風體W4(P)" w:hint="eastAsia"/>
                <w:color w:val="000000" w:themeColor="text1"/>
              </w:rPr>
              <w:t>學習日常的生活自理能力</w:t>
            </w:r>
          </w:p>
          <w:p w:rsidR="0030305D" w:rsidRPr="00BE276D" w:rsidRDefault="00C929C6" w:rsidP="00C929C6">
            <w:pPr>
              <w:rPr>
                <w:rFonts w:ascii="華康竹風體W4(P)" w:eastAsia="華康竹風體W4(P)" w:hint="eastAsia"/>
                <w:color w:val="FF0000"/>
              </w:rPr>
            </w:pPr>
            <w:r w:rsidRPr="00BE276D">
              <w:rPr>
                <w:rFonts w:ascii="華康竹風體W4(P)" w:eastAsia="華康竹風體W4(P)" w:hint="eastAsia"/>
                <w:color w:val="FF0000"/>
              </w:rPr>
              <w:t>教玩具名稱：</w:t>
            </w:r>
          </w:p>
          <w:p w:rsidR="002366E3" w:rsidRPr="00BE276D" w:rsidRDefault="002366E3" w:rsidP="00C929C6">
            <w:pPr>
              <w:rPr>
                <w:rFonts w:ascii="華康竹風體W4(P)" w:eastAsia="華康竹風體W4(P)" w:hint="eastAsia"/>
                <w:color w:val="FF0000"/>
              </w:rPr>
            </w:pPr>
            <w:r w:rsidRPr="00BE276D">
              <w:rPr>
                <w:rFonts w:ascii="華康竹風體W4(P)" w:eastAsia="華康竹風體W4(P)" w:hint="eastAsia"/>
                <w:color w:val="000000" w:themeColor="text1"/>
              </w:rPr>
              <w:t>故事書{</w:t>
            </w:r>
            <w:r w:rsidR="0030305D" w:rsidRPr="00BE276D">
              <w:rPr>
                <w:rFonts w:ascii="華康竹風體W4(P)" w:eastAsia="華康竹風體W4(P)" w:hint="eastAsia"/>
                <w:color w:val="000000" w:themeColor="text1"/>
              </w:rPr>
              <w:t>我們來洗手</w:t>
            </w:r>
            <w:r w:rsidRPr="00BE276D">
              <w:rPr>
                <w:rFonts w:ascii="華康竹風體W4(P)" w:eastAsia="華康竹風體W4(P)" w:hint="eastAsia"/>
                <w:color w:val="000000" w:themeColor="text1"/>
              </w:rPr>
              <w:t>}</w:t>
            </w:r>
          </w:p>
          <w:p w:rsidR="00C929C6" w:rsidRPr="00BE276D" w:rsidRDefault="0030305D" w:rsidP="00C929C6">
            <w:pPr>
              <w:rPr>
                <w:rFonts w:ascii="華康竹風體W4(P)" w:eastAsia="華康竹風體W4(P)" w:hint="eastAsia"/>
                <w:color w:val="000000" w:themeColor="text1"/>
              </w:rPr>
            </w:pPr>
            <w:r w:rsidRPr="00BE276D">
              <w:rPr>
                <w:rFonts w:ascii="華康竹風體W4(P)" w:eastAsia="華康竹風體W4(P)" w:hint="eastAsia"/>
                <w:color w:val="000000" w:themeColor="text1"/>
              </w:rPr>
              <w:t>圖卡</w:t>
            </w:r>
          </w:p>
          <w:p w:rsidR="0030305D" w:rsidRPr="00BE276D" w:rsidRDefault="00C929C6" w:rsidP="0030305D">
            <w:pPr>
              <w:rPr>
                <w:rFonts w:ascii="華康竹風體W4(P)" w:eastAsia="華康竹風體W4(P)" w:hint="eastAsia"/>
                <w:color w:val="FF0000"/>
              </w:rPr>
            </w:pPr>
            <w:r w:rsidRPr="00BE276D">
              <w:rPr>
                <w:rFonts w:ascii="華康竹風體W4(P)" w:eastAsia="華康竹風體W4(P)" w:hint="eastAsia"/>
                <w:color w:val="FF0000"/>
              </w:rPr>
              <w:t>活動流程/步驟(含引導語)：</w:t>
            </w:r>
          </w:p>
          <w:p w:rsidR="0030305D" w:rsidRPr="00BE276D" w:rsidRDefault="0030305D" w:rsidP="0030305D">
            <w:pPr>
              <w:pStyle w:val="a8"/>
              <w:numPr>
                <w:ilvl w:val="0"/>
                <w:numId w:val="2"/>
              </w:numPr>
              <w:ind w:leftChars="0"/>
              <w:rPr>
                <w:rFonts w:ascii="華康竹風體W4(P)" w:eastAsia="華康竹風體W4(P)" w:hint="eastAsia"/>
                <w:b/>
                <w:color w:val="FF0000"/>
                <w:sz w:val="28"/>
              </w:rPr>
            </w:pPr>
            <w:r w:rsidRPr="00BE276D">
              <w:rPr>
                <w:rFonts w:ascii="華康竹風體W4(P)" w:eastAsia="華康竹風體W4(P)" w:hint="eastAsia"/>
                <w:b/>
                <w:sz w:val="28"/>
              </w:rPr>
              <w:t>引起動機</w:t>
            </w:r>
          </w:p>
          <w:p w:rsidR="0030305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T：小朋友你們的小手手能幫助我們做甚麼是呢？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S：玩玩具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S：畫畫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S：拿東西吃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T：那拿東西吃之前我應該要做甚麼是呢？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  <w:color w:val="FF0000"/>
              </w:rPr>
            </w:pPr>
            <w:r w:rsidRPr="00BE276D">
              <w:rPr>
                <w:rFonts w:ascii="華康竹風體W4(P)" w:eastAsia="華康竹風體W4(P)" w:hint="eastAsia"/>
              </w:rPr>
              <w:t>S：洗手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lastRenderedPageBreak/>
              <w:t>T：那如果吃東西前不洗手會把細菌一起吃進我們的肚子，之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 xml:space="preserve">   後我們就會怎麼樣？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S：肚子痛</w:t>
            </w:r>
          </w:p>
          <w:p w:rsidR="00BE276D" w:rsidRPr="00BE276D" w:rsidRDefault="00BE276D" w:rsidP="0030305D">
            <w:pPr>
              <w:pStyle w:val="a8"/>
              <w:ind w:leftChars="0"/>
              <w:rPr>
                <w:rFonts w:ascii="華康竹風體W4(P)" w:eastAsia="華康竹風體W4(P)" w:hint="eastAsia"/>
                <w:color w:val="FF0000"/>
              </w:rPr>
            </w:pPr>
            <w:r w:rsidRPr="00BE276D">
              <w:rPr>
                <w:rFonts w:ascii="華康竹風體W4(P)" w:eastAsia="華康竹風體W4(P)" w:hint="eastAsia"/>
              </w:rPr>
              <w:t>S：拉肚子</w:t>
            </w:r>
          </w:p>
          <w:p w:rsidR="00BE276D" w:rsidRPr="00BE276D" w:rsidRDefault="00736D59" w:rsidP="00BE276D">
            <w:pPr>
              <w:pStyle w:val="a8"/>
              <w:numPr>
                <w:ilvl w:val="0"/>
                <w:numId w:val="2"/>
              </w:numPr>
              <w:ind w:leftChars="0"/>
              <w:rPr>
                <w:rFonts w:ascii="華康竹風體W4(P)" w:eastAsia="華康竹風體W4(P)" w:hint="eastAsia"/>
                <w:b/>
                <w:sz w:val="28"/>
              </w:rPr>
            </w:pPr>
            <w:r w:rsidRPr="00BE276D">
              <w:rPr>
                <w:rFonts w:ascii="華康竹風體W4(P)" w:eastAsia="華康竹風體W4(P)" w:hint="eastAsia"/>
                <w:b/>
                <w:sz w:val="28"/>
              </w:rPr>
              <w:t>(故事書</w:t>
            </w:r>
            <w:r w:rsidR="0030305D" w:rsidRPr="00BE276D">
              <w:rPr>
                <w:rFonts w:ascii="華康竹風體W4(P)" w:eastAsia="華康竹風體W4(P)" w:hint="eastAsia"/>
                <w:b/>
                <w:sz w:val="28"/>
              </w:rPr>
              <w:t>—我們來洗手</w:t>
            </w:r>
            <w:r w:rsidRPr="00BE276D">
              <w:rPr>
                <w:rFonts w:ascii="華康竹風體W4(P)" w:eastAsia="華康竹風體W4(P)" w:hint="eastAsia"/>
                <w:b/>
                <w:sz w:val="28"/>
              </w:rPr>
              <w:t>)</w:t>
            </w:r>
          </w:p>
          <w:p w:rsidR="005C3730" w:rsidRDefault="00736D59" w:rsidP="003368C7">
            <w:pPr>
              <w:pStyle w:val="a8"/>
              <w:numPr>
                <w:ilvl w:val="0"/>
                <w:numId w:val="2"/>
              </w:numPr>
              <w:ind w:leftChars="0"/>
              <w:rPr>
                <w:rFonts w:ascii="華康竹風體W4(P)" w:eastAsia="華康竹風體W4(P)" w:hint="eastAsia"/>
                <w:b/>
                <w:sz w:val="28"/>
              </w:rPr>
            </w:pPr>
            <w:r w:rsidRPr="00BE276D">
              <w:rPr>
                <w:rFonts w:ascii="華康竹風體W4(P)" w:eastAsia="華康竹風體W4(P)" w:hint="eastAsia"/>
                <w:b/>
                <w:sz w:val="28"/>
              </w:rPr>
              <w:t>和小朋友討故事書情節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小朋友還記得什麼時候要洗手嗎？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吃東西前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出去玩回來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和小狗完之後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上完廁所</w:t>
            </w:r>
          </w:p>
          <w:p w:rsid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打噴嚏</w:t>
            </w:r>
          </w:p>
          <w:p w:rsid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>
              <w:rPr>
                <w:rFonts w:ascii="華康竹風體W4(P)" w:eastAsia="華康竹風體W4(P)" w:hint="eastAsia"/>
              </w:rPr>
              <w:t>哇! 小朋友好棒喔  你們都還記得ㄟ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>
              <w:rPr>
                <w:rFonts w:ascii="華康竹風體W4(P)" w:eastAsia="華康竹風體W4(P)" w:hint="eastAsia"/>
              </w:rPr>
              <w:t>那老師現在要來教你們怎麼洗手喔？</w:t>
            </w:r>
          </w:p>
          <w:p w:rsidR="00F071E2" w:rsidRDefault="00F071E2" w:rsidP="003368C7">
            <w:pPr>
              <w:pStyle w:val="a8"/>
              <w:numPr>
                <w:ilvl w:val="0"/>
                <w:numId w:val="2"/>
              </w:numPr>
              <w:ind w:leftChars="0"/>
              <w:rPr>
                <w:rFonts w:ascii="華康竹風體W4(P)" w:eastAsia="華康竹風體W4(P)" w:hint="eastAsia"/>
                <w:b/>
                <w:sz w:val="28"/>
              </w:rPr>
            </w:pPr>
            <w:r w:rsidRPr="00F071E2">
              <w:rPr>
                <w:rFonts w:ascii="華康竹風體W4(P)" w:eastAsia="華康竹風體W4(P)" w:hint="eastAsia"/>
                <w:b/>
                <w:sz w:val="28"/>
              </w:rPr>
              <w:t>洗手步驟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先把袖子捲起來</w:t>
            </w:r>
          </w:p>
          <w:p w:rsid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濕</w:t>
            </w:r>
            <w:r>
              <w:rPr>
                <w:rFonts w:ascii="華康竹風體W4(P)" w:eastAsia="華康竹風體W4(P)" w:hint="eastAsia"/>
              </w:rPr>
              <w:t>→</w:t>
            </w:r>
            <w:r w:rsidRPr="00F071E2">
              <w:rPr>
                <w:rFonts w:ascii="華康竹風體W4(P)" w:eastAsia="華康竹風體W4(P)" w:hint="eastAsia"/>
              </w:rPr>
              <w:t>先把雙手淋濕</w:t>
            </w:r>
          </w:p>
          <w:p w:rsid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搓</w:t>
            </w:r>
            <w:r>
              <w:rPr>
                <w:rFonts w:ascii="華康竹風體W4(P)" w:eastAsia="華康竹風體W4(P)" w:hint="eastAsia"/>
              </w:rPr>
              <w:t>→</w:t>
            </w:r>
            <w:r w:rsidRPr="00F071E2">
              <w:rPr>
                <w:rFonts w:ascii="華康竹風體W4(P)" w:eastAsia="華康竹風體W4(P)" w:hint="eastAsia"/>
              </w:rPr>
              <w:t>將雙手抹上肥皂，手心、手背、手指縫都要搓乾淨</w:t>
            </w:r>
          </w:p>
          <w:p w:rsid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沖</w:t>
            </w:r>
            <w:r>
              <w:rPr>
                <w:rFonts w:ascii="華康竹風體W4(P)" w:eastAsia="華康竹風體W4(P)" w:hint="eastAsia"/>
              </w:rPr>
              <w:t>→</w:t>
            </w:r>
            <w:r w:rsidRPr="00F071E2">
              <w:rPr>
                <w:rFonts w:ascii="華康竹風體W4(P)" w:eastAsia="華康竹風體W4(P)" w:hint="eastAsia"/>
              </w:rPr>
              <w:t>將手上的泡泡沖乾淨，沖走手上的泡泡</w:t>
            </w:r>
          </w:p>
          <w:p w:rsid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捧</w:t>
            </w:r>
            <w:r>
              <w:rPr>
                <w:rFonts w:ascii="華康竹風體W4(P)" w:eastAsia="華康竹風體W4(P)" w:hint="eastAsia"/>
              </w:rPr>
              <w:t>→</w:t>
            </w:r>
            <w:r w:rsidRPr="00F071E2">
              <w:rPr>
                <w:rFonts w:ascii="華康竹風體W4(P)" w:eastAsia="華康竹風體W4(P)" w:hint="eastAsia"/>
              </w:rPr>
              <w:t>捧水將水龍頭沖洗乾淨，在將水龍頭關上</w:t>
            </w:r>
          </w:p>
          <w:p w:rsid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  <w:b/>
                <w:sz w:val="28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擦</w:t>
            </w:r>
            <w:r>
              <w:rPr>
                <w:rFonts w:ascii="華康竹風體W4(P)" w:eastAsia="華康竹風體W4(P)" w:hint="eastAsia"/>
              </w:rPr>
              <w:t>→</w:t>
            </w:r>
            <w:r w:rsidRPr="00F071E2">
              <w:rPr>
                <w:rFonts w:ascii="華康竹風體W4(P)" w:eastAsia="華康竹風體W4(P)" w:hint="eastAsia"/>
              </w:rPr>
              <w:t>將手上的水用擦手的布或衛生紙擦乾淨</w:t>
            </w:r>
          </w:p>
          <w:p w:rsidR="00F071E2" w:rsidRDefault="00F071E2" w:rsidP="00F071E2">
            <w:pPr>
              <w:pStyle w:val="a8"/>
              <w:numPr>
                <w:ilvl w:val="0"/>
                <w:numId w:val="2"/>
              </w:numPr>
              <w:ind w:leftChars="0"/>
              <w:rPr>
                <w:rFonts w:ascii="華康竹風體W4(P)" w:eastAsia="華康竹風體W4(P)" w:hint="eastAsia"/>
                <w:b/>
                <w:sz w:val="28"/>
              </w:rPr>
            </w:pPr>
            <w:r>
              <w:rPr>
                <w:rFonts w:ascii="華康竹風體W4(P)" w:eastAsia="華康竹風體W4(P)" w:hint="eastAsia"/>
                <w:b/>
                <w:sz w:val="28"/>
              </w:rPr>
              <w:t>結論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小朋友都好棒喔</w:t>
            </w:r>
            <w:r>
              <w:rPr>
                <w:rFonts w:ascii="華康竹風體W4(P)" w:eastAsia="華康竹風體W4(P)" w:hint="eastAsia"/>
              </w:rPr>
              <w:t>，</w:t>
            </w:r>
            <w:r w:rsidRPr="00F071E2">
              <w:rPr>
                <w:rFonts w:ascii="華康竹風體W4(P)" w:eastAsia="華康竹風體W4(P)" w:hint="eastAsia"/>
              </w:rPr>
              <w:t>都會洗手了ㄟ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>
              <w:rPr>
                <w:rFonts w:ascii="華康竹風體W4(P)" w:eastAsia="華康竹風體W4(P)" w:hint="eastAsia"/>
              </w:rPr>
              <w:t>那</w:t>
            </w:r>
            <w:r w:rsidRPr="00F071E2">
              <w:rPr>
                <w:rFonts w:ascii="華康竹風體W4(P)" w:eastAsia="華康竹風體W4(P)" w:hint="eastAsia"/>
              </w:rPr>
              <w:t>小朋友</w:t>
            </w:r>
            <w:r>
              <w:rPr>
                <w:rFonts w:ascii="華康竹風體W4(P)" w:eastAsia="華康竹風體W4(P)" w:hint="eastAsia"/>
              </w:rPr>
              <w:t>你們</w:t>
            </w:r>
            <w:r w:rsidRPr="00F071E2">
              <w:rPr>
                <w:rFonts w:ascii="華康竹風體W4(P)" w:eastAsia="華康竹風體W4(P)" w:hint="eastAsia"/>
              </w:rPr>
              <w:t>還記得什麼時候要洗手嗎？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吃東西前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出去玩回來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和小狗完之後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上完廁所</w:t>
            </w:r>
          </w:p>
          <w:p w:rsidR="00F071E2" w:rsidRDefault="00F071E2" w:rsidP="00F071E2">
            <w:pPr>
              <w:pStyle w:val="a8"/>
              <w:ind w:leftChars="0"/>
              <w:rPr>
                <w:rFonts w:ascii="華康竹風體W4(P)" w:eastAsia="華康竹風體W4(P)" w:hint="eastAsia"/>
              </w:rPr>
            </w:pPr>
            <w:r w:rsidRPr="00BE276D">
              <w:rPr>
                <w:rFonts w:ascii="華康竹風體W4(P)" w:eastAsia="華康竹風體W4(P)" w:hint="eastAsia"/>
              </w:rPr>
              <w:t>S：</w:t>
            </w:r>
            <w:r w:rsidRPr="00F071E2">
              <w:rPr>
                <w:rFonts w:ascii="華康竹風體W4(P)" w:eastAsia="華康竹風體W4(P)" w:hint="eastAsia"/>
              </w:rPr>
              <w:t>打噴嚏</w:t>
            </w:r>
          </w:p>
          <w:p w:rsidR="00F071E2" w:rsidRPr="00F071E2" w:rsidRDefault="00F071E2" w:rsidP="00F071E2">
            <w:pPr>
              <w:pStyle w:val="a8"/>
              <w:ind w:leftChars="0"/>
              <w:rPr>
                <w:rFonts w:ascii="華康竹風體W4(P)" w:eastAsia="華康竹風體W4(P)"/>
                <w:b/>
                <w:sz w:val="28"/>
              </w:rPr>
            </w:pPr>
            <w:r w:rsidRPr="00BE276D">
              <w:rPr>
                <w:rFonts w:ascii="華康竹風體W4(P)" w:eastAsia="華康竹風體W4(P)" w:hint="eastAsia"/>
              </w:rPr>
              <w:t>T：</w:t>
            </w:r>
            <w:r w:rsidRPr="00F071E2">
              <w:rPr>
                <w:rFonts w:ascii="華康竹風體W4(P)" w:eastAsia="華康竹風體W4(P)" w:hint="eastAsia"/>
              </w:rPr>
              <w:t>大家都好厲害喔!!今天老師的都有學進去喔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8D05EF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4D" w:rsidRDefault="00AC5F4D" w:rsidP="004E6078">
      <w:r>
        <w:separator/>
      </w:r>
    </w:p>
  </w:endnote>
  <w:endnote w:type="continuationSeparator" w:id="1">
    <w:p w:rsidR="00AC5F4D" w:rsidRDefault="00AC5F4D" w:rsidP="004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竹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4D" w:rsidRDefault="00AC5F4D" w:rsidP="004E6078">
      <w:r>
        <w:separator/>
      </w:r>
    </w:p>
  </w:footnote>
  <w:footnote w:type="continuationSeparator" w:id="1">
    <w:p w:rsidR="00AC5F4D" w:rsidRDefault="00AC5F4D" w:rsidP="004E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5DD"/>
    <w:multiLevelType w:val="hybridMultilevel"/>
    <w:tmpl w:val="BED0E624"/>
    <w:lvl w:ilvl="0" w:tplc="148EE29C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467B5"/>
    <w:multiLevelType w:val="hybridMultilevel"/>
    <w:tmpl w:val="8CF28188"/>
    <w:lvl w:ilvl="0" w:tplc="377ABD7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F1CEB"/>
    <w:multiLevelType w:val="hybridMultilevel"/>
    <w:tmpl w:val="409C2E28"/>
    <w:lvl w:ilvl="0" w:tplc="377ABD7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844A6D"/>
    <w:multiLevelType w:val="hybridMultilevel"/>
    <w:tmpl w:val="03461490"/>
    <w:lvl w:ilvl="0" w:tplc="1B561716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550A25"/>
    <w:multiLevelType w:val="hybridMultilevel"/>
    <w:tmpl w:val="B70A8782"/>
    <w:lvl w:ilvl="0" w:tplc="77824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87"/>
    <w:rsid w:val="00085516"/>
    <w:rsid w:val="000959FB"/>
    <w:rsid w:val="00136A04"/>
    <w:rsid w:val="001B2E55"/>
    <w:rsid w:val="002366E3"/>
    <w:rsid w:val="002B14B8"/>
    <w:rsid w:val="0030305D"/>
    <w:rsid w:val="003368C7"/>
    <w:rsid w:val="003466D5"/>
    <w:rsid w:val="003A3DC9"/>
    <w:rsid w:val="004B0C80"/>
    <w:rsid w:val="004E6078"/>
    <w:rsid w:val="00574894"/>
    <w:rsid w:val="005A7CD3"/>
    <w:rsid w:val="005C3730"/>
    <w:rsid w:val="005F6D39"/>
    <w:rsid w:val="006C153E"/>
    <w:rsid w:val="00736D59"/>
    <w:rsid w:val="0080548F"/>
    <w:rsid w:val="00847421"/>
    <w:rsid w:val="008C075C"/>
    <w:rsid w:val="008D05EF"/>
    <w:rsid w:val="009933D9"/>
    <w:rsid w:val="009E2149"/>
    <w:rsid w:val="00A75417"/>
    <w:rsid w:val="00AC5F4D"/>
    <w:rsid w:val="00B05B86"/>
    <w:rsid w:val="00B0776F"/>
    <w:rsid w:val="00BC1987"/>
    <w:rsid w:val="00BE276D"/>
    <w:rsid w:val="00C11C27"/>
    <w:rsid w:val="00C929C6"/>
    <w:rsid w:val="00D45A42"/>
    <w:rsid w:val="00E140F6"/>
    <w:rsid w:val="00E44610"/>
    <w:rsid w:val="00E767F9"/>
    <w:rsid w:val="00F071E2"/>
    <w:rsid w:val="00FA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736D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171</Words>
  <Characters>980</Characters>
  <Application>Microsoft Office Word</Application>
  <DocSecurity>0</DocSecurity>
  <Lines>8</Lines>
  <Paragraphs>2</Paragraphs>
  <ScaleCrop>false</ScaleCrop>
  <Company>C.M.T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劉哲志</cp:lastModifiedBy>
  <cp:revision>7</cp:revision>
  <dcterms:created xsi:type="dcterms:W3CDTF">2020-04-11T04:32:00Z</dcterms:created>
  <dcterms:modified xsi:type="dcterms:W3CDTF">2020-04-18T03:17:00Z</dcterms:modified>
</cp:coreProperties>
</file>