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E" w:rsidRPr="00626855" w:rsidRDefault="005F773E" w:rsidP="005F773E">
      <w:pPr>
        <w:pStyle w:val="a3"/>
        <w:jc w:val="center"/>
        <w:rPr>
          <w:rFonts w:ascii="標楷體" w:eastAsia="標楷體" w:hAnsi="標楷體"/>
          <w:b/>
          <w:sz w:val="36"/>
          <w:szCs w:val="24"/>
        </w:rPr>
      </w:pPr>
      <w:r w:rsidRPr="00626855">
        <w:rPr>
          <w:rFonts w:ascii="標楷體" w:eastAsia="標楷體" w:hAnsi="標楷體" w:hint="eastAsia"/>
          <w:b/>
          <w:sz w:val="36"/>
          <w:szCs w:val="24"/>
        </w:rPr>
        <w:t>國立臺北護理健康大學</w:t>
      </w:r>
    </w:p>
    <w:p w:rsidR="005F773E" w:rsidRPr="00626855" w:rsidRDefault="005F773E" w:rsidP="005F773E">
      <w:pPr>
        <w:jc w:val="center"/>
        <w:rPr>
          <w:rFonts w:ascii="標楷體" w:eastAsia="標楷體" w:hAnsi="標楷體"/>
          <w:b/>
          <w:sz w:val="32"/>
          <w:szCs w:val="24"/>
        </w:rPr>
      </w:pPr>
      <w:r w:rsidRPr="00626855">
        <w:rPr>
          <w:rFonts w:ascii="標楷體" w:eastAsia="標楷體" w:hAnsi="標楷體" w:hint="eastAsia"/>
          <w:b/>
          <w:sz w:val="32"/>
          <w:szCs w:val="24"/>
        </w:rPr>
        <w:t>教學計畫</w:t>
      </w: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課程基本資訊：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4743"/>
        <w:gridCol w:w="1009"/>
        <w:gridCol w:w="1662"/>
      </w:tblGrid>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開課系所組別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嬰幼兒保育系</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科目名稱</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幼兒園教材教法I</w:t>
            </w:r>
            <w:r w:rsidR="0042404B">
              <w:rPr>
                <w:rFonts w:ascii="標楷體" w:eastAsia="標楷體" w:hAnsi="標楷體" w:hint="eastAsia"/>
                <w:sz w:val="28"/>
                <w:szCs w:val="28"/>
              </w:rPr>
              <w:t>I</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開課班級</w:t>
            </w:r>
          </w:p>
        </w:tc>
        <w:tc>
          <w:tcPr>
            <w:tcW w:w="2463" w:type="pct"/>
          </w:tcPr>
          <w:p w:rsidR="005F773E" w:rsidRPr="002B2FD2" w:rsidRDefault="002B2FD2" w:rsidP="005F773E">
            <w:pPr>
              <w:snapToGrid w:val="0"/>
              <w:spacing w:line="240" w:lineRule="atLeast"/>
              <w:ind w:left="57"/>
              <w:rPr>
                <w:rFonts w:ascii="標楷體" w:eastAsia="標楷體" w:hAnsi="標楷體"/>
                <w:sz w:val="28"/>
                <w:szCs w:val="28"/>
              </w:rPr>
            </w:pPr>
            <w:r w:rsidRPr="002B2FD2">
              <w:rPr>
                <w:rFonts w:ascii="標楷體" w:eastAsia="標楷體" w:hint="eastAsia"/>
                <w:sz w:val="28"/>
                <w:szCs w:val="28"/>
              </w:rPr>
              <w:t>幼四三B</w:t>
            </w:r>
          </w:p>
        </w:tc>
        <w:tc>
          <w:tcPr>
            <w:tcW w:w="524"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學分數</w:t>
            </w:r>
          </w:p>
        </w:tc>
        <w:tc>
          <w:tcPr>
            <w:tcW w:w="863" w:type="pct"/>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2</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科目類別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w:t>
            </w:r>
            <w:r w:rsidR="005F773E" w:rsidRPr="00626855">
              <w:rPr>
                <w:rFonts w:ascii="標楷體" w:eastAsia="標楷體" w:hAnsi="標楷體" w:hint="eastAsia"/>
                <w:sz w:val="28"/>
                <w:szCs w:val="28"/>
              </w:rPr>
              <w:t>專業必修  □專業選修  □通識必修  □通識選修</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授課學年/學期</w:t>
            </w:r>
          </w:p>
        </w:tc>
        <w:tc>
          <w:tcPr>
            <w:tcW w:w="3850" w:type="pct"/>
            <w:gridSpan w:val="3"/>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 xml:space="preserve">  </w:t>
            </w:r>
            <w:r w:rsidR="00E66E7D">
              <w:rPr>
                <w:rFonts w:ascii="標楷體" w:eastAsia="標楷體" w:hAnsi="標楷體" w:hint="eastAsia"/>
                <w:sz w:val="28"/>
                <w:szCs w:val="28"/>
              </w:rPr>
              <w:t>108</w:t>
            </w:r>
            <w:r w:rsidRPr="00626855">
              <w:rPr>
                <w:rFonts w:ascii="標楷體" w:eastAsia="標楷體" w:hAnsi="標楷體" w:hint="eastAsia"/>
                <w:sz w:val="28"/>
                <w:szCs w:val="28"/>
              </w:rPr>
              <w:t xml:space="preserve"> 學年度第  </w:t>
            </w:r>
            <w:r w:rsidR="0042404B">
              <w:rPr>
                <w:rFonts w:ascii="標楷體" w:eastAsia="標楷體" w:hAnsi="標楷體" w:hint="eastAsia"/>
                <w:sz w:val="28"/>
                <w:szCs w:val="28"/>
              </w:rPr>
              <w:t>2</w:t>
            </w:r>
            <w:r w:rsidR="00CB04BE">
              <w:rPr>
                <w:rFonts w:ascii="標楷體" w:eastAsia="標楷體" w:hAnsi="標楷體" w:hint="eastAsia"/>
                <w:sz w:val="28"/>
                <w:szCs w:val="28"/>
              </w:rPr>
              <w:t xml:space="preserve"> </w:t>
            </w:r>
            <w:r w:rsidRPr="00626855">
              <w:rPr>
                <w:rFonts w:ascii="標楷體" w:eastAsia="標楷體" w:hAnsi="標楷體" w:hint="eastAsia"/>
                <w:sz w:val="28"/>
                <w:szCs w:val="28"/>
              </w:rPr>
              <w:t xml:space="preserve"> 學期</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授課時間</w:t>
            </w:r>
          </w:p>
        </w:tc>
        <w:tc>
          <w:tcPr>
            <w:tcW w:w="3850" w:type="pct"/>
            <w:gridSpan w:val="3"/>
          </w:tcPr>
          <w:p w:rsidR="005F773E" w:rsidRPr="00626855" w:rsidRDefault="00E66E7D" w:rsidP="0042404B">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週四上</w:t>
            </w:r>
            <w:r w:rsidR="003610F8">
              <w:rPr>
                <w:rFonts w:ascii="標楷體" w:eastAsia="標楷體" w:hAnsi="標楷體" w:hint="eastAsia"/>
                <w:sz w:val="28"/>
                <w:szCs w:val="28"/>
              </w:rPr>
              <w:t>午</w:t>
            </w:r>
            <w:r>
              <w:rPr>
                <w:rFonts w:ascii="標楷體" w:eastAsia="標楷體" w:hAnsi="標楷體" w:hint="eastAsia"/>
                <w:sz w:val="28"/>
                <w:szCs w:val="28"/>
              </w:rPr>
              <w:t>8:10-10:0</w:t>
            </w:r>
            <w:r w:rsidR="0042404B">
              <w:rPr>
                <w:rFonts w:ascii="標楷體" w:eastAsia="標楷體" w:hAnsi="標楷體" w:hint="eastAsia"/>
                <w:sz w:val="28"/>
                <w:szCs w:val="28"/>
              </w:rPr>
              <w:t>0</w:t>
            </w:r>
          </w:p>
        </w:tc>
      </w:tr>
      <w:tr w:rsidR="005F773E" w:rsidRPr="00626855" w:rsidTr="005F773E">
        <w:trPr>
          <w:trHeight w:val="195"/>
        </w:trPr>
        <w:tc>
          <w:tcPr>
            <w:tcW w:w="1150" w:type="pct"/>
          </w:tcPr>
          <w:p w:rsidR="005F773E" w:rsidRPr="002F76DD" w:rsidRDefault="005F773E" w:rsidP="005F773E">
            <w:pPr>
              <w:snapToGrid w:val="0"/>
              <w:spacing w:line="240" w:lineRule="atLeast"/>
              <w:ind w:left="57"/>
              <w:rPr>
                <w:rFonts w:ascii="標楷體" w:eastAsia="標楷體" w:hAnsi="標楷體"/>
                <w:sz w:val="28"/>
                <w:szCs w:val="28"/>
              </w:rPr>
            </w:pPr>
            <w:r w:rsidRPr="002F76DD">
              <w:rPr>
                <w:rFonts w:ascii="標楷體" w:eastAsia="標楷體" w:hAnsi="標楷體" w:hint="eastAsia"/>
                <w:sz w:val="28"/>
                <w:szCs w:val="28"/>
              </w:rPr>
              <w:t>授課地點</w:t>
            </w:r>
          </w:p>
        </w:tc>
        <w:tc>
          <w:tcPr>
            <w:tcW w:w="3850" w:type="pct"/>
            <w:gridSpan w:val="3"/>
          </w:tcPr>
          <w:p w:rsidR="005F773E" w:rsidRPr="002F76DD" w:rsidRDefault="00E66E7D"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G308</w:t>
            </w:r>
          </w:p>
        </w:tc>
      </w:tr>
    </w:tbl>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授課教師姓名及聯絡方式：</w:t>
      </w:r>
    </w:p>
    <w:p w:rsidR="005F773E" w:rsidRPr="00626855" w:rsidRDefault="005F773E" w:rsidP="005F773E">
      <w:pPr>
        <w:snapToGrid w:val="0"/>
        <w:spacing w:line="240" w:lineRule="atLeast"/>
        <w:ind w:leftChars="200" w:left="480"/>
        <w:rPr>
          <w:rFonts w:ascii="標楷體" w:eastAsia="標楷體" w:hAnsi="標楷體"/>
          <w:sz w:val="28"/>
          <w:szCs w:val="28"/>
        </w:rPr>
      </w:pPr>
      <w:r w:rsidRPr="00626855">
        <w:rPr>
          <w:rFonts w:ascii="標楷體" w:eastAsia="標楷體" w:hAnsi="標楷體" w:hint="eastAsia"/>
          <w:color w:val="000000"/>
          <w:sz w:val="28"/>
          <w:szCs w:val="28"/>
        </w:rPr>
        <w:t>由二位教師以上共同授課者須填寫</w:t>
      </w:r>
      <w:r w:rsidRPr="00626855">
        <w:rPr>
          <w:rFonts w:ascii="標楷體" w:eastAsia="標楷體" w:hAnsi="標楷體" w:hint="eastAsia"/>
          <w:color w:val="000000"/>
          <w:sz w:val="28"/>
          <w:szCs w:val="28"/>
          <w:shd w:val="pct15" w:color="auto" w:fill="FFFFFF"/>
        </w:rPr>
        <w:t>課程主要協調教師</w:t>
      </w:r>
      <w:r w:rsidRPr="00626855">
        <w:rPr>
          <w:rFonts w:ascii="標楷體" w:eastAsia="標楷體" w:hAnsi="標楷體" w:hint="eastAsia"/>
          <w:color w:val="000000"/>
          <w:sz w:val="28"/>
          <w:szCs w:val="28"/>
        </w:rPr>
        <w:t>並於課程主要協調教師請於教師姓名前填寫「＊」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gridCol w:w="3403"/>
        <w:gridCol w:w="4057"/>
      </w:tblGrid>
      <w:tr w:rsidR="005F773E" w:rsidRPr="00626855" w:rsidTr="005F773E">
        <w:trPr>
          <w:trHeight w:val="270"/>
          <w:jc w:val="center"/>
        </w:trPr>
        <w:tc>
          <w:tcPr>
            <w:tcW w:w="1126" w:type="pct"/>
            <w:vMerge w:val="restar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授課教師姓名</w:t>
            </w:r>
          </w:p>
        </w:tc>
        <w:tc>
          <w:tcPr>
            <w:tcW w:w="3874" w:type="pct"/>
            <w:gridSpan w:val="2"/>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聯絡方式</w:t>
            </w:r>
          </w:p>
        </w:tc>
      </w:tr>
      <w:tr w:rsidR="005F773E" w:rsidRPr="00626855" w:rsidTr="005F773E">
        <w:trPr>
          <w:trHeight w:val="225"/>
          <w:jc w:val="center"/>
        </w:trPr>
        <w:tc>
          <w:tcPr>
            <w:tcW w:w="1126" w:type="pct"/>
            <w:vMerge/>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p>
        </w:tc>
        <w:tc>
          <w:tcPr>
            <w:tcW w:w="176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校內分機</w:t>
            </w:r>
          </w:p>
        </w:tc>
        <w:tc>
          <w:tcPr>
            <w:tcW w:w="210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E-mail</w:t>
            </w:r>
          </w:p>
        </w:tc>
      </w:tr>
      <w:tr w:rsidR="005F773E" w:rsidRPr="00626855" w:rsidTr="005F773E">
        <w:trPr>
          <w:trHeight w:val="510"/>
          <w:jc w:val="center"/>
        </w:trPr>
        <w:tc>
          <w:tcPr>
            <w:tcW w:w="1126" w:type="pct"/>
            <w:vAlign w:val="center"/>
          </w:tcPr>
          <w:p w:rsidR="005F773E" w:rsidRPr="00282DE0" w:rsidRDefault="00CB04BE"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hint="eastAsia"/>
                <w:sz w:val="28"/>
                <w:szCs w:val="28"/>
              </w:rPr>
              <w:t>歐姿秀</w:t>
            </w:r>
            <w:r w:rsidR="00B2697C">
              <w:rPr>
                <w:rFonts w:ascii="標楷體" w:eastAsia="標楷體" w:hAnsi="標楷體" w:hint="eastAsia"/>
                <w:sz w:val="28"/>
                <w:szCs w:val="28"/>
              </w:rPr>
              <w:t>(B組)</w:t>
            </w:r>
          </w:p>
        </w:tc>
        <w:tc>
          <w:tcPr>
            <w:tcW w:w="1767" w:type="pct"/>
            <w:vAlign w:val="center"/>
          </w:tcPr>
          <w:p w:rsidR="005F773E" w:rsidRPr="00282DE0" w:rsidRDefault="0042404B" w:rsidP="005F773E">
            <w:pPr>
              <w:snapToGrid w:val="0"/>
              <w:spacing w:line="240" w:lineRule="atLeast"/>
              <w:ind w:left="27"/>
              <w:jc w:val="center"/>
              <w:rPr>
                <w:rFonts w:ascii="標楷體" w:eastAsia="標楷體" w:hAnsi="標楷體"/>
                <w:sz w:val="28"/>
                <w:szCs w:val="28"/>
              </w:rPr>
            </w:pPr>
            <w:r>
              <w:rPr>
                <w:rFonts w:ascii="標楷體" w:eastAsia="標楷體" w:hAnsi="標楷體"/>
                <w:sz w:val="28"/>
                <w:szCs w:val="28"/>
              </w:rPr>
              <w:t>7600</w:t>
            </w:r>
            <w:r>
              <w:rPr>
                <w:rFonts w:ascii="標楷體" w:eastAsia="標楷體" w:hAnsi="標楷體" w:hint="eastAsia"/>
                <w:sz w:val="28"/>
                <w:szCs w:val="28"/>
              </w:rPr>
              <w:t>或</w:t>
            </w:r>
            <w:r w:rsidR="00EF4A64" w:rsidRPr="00282DE0">
              <w:rPr>
                <w:rFonts w:ascii="標楷體" w:eastAsia="標楷體" w:hAnsi="標楷體" w:hint="eastAsia"/>
                <w:sz w:val="28"/>
                <w:szCs w:val="28"/>
              </w:rPr>
              <w:t>7613</w:t>
            </w:r>
          </w:p>
        </w:tc>
        <w:tc>
          <w:tcPr>
            <w:tcW w:w="2107" w:type="pct"/>
            <w:vAlign w:val="center"/>
          </w:tcPr>
          <w:p w:rsidR="005F773E" w:rsidRPr="00282DE0" w:rsidRDefault="00EF4A64"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cs="新細明體" w:hint="eastAsia"/>
                <w:kern w:val="0"/>
                <w:sz w:val="28"/>
                <w:szCs w:val="28"/>
              </w:rPr>
              <w:t>chihhsiu@ntunhs.edu.tw</w:t>
            </w:r>
          </w:p>
        </w:tc>
      </w:tr>
    </w:tbl>
    <w:p w:rsidR="00E66E7D" w:rsidRDefault="00E66E7D" w:rsidP="00E66E7D">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教學設計：</w:t>
      </w:r>
    </w:p>
    <w:p w:rsidR="00570015" w:rsidRPr="00E66E7D" w:rsidRDefault="005F773E" w:rsidP="00467F9C">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先修課程:</w:t>
      </w:r>
      <w:r w:rsidR="007A0C51">
        <w:rPr>
          <w:rFonts w:ascii="標楷體" w:eastAsia="標楷體" w:hAnsi="標楷體" w:hint="eastAsia"/>
          <w:sz w:val="28"/>
          <w:szCs w:val="28"/>
        </w:rPr>
        <w:t>幼兒園</w:t>
      </w:r>
      <w:r w:rsidR="002C69DE">
        <w:rPr>
          <w:rFonts w:ascii="標楷體" w:eastAsia="標楷體" w:hAnsi="標楷體" w:hint="eastAsia"/>
          <w:sz w:val="28"/>
          <w:szCs w:val="28"/>
        </w:rPr>
        <w:t>教保活動</w:t>
      </w:r>
      <w:r w:rsidR="00EF4A64" w:rsidRPr="00EF4A64">
        <w:rPr>
          <w:rFonts w:ascii="標楷體" w:eastAsia="標楷體" w:hAnsi="標楷體" w:hint="eastAsia"/>
          <w:sz w:val="28"/>
          <w:szCs w:val="28"/>
        </w:rPr>
        <w:t>課程設計</w:t>
      </w:r>
    </w:p>
    <w:p w:rsidR="00EE437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本課程橫向統合及縱向銜接之實施情形：</w:t>
      </w:r>
    </w:p>
    <w:p w:rsidR="002E5C29"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橫向統合</w:t>
      </w:r>
      <w:r w:rsidR="002B2FD2">
        <w:rPr>
          <w:rFonts w:ascii="標楷體" w:eastAsia="標楷體" w:hAnsi="標楷體" w:hint="eastAsia"/>
          <w:sz w:val="28"/>
          <w:szCs w:val="28"/>
        </w:rPr>
        <w:t>科目</w:t>
      </w:r>
      <w:r>
        <w:rPr>
          <w:rFonts w:ascii="標楷體" w:eastAsia="標楷體" w:hAnsi="標楷體" w:hint="eastAsia"/>
          <w:sz w:val="28"/>
          <w:szCs w:val="28"/>
        </w:rPr>
        <w:t>：</w:t>
      </w:r>
      <w:r w:rsidR="00994D08">
        <w:rPr>
          <w:rFonts w:ascii="標楷體" w:eastAsia="標楷體" w:hAnsi="標楷體" w:hint="eastAsia"/>
          <w:sz w:val="28"/>
          <w:szCs w:val="28"/>
        </w:rPr>
        <w:t>嬰幼兒發展與行為觀察、嬰幼兒遊戲</w:t>
      </w:r>
    </w:p>
    <w:p w:rsidR="002E5C29" w:rsidRPr="00EF4A64"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w:t>
      </w:r>
      <w:r w:rsidR="00C84716">
        <w:rPr>
          <w:rFonts w:ascii="標楷體" w:eastAsia="標楷體" w:hAnsi="標楷體" w:hint="eastAsia"/>
          <w:sz w:val="28"/>
          <w:szCs w:val="28"/>
        </w:rPr>
        <w:t>縱向銜接</w:t>
      </w:r>
      <w:r w:rsidR="002B2FD2">
        <w:rPr>
          <w:rFonts w:ascii="標楷體" w:eastAsia="標楷體" w:hAnsi="標楷體" w:hint="eastAsia"/>
          <w:sz w:val="28"/>
          <w:szCs w:val="28"/>
        </w:rPr>
        <w:t>科目</w:t>
      </w:r>
      <w:r>
        <w:rPr>
          <w:rFonts w:ascii="標楷體" w:eastAsia="標楷體" w:hAnsi="標楷體" w:hint="eastAsia"/>
          <w:sz w:val="28"/>
          <w:szCs w:val="28"/>
        </w:rPr>
        <w:t>：</w:t>
      </w:r>
      <w:r w:rsidR="00037513">
        <w:rPr>
          <w:rFonts w:ascii="標楷體" w:eastAsia="標楷體" w:hAnsi="標楷體" w:hint="eastAsia"/>
          <w:sz w:val="28"/>
          <w:szCs w:val="28"/>
        </w:rPr>
        <w:t>嬰幼兒學習環境設計、</w:t>
      </w:r>
      <w:r w:rsidR="00994D08">
        <w:rPr>
          <w:rFonts w:ascii="標楷體" w:eastAsia="標楷體" w:hAnsi="標楷體" w:hint="eastAsia"/>
          <w:sz w:val="28"/>
          <w:szCs w:val="28"/>
        </w:rPr>
        <w:t>教保專業實習</w:t>
      </w:r>
    </w:p>
    <w:p w:rsidR="005F773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修課建議：</w:t>
      </w:r>
      <w:r w:rsidR="002C69DE">
        <w:rPr>
          <w:rFonts w:ascii="標楷體" w:eastAsia="標楷體" w:hAnsi="標楷體" w:hint="eastAsia"/>
          <w:sz w:val="28"/>
          <w:szCs w:val="28"/>
        </w:rPr>
        <w:t>自行</w:t>
      </w:r>
      <w:r w:rsidR="007A0C51">
        <w:rPr>
          <w:rFonts w:ascii="標楷體" w:eastAsia="標楷體" w:hAnsi="標楷體" w:hint="eastAsia"/>
          <w:sz w:val="28"/>
          <w:szCs w:val="28"/>
        </w:rPr>
        <w:t>閱讀</w:t>
      </w:r>
      <w:r w:rsidR="002C69DE">
        <w:rPr>
          <w:rFonts w:ascii="標楷體" w:eastAsia="標楷體" w:hAnsi="標楷體" w:hint="eastAsia"/>
          <w:sz w:val="28"/>
          <w:szCs w:val="28"/>
        </w:rPr>
        <w:t>及複習</w:t>
      </w:r>
      <w:r w:rsidR="00614357" w:rsidRPr="00614357">
        <w:rPr>
          <w:rFonts w:ascii="標楷體" w:eastAsia="標楷體" w:hAnsi="標楷體" w:hint="eastAsia"/>
          <w:sz w:val="28"/>
          <w:szCs w:val="28"/>
        </w:rPr>
        <w:t>「幼兒園教保活動課程手冊</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」、「幼兒園教保活動課程-課程發展</w:t>
      </w:r>
      <w:r w:rsidR="0037207C">
        <w:rPr>
          <w:rFonts w:ascii="標楷體" w:eastAsia="標楷體" w:hAnsi="標楷體" w:hint="eastAsia"/>
          <w:sz w:val="28"/>
          <w:szCs w:val="28"/>
        </w:rPr>
        <w:t>參考實例</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w:t>
      </w:r>
      <w:r w:rsidR="007A0C51" w:rsidRPr="00614357">
        <w:rPr>
          <w:rFonts w:ascii="標楷體" w:eastAsia="標楷體" w:hAnsi="標楷體" w:hint="eastAsia"/>
          <w:sz w:val="28"/>
          <w:szCs w:val="28"/>
        </w:rPr>
        <w:t>等</w:t>
      </w:r>
      <w:r w:rsidR="002C69DE" w:rsidRPr="00614357">
        <w:rPr>
          <w:rFonts w:ascii="標楷體" w:eastAsia="標楷體" w:hAnsi="標楷體" w:hint="eastAsia"/>
          <w:sz w:val="28"/>
          <w:szCs w:val="28"/>
        </w:rPr>
        <w:t>教材</w:t>
      </w:r>
      <w:r w:rsidR="002B2FD2" w:rsidRPr="00614357">
        <w:rPr>
          <w:rFonts w:ascii="標楷體" w:eastAsia="標楷體" w:hAnsi="標楷體" w:hint="eastAsia"/>
          <w:sz w:val="28"/>
          <w:szCs w:val="28"/>
        </w:rPr>
        <w:t>。</w:t>
      </w:r>
    </w:p>
    <w:p w:rsidR="00320C51" w:rsidRPr="00614357" w:rsidRDefault="00320C51" w:rsidP="00320C51">
      <w:pPr>
        <w:tabs>
          <w:tab w:val="num" w:pos="1080"/>
        </w:tabs>
        <w:spacing w:line="0" w:lineRule="atLeast"/>
        <w:ind w:left="480"/>
        <w:rPr>
          <w:rFonts w:ascii="標楷體" w:eastAsia="標楷體" w:hAnsi="標楷體"/>
          <w:sz w:val="28"/>
          <w:szCs w:val="28"/>
        </w:rPr>
      </w:pPr>
    </w:p>
    <w:p w:rsidR="005F773E" w:rsidRPr="00D763D6"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課程摘要（請以敘述式）</w:t>
      </w:r>
      <w:r w:rsidRPr="00EF4A64">
        <w:rPr>
          <w:rFonts w:ascii="標楷體" w:eastAsia="標楷體" w:hAnsi="標楷體" w:hint="eastAsia"/>
          <w:szCs w:val="24"/>
        </w:rPr>
        <w:t>：</w:t>
      </w:r>
      <w:r w:rsidR="002B2FD2">
        <w:rPr>
          <w:rFonts w:ascii="標楷體" w:eastAsia="標楷體" w:hAnsi="標楷體" w:hint="eastAsia"/>
          <w:sz w:val="28"/>
          <w:szCs w:val="28"/>
        </w:rPr>
        <w:t>依據幼兒園教保活動</w:t>
      </w:r>
      <w:r w:rsidR="00EF4A64" w:rsidRPr="00994D08">
        <w:rPr>
          <w:rFonts w:ascii="標楷體" w:eastAsia="標楷體" w:hAnsi="標楷體" w:hint="eastAsia"/>
          <w:sz w:val="28"/>
          <w:szCs w:val="28"/>
        </w:rPr>
        <w:t>課程大綱之六大領域，以「統整課程」理念，</w:t>
      </w:r>
      <w:r w:rsidR="00EF4A64" w:rsidRPr="00D763D6">
        <w:rPr>
          <w:rFonts w:ascii="標楷體" w:eastAsia="標楷體" w:hAnsi="標楷體" w:hint="eastAsia"/>
          <w:sz w:val="28"/>
          <w:szCs w:val="28"/>
        </w:rPr>
        <w:t>培養學生編寫教學活動設計，經</w:t>
      </w:r>
      <w:r w:rsidR="00071DF7" w:rsidRPr="00D763D6">
        <w:rPr>
          <w:rFonts w:ascii="標楷體" w:eastAsia="標楷體" w:hAnsi="標楷體" w:hint="eastAsia"/>
          <w:sz w:val="28"/>
          <w:szCs w:val="28"/>
        </w:rPr>
        <w:t>由認識幼兒各領域</w:t>
      </w:r>
      <w:r w:rsidR="00EF4A64" w:rsidRPr="00D763D6">
        <w:rPr>
          <w:rFonts w:ascii="標楷體" w:eastAsia="標楷體" w:hAnsi="標楷體" w:hint="eastAsia"/>
          <w:sz w:val="28"/>
          <w:szCs w:val="28"/>
        </w:rPr>
        <w:t>能力發展和學習理論，據以編寫</w:t>
      </w:r>
      <w:r w:rsidR="00071DF7" w:rsidRPr="00D763D6">
        <w:rPr>
          <w:rFonts w:ascii="標楷體" w:eastAsia="標楷體" w:hAnsi="標楷體" w:hint="eastAsia"/>
          <w:sz w:val="28"/>
          <w:szCs w:val="28"/>
        </w:rPr>
        <w:t>跨領域之活動設計、選取並採用在地化之教材教具，整合教學資源進行教學</w:t>
      </w:r>
      <w:r w:rsidR="00EF4A64" w:rsidRPr="00D763D6">
        <w:rPr>
          <w:rFonts w:ascii="標楷體" w:eastAsia="標楷體" w:hAnsi="標楷體" w:hint="eastAsia"/>
          <w:sz w:val="28"/>
          <w:szCs w:val="28"/>
        </w:rPr>
        <w:t>。</w:t>
      </w:r>
      <w:r w:rsidR="00570015" w:rsidRPr="00D763D6">
        <w:rPr>
          <w:rFonts w:ascii="標楷體" w:eastAsia="標楷體" w:hAnsi="標楷體" w:hint="eastAsia"/>
          <w:sz w:val="28"/>
          <w:szCs w:val="28"/>
        </w:rPr>
        <w:t>(以幼兒園課綱輔導為例)</w:t>
      </w:r>
    </w:p>
    <w:p w:rsidR="00320C51" w:rsidRPr="00994D08" w:rsidRDefault="00320C51" w:rsidP="00320C51">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教學目標：</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依據幼兒園教保活動課程大綱連結教材教法。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理解以遊戲為核心</w:t>
      </w:r>
      <w:r w:rsidR="00320C51">
        <w:rPr>
          <w:rFonts w:ascii="標楷體" w:eastAsia="標楷體" w:hAnsi="標楷體" w:hint="eastAsia"/>
          <w:sz w:val="28"/>
          <w:szCs w:val="28"/>
        </w:rPr>
        <w:t>的幼兒園教學原則、</w:t>
      </w:r>
      <w:r>
        <w:rPr>
          <w:rFonts w:ascii="標楷體" w:eastAsia="標楷體" w:hAnsi="標楷體" w:hint="eastAsia"/>
          <w:sz w:val="28"/>
          <w:szCs w:val="28"/>
        </w:rPr>
        <w:t>型態及方法。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選擇合適的教材教法與同儕合作進行教學活動。</w:t>
      </w:r>
    </w:p>
    <w:p w:rsidR="00282DE0" w:rsidRDefault="00282DE0" w:rsidP="00994D08">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透過檢討反省，建立合宜之幼兒教學理念，進而形成</w:t>
      </w:r>
      <w:r w:rsidR="00320C51">
        <w:rPr>
          <w:rFonts w:ascii="標楷體" w:eastAsia="標楷體" w:hAnsi="標楷體" w:hint="eastAsia"/>
          <w:sz w:val="28"/>
          <w:szCs w:val="28"/>
        </w:rPr>
        <w:t>自己的</w:t>
      </w:r>
      <w:r>
        <w:rPr>
          <w:rFonts w:ascii="標楷體" w:eastAsia="標楷體" w:hAnsi="標楷體" w:hint="eastAsia"/>
          <w:sz w:val="28"/>
          <w:szCs w:val="28"/>
        </w:rPr>
        <w:t>觀點。</w:t>
      </w:r>
    </w:p>
    <w:p w:rsidR="00320C51" w:rsidRDefault="00320C51" w:rsidP="00320C51">
      <w:pPr>
        <w:snapToGrid w:val="0"/>
        <w:spacing w:line="240" w:lineRule="atLeast"/>
        <w:ind w:left="982"/>
        <w:rPr>
          <w:rFonts w:ascii="標楷體" w:eastAsia="標楷體" w:hAnsi="標楷體"/>
          <w:sz w:val="28"/>
          <w:szCs w:val="28"/>
        </w:rPr>
      </w:pPr>
    </w:p>
    <w:p w:rsidR="00E66E7D" w:rsidRPr="00320C51" w:rsidRDefault="00E66E7D" w:rsidP="00320C51">
      <w:pPr>
        <w:snapToGrid w:val="0"/>
        <w:spacing w:line="240" w:lineRule="atLeast"/>
        <w:ind w:left="98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課程與系所核心能力之關聯</w:t>
      </w:r>
      <w:r w:rsidR="00DB7075" w:rsidRPr="00AB0C24">
        <w:rPr>
          <w:rFonts w:ascii="標楷體" w:eastAsia="標楷體" w:hAnsi="標楷體" w:hint="eastAsia"/>
          <w:szCs w:val="24"/>
        </w:rPr>
        <w:t>(建議勾選3-4項核心能力)</w:t>
      </w:r>
      <w:r w:rsidRPr="00626855">
        <w:rPr>
          <w:rFonts w:ascii="標楷體" w:eastAsia="標楷體" w:hAnsi="標楷體" w:hint="eastAsia"/>
          <w:sz w:val="28"/>
          <w:szCs w:val="28"/>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6"/>
        <w:gridCol w:w="1079"/>
        <w:gridCol w:w="1079"/>
        <w:gridCol w:w="1079"/>
        <w:gridCol w:w="1079"/>
        <w:gridCol w:w="1079"/>
        <w:gridCol w:w="1079"/>
        <w:gridCol w:w="1079"/>
      </w:tblGrid>
      <w:tr w:rsidR="00FA4D89" w:rsidRPr="004B2E35" w:rsidTr="00A06FDD">
        <w:trPr>
          <w:jc w:val="center"/>
        </w:trPr>
        <w:tc>
          <w:tcPr>
            <w:tcW w:w="1129" w:type="dxa"/>
          </w:tcPr>
          <w:p w:rsidR="00FA4D89" w:rsidRPr="00FA40DD" w:rsidRDefault="00FA4D89" w:rsidP="005E32CC">
            <w:pPr>
              <w:rPr>
                <w:rFonts w:ascii="標楷體" w:eastAsia="標楷體" w:hAnsi="標楷體"/>
              </w:rPr>
            </w:pPr>
            <w:r w:rsidRPr="00FA40DD">
              <w:rPr>
                <w:rFonts w:ascii="標楷體" w:eastAsia="標楷體" w:hAnsi="標楷體" w:hint="eastAsia"/>
              </w:rPr>
              <w:t>核心能力</w:t>
            </w:r>
          </w:p>
        </w:tc>
        <w:tc>
          <w:tcPr>
            <w:tcW w:w="946" w:type="dxa"/>
          </w:tcPr>
          <w:p w:rsidR="00FA4D89" w:rsidRPr="00FA40DD" w:rsidRDefault="00FA4D89" w:rsidP="005E32CC">
            <w:pPr>
              <w:rPr>
                <w:rFonts w:ascii="標楷體" w:eastAsia="標楷體" w:hAnsi="標楷體"/>
              </w:rPr>
            </w:pPr>
            <w:r w:rsidRPr="00FA40DD">
              <w:rPr>
                <w:rFonts w:eastAsia="標楷體" w:hAnsi="標楷體" w:hint="eastAsia"/>
              </w:rPr>
              <w:t>嬰幼兒照顧專業能力</w:t>
            </w:r>
          </w:p>
        </w:tc>
        <w:tc>
          <w:tcPr>
            <w:tcW w:w="1079" w:type="dxa"/>
            <w:shd w:val="clear" w:color="auto" w:fill="FFFF00"/>
          </w:tcPr>
          <w:p w:rsidR="00FA4D89" w:rsidRPr="00FA40DD" w:rsidRDefault="00FA4D89" w:rsidP="005E32CC">
            <w:pPr>
              <w:rPr>
                <w:rFonts w:ascii="標楷體" w:eastAsia="標楷體" w:hAnsi="標楷體"/>
              </w:rPr>
            </w:pPr>
            <w:r w:rsidRPr="00FA40DD">
              <w:rPr>
                <w:rFonts w:eastAsia="標楷體" w:hAnsi="標楷體" w:hint="eastAsia"/>
              </w:rPr>
              <w:t>嬰幼兒教育專業能力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教保專業倫理與良好工作態度</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教保服務與行政經營管理的能力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教保研究與永續發展的能力</w:t>
            </w:r>
          </w:p>
        </w:tc>
        <w:tc>
          <w:tcPr>
            <w:tcW w:w="1079" w:type="dxa"/>
            <w:shd w:val="clear" w:color="auto" w:fill="FFFF00"/>
          </w:tcPr>
          <w:p w:rsidR="00FA4D89" w:rsidRPr="00FA40DD" w:rsidRDefault="00682609" w:rsidP="00682609">
            <w:pPr>
              <w:rPr>
                <w:rFonts w:ascii="標楷體" w:eastAsia="標楷體" w:hAnsi="標楷體"/>
              </w:rPr>
            </w:pPr>
            <w:r>
              <w:rPr>
                <w:rFonts w:ascii="標楷體" w:eastAsia="標楷體" w:hAnsi="標楷體" w:hint="eastAsia"/>
              </w:rPr>
              <w:t>自我成長、</w:t>
            </w:r>
            <w:r w:rsidRPr="00FA40DD">
              <w:rPr>
                <w:rFonts w:eastAsia="標楷體" w:hAnsi="標楷體" w:hint="eastAsia"/>
              </w:rPr>
              <w:t>人際溝通與</w:t>
            </w:r>
            <w:r>
              <w:rPr>
                <w:rFonts w:eastAsia="標楷體" w:hAnsi="標楷體" w:hint="eastAsia"/>
              </w:rPr>
              <w:t>團隊合作</w:t>
            </w:r>
            <w:r w:rsidRPr="00FA40DD">
              <w:rPr>
                <w:rFonts w:eastAsia="標楷體" w:hAnsi="標楷體" w:hint="eastAsia"/>
              </w:rPr>
              <w:t>的能力</w:t>
            </w:r>
          </w:p>
        </w:tc>
        <w:tc>
          <w:tcPr>
            <w:tcW w:w="1079" w:type="dxa"/>
          </w:tcPr>
          <w:p w:rsidR="00FA4D89" w:rsidRDefault="004C3B40" w:rsidP="005E32CC">
            <w:pPr>
              <w:rPr>
                <w:rFonts w:ascii="標楷體" w:eastAsia="標楷體" w:hAnsi="標楷體"/>
              </w:rPr>
            </w:pPr>
            <w:r>
              <w:rPr>
                <w:rFonts w:ascii="標楷體" w:eastAsia="標楷體" w:hAnsi="標楷體" w:hint="eastAsia"/>
              </w:rPr>
              <w:t>關懷生命及</w:t>
            </w:r>
            <w:r w:rsidR="00DC5644" w:rsidRPr="00FA40DD">
              <w:rPr>
                <w:rFonts w:ascii="標楷體" w:eastAsia="標楷體" w:hAnsi="標楷體" w:hint="eastAsia"/>
              </w:rPr>
              <w:t>健康生活的態度與能力</w:t>
            </w:r>
          </w:p>
          <w:p w:rsidR="004C3B40" w:rsidRPr="004C3B40" w:rsidRDefault="004C3B40" w:rsidP="005E32CC">
            <w:pPr>
              <w:rPr>
                <w:rFonts w:ascii="標楷體" w:eastAsia="標楷體" w:hAnsi="標楷體"/>
              </w:rPr>
            </w:pPr>
          </w:p>
        </w:tc>
        <w:tc>
          <w:tcPr>
            <w:tcW w:w="1079" w:type="dxa"/>
            <w:shd w:val="clear" w:color="auto" w:fill="FFFF00"/>
          </w:tcPr>
          <w:p w:rsidR="00FA4D89" w:rsidRPr="00FA40DD" w:rsidRDefault="00DC5644" w:rsidP="005E32CC">
            <w:pPr>
              <w:rPr>
                <w:rFonts w:ascii="標楷體" w:eastAsia="標楷體" w:hAnsi="標楷體"/>
              </w:rPr>
            </w:pPr>
            <w:r w:rsidRPr="00FA40DD">
              <w:rPr>
                <w:rFonts w:eastAsia="標楷體" w:hAnsi="標楷體" w:hint="eastAsia"/>
              </w:rPr>
              <w:t>多元化科技應用的能力</w:t>
            </w:r>
          </w:p>
        </w:tc>
      </w:tr>
      <w:tr w:rsidR="00FA4D89" w:rsidRPr="004B2E35" w:rsidTr="00A06FDD">
        <w:trPr>
          <w:jc w:val="center"/>
        </w:trPr>
        <w:tc>
          <w:tcPr>
            <w:tcW w:w="1129" w:type="dxa"/>
          </w:tcPr>
          <w:p w:rsidR="00FA4D89" w:rsidRPr="003610F8" w:rsidRDefault="00FA4D89" w:rsidP="003610F8">
            <w:pPr>
              <w:rPr>
                <w:rFonts w:ascii="標楷體" w:eastAsia="標楷體" w:hAnsi="標楷體"/>
                <w:szCs w:val="24"/>
              </w:rPr>
            </w:pPr>
            <w:r w:rsidRPr="003610F8">
              <w:rPr>
                <w:rFonts w:ascii="標楷體" w:eastAsia="標楷體" w:hAnsi="標楷體" w:hint="eastAsia"/>
                <w:szCs w:val="24"/>
              </w:rPr>
              <w:t>有關聯(請填寫％)(總計100%)</w:t>
            </w:r>
          </w:p>
        </w:tc>
        <w:tc>
          <w:tcPr>
            <w:tcW w:w="946"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7</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2</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10%</w:t>
            </w:r>
          </w:p>
        </w:tc>
      </w:tr>
    </w:tbl>
    <w:p w:rsidR="00EA443E" w:rsidRDefault="00EA443E" w:rsidP="00EA443E">
      <w:pPr>
        <w:rPr>
          <w:rFonts w:eastAsia="標楷體"/>
          <w:sz w:val="28"/>
        </w:rPr>
      </w:pPr>
      <w:r>
        <w:rPr>
          <w:rFonts w:eastAsia="標楷體" w:cs="DFKaiShu-SB-Estd-BF" w:hint="eastAsia"/>
          <w:color w:val="000000"/>
          <w:kern w:val="0"/>
          <w:sz w:val="20"/>
          <w:szCs w:val="20"/>
        </w:rPr>
        <w:t>註</w:t>
      </w:r>
      <w:r>
        <w:rPr>
          <w:rFonts w:eastAsia="標楷體" w:cs="DFKaiShu-SB-Estd-BF" w:hint="eastAsia"/>
          <w:color w:val="000000"/>
          <w:kern w:val="0"/>
          <w:sz w:val="20"/>
          <w:szCs w:val="20"/>
        </w:rPr>
        <w:t>:</w:t>
      </w:r>
      <w:r>
        <w:rPr>
          <w:rFonts w:eastAsia="標楷體" w:cs="DFKaiShu-SB-Estd-BF" w:hint="eastAsia"/>
          <w:color w:val="000000"/>
          <w:kern w:val="0"/>
          <w:sz w:val="20"/>
          <w:szCs w:val="20"/>
        </w:rPr>
        <w:t>依據嬰幼兒保育系</w:t>
      </w:r>
      <w:r w:rsidRPr="00852A28">
        <w:rPr>
          <w:rFonts w:eastAsia="標楷體" w:cs="DFKaiShu-SB-Estd-BF" w:hint="eastAsia"/>
          <w:color w:val="000000"/>
          <w:kern w:val="0"/>
          <w:sz w:val="20"/>
          <w:szCs w:val="20"/>
        </w:rPr>
        <w:t>10</w:t>
      </w:r>
      <w:r w:rsidR="00D97FBC">
        <w:rPr>
          <w:rFonts w:eastAsia="標楷體" w:cs="DFKaiShu-SB-Estd-BF" w:hint="eastAsia"/>
          <w:color w:val="000000"/>
          <w:kern w:val="0"/>
          <w:sz w:val="20"/>
          <w:szCs w:val="20"/>
        </w:rPr>
        <w:t>4</w:t>
      </w:r>
      <w:r w:rsidRPr="00852A28">
        <w:rPr>
          <w:rFonts w:ascii="DFKaiShu-SB-Estd-BF" w:eastAsia="標楷體" w:hAnsi="TimesNewRomanPS-BoldMT" w:cs="DFKaiShu-SB-Estd-BF" w:hint="eastAsia"/>
          <w:color w:val="000000"/>
          <w:kern w:val="0"/>
          <w:sz w:val="20"/>
          <w:szCs w:val="20"/>
        </w:rPr>
        <w:t>學年度第</w:t>
      </w:r>
      <w:r w:rsidRPr="00852A28">
        <w:rPr>
          <w:rFonts w:eastAsia="標楷體" w:cs="DFKaiShu-SB-Estd-BF" w:hint="eastAsia"/>
          <w:color w:val="000000"/>
          <w:kern w:val="0"/>
          <w:sz w:val="20"/>
          <w:szCs w:val="20"/>
        </w:rPr>
        <w:t>2</w:t>
      </w:r>
      <w:r w:rsidRPr="00852A28">
        <w:rPr>
          <w:rFonts w:ascii="DFKaiShu-SB-Estd-BF" w:eastAsia="標楷體" w:hAnsi="TimesNewRomanPS-BoldMT" w:cs="DFKaiShu-SB-Estd-BF" w:hint="eastAsia"/>
          <w:color w:val="000000"/>
          <w:kern w:val="0"/>
          <w:sz w:val="20"/>
          <w:szCs w:val="20"/>
        </w:rPr>
        <w:t>次</w:t>
      </w:r>
      <w:r w:rsidR="00DC5644">
        <w:rPr>
          <w:rFonts w:ascii="DFKaiShu-SB-Estd-BF" w:eastAsia="標楷體" w:hAnsi="TimesNewRomanPS-BoldMT" w:cs="DFKaiShu-SB-Estd-BF" w:hint="eastAsia"/>
          <w:color w:val="000000"/>
          <w:kern w:val="0"/>
          <w:sz w:val="20"/>
          <w:szCs w:val="20"/>
        </w:rPr>
        <w:t>課程委員會</w:t>
      </w:r>
      <w:r w:rsidR="0074227D">
        <w:rPr>
          <w:rFonts w:ascii="DFKaiShu-SB-Estd-BF" w:eastAsia="標楷體" w:hAnsi="TimesNewRomanPS-BoldMT" w:cs="DFKaiShu-SB-Estd-BF" w:hint="eastAsia"/>
          <w:color w:val="000000"/>
          <w:kern w:val="0"/>
          <w:sz w:val="20"/>
          <w:szCs w:val="20"/>
        </w:rPr>
        <w:t>決議</w:t>
      </w:r>
      <w:r w:rsidRPr="00852A28">
        <w:rPr>
          <w:rFonts w:ascii="DFKaiShu-SB-Estd-BF" w:eastAsia="標楷體" w:hAnsi="TimesNewRomanPS-BoldMT" w:cs="DFKaiShu-SB-Estd-BF" w:hint="eastAsia"/>
          <w:color w:val="000000"/>
          <w:kern w:val="0"/>
          <w:sz w:val="20"/>
          <w:szCs w:val="20"/>
        </w:rPr>
        <w:t>修訂</w:t>
      </w:r>
      <w:r w:rsidRPr="00852A28">
        <w:rPr>
          <w:rFonts w:eastAsia="標楷體" w:cs="DFKaiShu-SB-Estd-BF" w:hint="eastAsia"/>
          <w:color w:val="000000"/>
          <w:kern w:val="0"/>
          <w:sz w:val="20"/>
          <w:szCs w:val="20"/>
        </w:rPr>
        <w:t>(10</w:t>
      </w:r>
      <w:r w:rsidR="00DC5644">
        <w:rPr>
          <w:rFonts w:eastAsia="標楷體" w:cs="DFKaiShu-SB-Estd-BF" w:hint="eastAsia"/>
          <w:color w:val="000000"/>
          <w:kern w:val="0"/>
          <w:sz w:val="20"/>
          <w:szCs w:val="20"/>
        </w:rPr>
        <w:t>4.9.10</w:t>
      </w:r>
      <w:r w:rsidRPr="00852A28">
        <w:rPr>
          <w:rFonts w:eastAsia="標楷體" w:cs="DFKaiShu-SB-Estd-BF" w:hint="eastAsia"/>
          <w:color w:val="000000"/>
          <w:kern w:val="0"/>
          <w:sz w:val="20"/>
          <w:szCs w:val="20"/>
        </w:rPr>
        <w:t>)</w:t>
      </w:r>
    </w:p>
    <w:p w:rsidR="00746160" w:rsidRDefault="00746160" w:rsidP="00746160">
      <w:pPr>
        <w:snapToGrid w:val="0"/>
        <w:spacing w:line="240" w:lineRule="atLeast"/>
        <w:rPr>
          <w:rFonts w:ascii="標楷體" w:eastAsia="標楷體" w:hAnsi="標楷體"/>
          <w:sz w:val="28"/>
          <w:szCs w:val="28"/>
        </w:rPr>
      </w:pPr>
    </w:p>
    <w:p w:rsidR="00F41F71" w:rsidRDefault="00F41F71" w:rsidP="00F41F71">
      <w:pPr>
        <w:snapToGrid w:val="0"/>
        <w:spacing w:line="240" w:lineRule="atLeast"/>
        <w:rPr>
          <w:rFonts w:ascii="標楷體" w:eastAsia="標楷體" w:hAnsi="標楷體"/>
          <w:sz w:val="28"/>
          <w:szCs w:val="28"/>
        </w:rPr>
      </w:pPr>
      <w:r>
        <w:rPr>
          <w:rFonts w:ascii="標楷體" w:eastAsia="標楷體" w:hAnsi="標楷體" w:hint="eastAsia"/>
          <w:sz w:val="28"/>
          <w:szCs w:val="28"/>
        </w:rPr>
        <w:t>補充課程與幼兒園師資專業素養指標之關聯性</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66034" w:rsidRPr="00D763D6" w:rsidTr="00666034">
        <w:tc>
          <w:tcPr>
            <w:tcW w:w="9385" w:type="dxa"/>
            <w:shd w:val="clear" w:color="auto" w:fill="auto"/>
          </w:tcPr>
          <w:p w:rsidR="00666034" w:rsidRPr="00D763D6" w:rsidRDefault="00666034" w:rsidP="004B5E91">
            <w:pPr>
              <w:snapToGrid w:val="0"/>
              <w:spacing w:line="240" w:lineRule="atLeast"/>
              <w:jc w:val="center"/>
              <w:rPr>
                <w:rFonts w:ascii="Times New Roman" w:eastAsia="標楷體" w:hAnsi="Times New Roman"/>
                <w:color w:val="0070C0"/>
                <w:szCs w:val="24"/>
              </w:rPr>
            </w:pPr>
            <w:r w:rsidRPr="00D763D6">
              <w:rPr>
                <w:rFonts w:ascii="Times New Roman" w:eastAsia="標楷體" w:hAnsi="Times New Roman"/>
                <w:color w:val="0070C0"/>
                <w:szCs w:val="24"/>
              </w:rPr>
              <w:t>職前教師專業素養</w:t>
            </w:r>
            <w:r w:rsidRPr="00D763D6">
              <w:rPr>
                <w:rFonts w:ascii="Times New Roman" w:eastAsia="標楷體" w:hAnsi="Times New Roman" w:hint="eastAsia"/>
                <w:color w:val="0070C0"/>
                <w:szCs w:val="24"/>
              </w:rPr>
              <w:t>指標</w:t>
            </w:r>
          </w:p>
          <w:p w:rsidR="00666034" w:rsidRPr="00D763D6" w:rsidRDefault="00666034" w:rsidP="009419A5">
            <w:pPr>
              <w:snapToGrid w:val="0"/>
              <w:spacing w:line="240" w:lineRule="atLeast"/>
              <w:rPr>
                <w:rFonts w:ascii="Times New Roman" w:eastAsia="標楷體" w:hAnsi="Times New Roman"/>
                <w:color w:val="0070C0"/>
                <w:szCs w:val="24"/>
              </w:rPr>
            </w:pPr>
          </w:p>
        </w:tc>
      </w:tr>
      <w:tr w:rsidR="00666034" w:rsidRPr="00D763D6" w:rsidTr="00666034">
        <w:tc>
          <w:tcPr>
            <w:tcW w:w="9385" w:type="dxa"/>
            <w:shd w:val="clear" w:color="auto" w:fill="auto"/>
          </w:tcPr>
          <w:p w:rsidR="00666034" w:rsidRPr="00D763D6"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素養三</w:t>
            </w:r>
            <w:r>
              <w:rPr>
                <w:rFonts w:ascii="新細明體" w:hAnsi="新細明體" w:hint="eastAsia"/>
                <w:color w:val="0070C0"/>
                <w:szCs w:val="24"/>
              </w:rPr>
              <w:t>：</w:t>
            </w:r>
            <w:r w:rsidRPr="00D763D6">
              <w:rPr>
                <w:rFonts w:ascii="Times New Roman" w:eastAsia="標楷體" w:hAnsi="Times New Roman" w:hint="eastAsia"/>
                <w:color w:val="0070C0"/>
                <w:szCs w:val="24"/>
              </w:rPr>
              <w:t>規劃適切的課程</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教學及多元評量</w:t>
            </w:r>
          </w:p>
          <w:p w:rsidR="00666034" w:rsidRPr="00E66E7D" w:rsidRDefault="00666034" w:rsidP="004B5E91">
            <w:pPr>
              <w:snapToGrid w:val="0"/>
              <w:spacing w:line="240" w:lineRule="atLeast"/>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3-1</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課程理論與教學原理</w:t>
            </w:r>
            <w:r w:rsidRPr="00D763D6">
              <w:rPr>
                <w:rFonts w:ascii="標楷體" w:eastAsia="標楷體" w:hAnsi="標楷體" w:hint="eastAsia"/>
                <w:color w:val="0070C0"/>
                <w:szCs w:val="24"/>
              </w:rPr>
              <w:t>，以規劃素養導向課程、教學及評量</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rightChars="-42" w:right="-101"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3-2</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大綱、課程理論與教學原理，以協同發展跨領域</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群科</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科目課程素養導向課程、教學及評量。</w:t>
            </w:r>
          </w:p>
          <w:p w:rsidR="00666034" w:rsidRPr="00D763D6" w:rsidRDefault="00666034" w:rsidP="00222945">
            <w:pPr>
              <w:snapToGrid w:val="0"/>
              <w:spacing w:line="240" w:lineRule="atLeast"/>
              <w:ind w:leftChars="59" w:left="598" w:rightChars="-42" w:right="-101" w:hangingChars="190" w:hanging="456"/>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3-3</w:t>
            </w:r>
            <w:r w:rsidR="00E66E7D" w:rsidRPr="00D763D6">
              <w:rPr>
                <w:rFonts w:ascii="Times New Roman" w:eastAsia="標楷體" w:hAnsi="Times New Roman" w:hint="eastAsia"/>
                <w:color w:val="0070C0"/>
                <w:szCs w:val="24"/>
              </w:rPr>
              <w:t>掌握社會變遷趨勢與議題</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以融入課程與教學</w:t>
            </w:r>
            <w:r w:rsidR="00E66E7D" w:rsidRPr="00D763D6">
              <w:rPr>
                <w:rFonts w:ascii="新細明體" w:hAnsi="新細明體" w:hint="eastAsia"/>
                <w:color w:val="0070C0"/>
                <w:szCs w:val="24"/>
              </w:rPr>
              <w:t>。</w:t>
            </w:r>
          </w:p>
          <w:p w:rsidR="00666034" w:rsidRPr="00D763D6" w:rsidRDefault="00666034" w:rsidP="004B5E91">
            <w:pPr>
              <w:snapToGrid w:val="0"/>
              <w:spacing w:line="240" w:lineRule="atLeast"/>
              <w:ind w:leftChars="13" w:left="595" w:hangingChars="235" w:hanging="564"/>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3-4</w:t>
            </w:r>
            <w:r w:rsidR="00E66E7D" w:rsidRPr="00D763D6">
              <w:rPr>
                <w:rFonts w:ascii="Times New Roman" w:eastAsia="標楷體" w:hAnsi="Times New Roman" w:hint="eastAsia"/>
                <w:color w:val="0070C0"/>
                <w:szCs w:val="24"/>
              </w:rPr>
              <w:t>應用多教學策略</w:t>
            </w:r>
            <w:r w:rsidR="00E66E7D" w:rsidRPr="00D763D6">
              <w:rPr>
                <w:rFonts w:ascii="標楷體" w:eastAsia="標楷體" w:hAnsi="標楷體" w:hint="eastAsia"/>
                <w:color w:val="0070C0"/>
                <w:szCs w:val="24"/>
              </w:rPr>
              <w:t>、</w:t>
            </w:r>
            <w:r w:rsidR="00E66E7D" w:rsidRPr="00D763D6">
              <w:rPr>
                <w:rFonts w:ascii="Times New Roman" w:eastAsia="標楷體" w:hAnsi="Times New Roman" w:hint="eastAsia"/>
                <w:color w:val="0070C0"/>
                <w:szCs w:val="24"/>
              </w:rPr>
              <w:t>教學媒材及學習科技</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以促使學生有效學習</w:t>
            </w:r>
            <w:r w:rsidR="00E66E7D" w:rsidRPr="00D763D6">
              <w:rPr>
                <w:rFonts w:ascii="新細明體" w:hAnsi="新細明體" w:hint="eastAsia"/>
                <w:color w:val="0070C0"/>
                <w:szCs w:val="24"/>
              </w:rPr>
              <w:t>。</w:t>
            </w:r>
          </w:p>
          <w:p w:rsidR="00666034" w:rsidRDefault="00666034" w:rsidP="004B5E91">
            <w:pPr>
              <w:snapToGrid w:val="0"/>
              <w:spacing w:line="240" w:lineRule="atLeast"/>
              <w:ind w:left="598"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3-5</w:t>
            </w:r>
            <w:r w:rsidR="00E66E7D">
              <w:rPr>
                <w:rFonts w:ascii="Times New Roman" w:eastAsia="標楷體" w:hAnsi="Times New Roman" w:hint="eastAsia"/>
                <w:color w:val="0070C0"/>
                <w:szCs w:val="24"/>
              </w:rPr>
              <w:t xml:space="preserve"> </w:t>
            </w:r>
            <w:r w:rsidR="00E66E7D">
              <w:rPr>
                <w:rFonts w:ascii="Times New Roman" w:eastAsia="標楷體" w:hAnsi="Times New Roman" w:hint="eastAsia"/>
                <w:color w:val="0070C0"/>
                <w:szCs w:val="24"/>
              </w:rPr>
              <w:t>根據多元評量結果調整課程及教學</w:t>
            </w:r>
            <w:r w:rsidR="00E66E7D" w:rsidRPr="00D763D6">
              <w:rPr>
                <w:rFonts w:ascii="新細明體" w:hAnsi="新細明體" w:hint="eastAsia"/>
                <w:color w:val="0070C0"/>
                <w:szCs w:val="24"/>
              </w:rPr>
              <w:t>，</w:t>
            </w:r>
            <w:r w:rsidR="00E66E7D">
              <w:rPr>
                <w:rFonts w:ascii="Times New Roman" w:eastAsia="標楷體" w:hAnsi="Times New Roman" w:hint="eastAsia"/>
                <w:color w:val="0070C0"/>
                <w:szCs w:val="24"/>
              </w:rPr>
              <w:t>以提升學生學習成效</w:t>
            </w:r>
            <w:r w:rsidR="00E66E7D" w:rsidRPr="00D763D6">
              <w:rPr>
                <w:rFonts w:ascii="Times New Roman" w:eastAsia="標楷體" w:hAnsi="Times New Roman"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p w:rsidR="00666034" w:rsidRPr="00666034"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素養五</w:t>
            </w:r>
            <w:r>
              <w:rPr>
                <w:rFonts w:ascii="新細明體" w:hAnsi="新細明體" w:hint="eastAsia"/>
                <w:color w:val="0070C0"/>
                <w:szCs w:val="24"/>
              </w:rPr>
              <w:t>：</w:t>
            </w:r>
            <w:r w:rsidRPr="00D763D6">
              <w:rPr>
                <w:rFonts w:ascii="Times New Roman" w:eastAsia="標楷體" w:hAnsi="Times New Roman" w:hint="eastAsia"/>
                <w:color w:val="0070C0"/>
                <w:szCs w:val="24"/>
              </w:rPr>
              <w:t>認同並實踐教師專業倫理</w:t>
            </w:r>
          </w:p>
          <w:p w:rsidR="00666034" w:rsidRDefault="00666034" w:rsidP="004B5E91">
            <w:pPr>
              <w:snapToGrid w:val="0"/>
              <w:spacing w:line="240" w:lineRule="atLeast"/>
              <w:ind w:left="598" w:hangingChars="249" w:hanging="598"/>
              <w:rPr>
                <w:rFonts w:ascii="新細明體" w:hAnsi="新細明體"/>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 xml:space="preserve">5-3 </w:t>
            </w:r>
            <w:r w:rsidRPr="00D763D6">
              <w:rPr>
                <w:rFonts w:ascii="Times New Roman" w:eastAsia="標楷體" w:hAnsi="Times New Roman" w:hint="eastAsia"/>
                <w:color w:val="0070C0"/>
                <w:szCs w:val="24"/>
              </w:rPr>
              <w:t>透過教育實踐與省思</w:t>
            </w:r>
            <w:r w:rsidRPr="00D763D6">
              <w:rPr>
                <w:rFonts w:ascii="新細明體" w:hAnsi="新細明體" w:hint="eastAsia"/>
                <w:color w:val="0070C0"/>
                <w:szCs w:val="24"/>
              </w:rPr>
              <w:t>，</w:t>
            </w:r>
            <w:r w:rsidRPr="00D763D6">
              <w:rPr>
                <w:rFonts w:ascii="Times New Roman" w:eastAsia="標楷體" w:hAnsi="Times New Roman" w:hint="eastAsia"/>
                <w:color w:val="0070C0"/>
                <w:szCs w:val="24"/>
              </w:rPr>
              <w:t>以發展溝通</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團隊合作</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問題解決及持續專業成長的意願與能力</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tc>
      </w:tr>
    </w:tbl>
    <w:p w:rsidR="00746160" w:rsidRPr="006D4ECE" w:rsidRDefault="00746160" w:rsidP="003610F8">
      <w:pPr>
        <w:snapToGrid w:val="0"/>
        <w:spacing w:line="240" w:lineRule="atLeast"/>
        <w:rPr>
          <w:rFonts w:ascii="標楷體" w:eastAsia="標楷體" w:hAnsi="標楷體"/>
          <w:color w:val="FF0000"/>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授課方法/學習方式：</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講述</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分組討論</w:t>
      </w:r>
    </w:p>
    <w:p w:rsidR="003610F8"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參訪</w:t>
      </w:r>
    </w:p>
    <w:p w:rsidR="00214741"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試教</w:t>
      </w:r>
    </w:p>
    <w:p w:rsidR="00214741" w:rsidRDefault="00214741" w:rsidP="00214741">
      <w:pPr>
        <w:snapToGrid w:val="0"/>
        <w:spacing w:line="240" w:lineRule="atLeast"/>
        <w:ind w:left="622"/>
        <w:rPr>
          <w:rFonts w:ascii="標楷體" w:eastAsia="標楷體" w:hAnsi="標楷體"/>
          <w:sz w:val="28"/>
          <w:szCs w:val="28"/>
        </w:rPr>
      </w:pPr>
    </w:p>
    <w:p w:rsidR="00243A3A" w:rsidRDefault="008E178D" w:rsidP="005F773E">
      <w:pPr>
        <w:numPr>
          <w:ilvl w:val="0"/>
          <w:numId w:val="4"/>
        </w:numPr>
        <w:snapToGrid w:val="0"/>
        <w:spacing w:line="240" w:lineRule="atLeast"/>
        <w:rPr>
          <w:rFonts w:ascii="標楷體" w:eastAsia="標楷體" w:hAnsi="標楷體"/>
          <w:sz w:val="28"/>
          <w:szCs w:val="28"/>
        </w:rPr>
      </w:pPr>
      <w:r w:rsidRPr="003D4974">
        <w:rPr>
          <w:rFonts w:ascii="標楷體" w:eastAsia="標楷體" w:hAnsi="標楷體" w:hint="eastAsia"/>
          <w:sz w:val="28"/>
          <w:szCs w:val="28"/>
        </w:rPr>
        <w:t>教師提供學生學習諮詢時間(office hour)：</w:t>
      </w:r>
    </w:p>
    <w:p w:rsidR="008E178D" w:rsidRDefault="003A17AD" w:rsidP="00243A3A">
      <w:pPr>
        <w:snapToGrid w:val="0"/>
        <w:spacing w:line="240" w:lineRule="atLeast"/>
        <w:ind w:left="622"/>
        <w:rPr>
          <w:rFonts w:ascii="標楷體" w:eastAsia="標楷體" w:hAnsi="標楷體"/>
          <w:sz w:val="28"/>
          <w:szCs w:val="28"/>
        </w:rPr>
      </w:pPr>
      <w:r w:rsidRPr="003A17AD">
        <w:rPr>
          <w:rFonts w:ascii="標楷體" w:eastAsia="標楷體" w:hAnsi="標楷體" w:hint="eastAsia"/>
          <w:color w:val="0070C0"/>
          <w:sz w:val="28"/>
          <w:szCs w:val="28"/>
        </w:rPr>
        <w:t>週</w:t>
      </w:r>
      <w:r w:rsidR="00DD03E6">
        <w:rPr>
          <w:rFonts w:ascii="標楷體" w:eastAsia="標楷體" w:hAnsi="標楷體" w:hint="eastAsia"/>
          <w:color w:val="0070C0"/>
          <w:sz w:val="28"/>
          <w:szCs w:val="28"/>
        </w:rPr>
        <w:t>三</w:t>
      </w:r>
      <w:r w:rsidR="00243A3A" w:rsidRPr="00D72CD2">
        <w:rPr>
          <w:rFonts w:ascii="標楷體" w:eastAsia="標楷體" w:hAnsi="標楷體" w:hint="eastAsia"/>
          <w:color w:val="0070C0"/>
          <w:sz w:val="28"/>
          <w:szCs w:val="28"/>
        </w:rPr>
        <w:t>上午1</w:t>
      </w:r>
      <w:r w:rsidR="00243A3A" w:rsidRPr="00D72CD2">
        <w:rPr>
          <w:rFonts w:ascii="標楷體" w:eastAsia="標楷體" w:hAnsi="標楷體"/>
          <w:color w:val="0070C0"/>
          <w:sz w:val="28"/>
          <w:szCs w:val="28"/>
        </w:rPr>
        <w:t>0</w:t>
      </w:r>
      <w:r w:rsidR="00243A3A" w:rsidRPr="00D72CD2">
        <w:rPr>
          <w:rFonts w:ascii="標楷體" w:eastAsia="標楷體" w:hAnsi="標楷體" w:hint="eastAsia"/>
          <w:color w:val="0070C0"/>
          <w:sz w:val="28"/>
          <w:szCs w:val="28"/>
        </w:rPr>
        <w:t>:00~13:00(歐姿秀)</w:t>
      </w:r>
    </w:p>
    <w:p w:rsidR="00666034" w:rsidRDefault="00666034"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Pr="0088632C" w:rsidRDefault="00DD03E6" w:rsidP="00DD03E6">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教學進度</w:t>
      </w:r>
      <w:r w:rsidR="00BB353D">
        <w:rPr>
          <w:rFonts w:ascii="標楷體" w:eastAsia="標楷體" w:hAnsi="標楷體" w:hint="eastAsia"/>
          <w:sz w:val="28"/>
          <w:szCs w:val="28"/>
        </w:rPr>
        <w:t>(暫定)</w:t>
      </w:r>
      <w:r w:rsidRPr="0062685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901"/>
        <w:gridCol w:w="4394"/>
        <w:gridCol w:w="1558"/>
        <w:gridCol w:w="2120"/>
      </w:tblGrid>
      <w:tr w:rsidR="005F773E" w:rsidRPr="00995A92" w:rsidTr="00CD3EB6">
        <w:trPr>
          <w:tblHeader/>
        </w:trPr>
        <w:tc>
          <w:tcPr>
            <w:tcW w:w="340"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週次</w:t>
            </w:r>
          </w:p>
        </w:tc>
        <w:tc>
          <w:tcPr>
            <w:tcW w:w="468"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日期</w:t>
            </w:r>
          </w:p>
        </w:tc>
        <w:tc>
          <w:tcPr>
            <w:tcW w:w="2282"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課程進度</w:t>
            </w:r>
          </w:p>
        </w:tc>
        <w:tc>
          <w:tcPr>
            <w:tcW w:w="809"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教學時數</w:t>
            </w:r>
          </w:p>
        </w:tc>
        <w:tc>
          <w:tcPr>
            <w:tcW w:w="1101"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備註</w:t>
            </w:r>
          </w:p>
        </w:tc>
      </w:tr>
      <w:tr w:rsidR="003610F8" w:rsidRPr="00995A92" w:rsidTr="00CD3EB6">
        <w:tc>
          <w:tcPr>
            <w:tcW w:w="340" w:type="pct"/>
          </w:tcPr>
          <w:p w:rsidR="003610F8" w:rsidRPr="00995A92" w:rsidRDefault="003610F8"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1</w:t>
            </w:r>
          </w:p>
        </w:tc>
        <w:tc>
          <w:tcPr>
            <w:tcW w:w="468" w:type="pct"/>
          </w:tcPr>
          <w:p w:rsidR="003610F8"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hint="eastAsia"/>
                <w:sz w:val="28"/>
                <w:szCs w:val="28"/>
              </w:rPr>
              <w:t>3/5</w:t>
            </w:r>
          </w:p>
        </w:tc>
        <w:tc>
          <w:tcPr>
            <w:tcW w:w="2282" w:type="pct"/>
          </w:tcPr>
          <w:p w:rsidR="004D7B96" w:rsidRDefault="003610F8" w:rsidP="00431521">
            <w:pPr>
              <w:snapToGrid w:val="0"/>
              <w:rPr>
                <w:rFonts w:ascii="Times New Roman" w:eastAsia="標楷體" w:hAnsi="Times New Roman"/>
                <w:sz w:val="28"/>
                <w:szCs w:val="28"/>
              </w:rPr>
            </w:pPr>
            <w:r w:rsidRPr="008D483D">
              <w:rPr>
                <w:rFonts w:ascii="Times New Roman" w:eastAsia="標楷體" w:hAnsi="Times New Roman" w:hint="eastAsia"/>
                <w:sz w:val="28"/>
                <w:szCs w:val="28"/>
              </w:rPr>
              <w:t>課程介紹</w:t>
            </w:r>
            <w:r w:rsidRPr="008D483D">
              <w:rPr>
                <w:rFonts w:ascii="Times New Roman" w:eastAsia="標楷體" w:hAnsi="Times New Roman" w:hint="eastAsia"/>
                <w:sz w:val="28"/>
                <w:szCs w:val="28"/>
              </w:rPr>
              <w:t>/</w:t>
            </w:r>
            <w:r w:rsidRPr="008D483D">
              <w:rPr>
                <w:rFonts w:ascii="Times New Roman" w:eastAsia="標楷體" w:hAnsi="Times New Roman" w:hint="eastAsia"/>
                <w:sz w:val="28"/>
                <w:szCs w:val="28"/>
              </w:rPr>
              <w:t>分組</w:t>
            </w:r>
          </w:p>
          <w:p w:rsidR="00B962A5" w:rsidRPr="00B962A5" w:rsidRDefault="00F4593B" w:rsidP="00431521">
            <w:pPr>
              <w:snapToGrid w:val="0"/>
              <w:rPr>
                <w:rFonts w:ascii="Times New Roman" w:eastAsia="標楷體" w:hAnsi="Times New Roman"/>
                <w:sz w:val="28"/>
                <w:szCs w:val="28"/>
              </w:rPr>
            </w:pPr>
            <w:r w:rsidRPr="00F4593B">
              <w:rPr>
                <w:rFonts w:ascii="Times New Roman" w:eastAsia="標楷體" w:hAnsi="Times New Roman" w:hint="eastAsia"/>
                <w:color w:val="FF0000"/>
                <w:sz w:val="28"/>
                <w:szCs w:val="28"/>
              </w:rPr>
              <w:t>校外教學及試教行程討論</w:t>
            </w:r>
          </w:p>
        </w:tc>
        <w:tc>
          <w:tcPr>
            <w:tcW w:w="809" w:type="pct"/>
          </w:tcPr>
          <w:p w:rsidR="003610F8" w:rsidRPr="008D483D" w:rsidRDefault="003610F8"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tcPr>
          <w:p w:rsidR="003610F8" w:rsidRPr="008D483D" w:rsidRDefault="003610F8" w:rsidP="000F4ABA">
            <w:pPr>
              <w:snapToGrid w:val="0"/>
              <w:rPr>
                <w:rFonts w:ascii="Times New Roman" w:eastAsia="標楷體" w:hAnsi="Times New Roman"/>
                <w:sz w:val="28"/>
                <w:szCs w:val="28"/>
              </w:rPr>
            </w:pPr>
          </w:p>
        </w:tc>
      </w:tr>
      <w:tr w:rsidR="005436D1" w:rsidRPr="00995A92" w:rsidTr="007420F7">
        <w:tc>
          <w:tcPr>
            <w:tcW w:w="340" w:type="pct"/>
            <w:shd w:val="clear" w:color="auto" w:fill="FFFF00"/>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2</w:t>
            </w:r>
          </w:p>
        </w:tc>
        <w:tc>
          <w:tcPr>
            <w:tcW w:w="468" w:type="pct"/>
            <w:shd w:val="clear" w:color="auto" w:fill="FFFF00"/>
          </w:tcPr>
          <w:p w:rsidR="005436D1"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sz w:val="28"/>
                <w:szCs w:val="28"/>
              </w:rPr>
              <w:t>3</w:t>
            </w:r>
            <w:r w:rsidR="00141DD2">
              <w:rPr>
                <w:rFonts w:ascii="Times New Roman" w:eastAsia="標楷體" w:hAnsi="Times New Roman" w:hint="eastAsia"/>
                <w:sz w:val="28"/>
                <w:szCs w:val="28"/>
              </w:rPr>
              <w:t>/</w:t>
            </w:r>
            <w:r>
              <w:rPr>
                <w:rFonts w:ascii="Times New Roman" w:eastAsia="標楷體" w:hAnsi="Times New Roman"/>
                <w:sz w:val="28"/>
                <w:szCs w:val="28"/>
              </w:rPr>
              <w:t>1</w:t>
            </w:r>
            <w:r>
              <w:rPr>
                <w:rFonts w:ascii="Times New Roman" w:eastAsia="標楷體" w:hAnsi="Times New Roman" w:hint="eastAsia"/>
                <w:sz w:val="28"/>
                <w:szCs w:val="28"/>
              </w:rPr>
              <w:t>2</w:t>
            </w:r>
          </w:p>
        </w:tc>
        <w:tc>
          <w:tcPr>
            <w:tcW w:w="2282" w:type="pct"/>
            <w:shd w:val="clear" w:color="auto" w:fill="FFFF00"/>
          </w:tcPr>
          <w:p w:rsidR="00F4593B" w:rsidRDefault="00480EA7" w:rsidP="003735BA">
            <w:pPr>
              <w:snapToGrid w:val="0"/>
              <w:rPr>
                <w:rFonts w:ascii="標楷體" w:eastAsia="標楷體" w:hAnsi="標楷體"/>
                <w:sz w:val="28"/>
                <w:szCs w:val="28"/>
              </w:rPr>
            </w:pPr>
            <w:r w:rsidRPr="00CD3EB6">
              <w:rPr>
                <w:rFonts w:ascii="標楷體" w:eastAsia="標楷體" w:hAnsi="標楷體" w:hint="eastAsia"/>
                <w:sz w:val="28"/>
                <w:szCs w:val="28"/>
              </w:rPr>
              <w:t>複習領域內涵、目標及實施原則</w:t>
            </w:r>
          </w:p>
          <w:p w:rsidR="00CD3EB6" w:rsidRPr="00CD3EB6" w:rsidRDefault="00CD3EB6" w:rsidP="003735BA">
            <w:pPr>
              <w:snapToGrid w:val="0"/>
              <w:rPr>
                <w:rFonts w:ascii="標楷體" w:eastAsia="標楷體" w:hAnsi="標楷體" w:hint="eastAsia"/>
                <w:sz w:val="28"/>
                <w:szCs w:val="28"/>
              </w:rPr>
            </w:pPr>
            <w:r>
              <w:rPr>
                <w:rFonts w:ascii="標楷體" w:eastAsia="標楷體" w:hAnsi="標楷體" w:hint="eastAsia"/>
                <w:sz w:val="28"/>
                <w:szCs w:val="28"/>
              </w:rPr>
              <w:t>教案實作(指標關聯性)</w:t>
            </w:r>
          </w:p>
        </w:tc>
        <w:tc>
          <w:tcPr>
            <w:tcW w:w="809" w:type="pct"/>
            <w:shd w:val="clear" w:color="auto" w:fill="FFFF00"/>
          </w:tcPr>
          <w:p w:rsidR="005436D1" w:rsidRPr="008D483D" w:rsidRDefault="005436D1"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6B49B2" w:rsidRPr="008D483D" w:rsidRDefault="00CD3EB6" w:rsidP="000F4ABA">
            <w:pPr>
              <w:snapToGrid w:val="0"/>
              <w:rPr>
                <w:rFonts w:ascii="Times New Roman" w:eastAsia="標楷體" w:hAnsi="Times New Roman"/>
                <w:sz w:val="28"/>
                <w:szCs w:val="28"/>
              </w:rPr>
            </w:pPr>
            <w:r w:rsidRPr="00CD3EB6">
              <w:rPr>
                <w:rFonts w:ascii="Times New Roman" w:eastAsia="標楷體" w:hAnsi="Times New Roman" w:hint="eastAsia"/>
                <w:sz w:val="28"/>
                <w:szCs w:val="28"/>
              </w:rPr>
              <w:t>身體動作與健康</w:t>
            </w:r>
          </w:p>
        </w:tc>
      </w:tr>
      <w:tr w:rsidR="005436D1" w:rsidRPr="00995A92" w:rsidTr="00CD3EB6">
        <w:tc>
          <w:tcPr>
            <w:tcW w:w="340" w:type="pct"/>
            <w:shd w:val="clear" w:color="auto" w:fill="FFFF00"/>
          </w:tcPr>
          <w:p w:rsidR="005436D1" w:rsidRPr="006B49B2" w:rsidRDefault="005436D1" w:rsidP="000F4ABA">
            <w:pPr>
              <w:snapToGrid w:val="0"/>
              <w:jc w:val="center"/>
              <w:rPr>
                <w:rFonts w:ascii="Times New Roman" w:eastAsia="標楷體" w:hAnsi="Times New Roman"/>
                <w:sz w:val="28"/>
                <w:szCs w:val="28"/>
              </w:rPr>
            </w:pPr>
            <w:r w:rsidRPr="006B49B2">
              <w:rPr>
                <w:rFonts w:ascii="Times New Roman" w:eastAsia="標楷體" w:hAnsi="Times New Roman"/>
                <w:sz w:val="28"/>
                <w:szCs w:val="28"/>
              </w:rPr>
              <w:t>3</w:t>
            </w:r>
          </w:p>
        </w:tc>
        <w:tc>
          <w:tcPr>
            <w:tcW w:w="468" w:type="pct"/>
            <w:shd w:val="clear" w:color="auto" w:fill="FFFF00"/>
          </w:tcPr>
          <w:p w:rsidR="005436D1" w:rsidRPr="006B49B2" w:rsidRDefault="00DD03E6" w:rsidP="003610F8">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3/19</w:t>
            </w:r>
          </w:p>
        </w:tc>
        <w:tc>
          <w:tcPr>
            <w:tcW w:w="2282" w:type="pct"/>
            <w:shd w:val="clear" w:color="auto" w:fill="FFFF00"/>
          </w:tcPr>
          <w:p w:rsidR="00467F9C" w:rsidRPr="007420F7" w:rsidRDefault="00CD3EB6" w:rsidP="00F4593B">
            <w:pPr>
              <w:snapToGrid w:val="0"/>
              <w:rPr>
                <w:rFonts w:ascii="標楷體" w:eastAsia="標楷體" w:hAnsi="標楷體"/>
                <w:sz w:val="28"/>
                <w:szCs w:val="28"/>
              </w:rPr>
            </w:pPr>
            <w:r w:rsidRPr="007420F7">
              <w:rPr>
                <w:rFonts w:ascii="標楷體" w:eastAsia="標楷體" w:hAnsi="標楷體"/>
                <w:sz w:val="28"/>
                <w:szCs w:val="28"/>
              </w:rPr>
              <w:t>試教(身體動作與健康1、2)</w:t>
            </w:r>
          </w:p>
          <w:p w:rsidR="00CD3EB6" w:rsidRPr="00CD3EB6" w:rsidRDefault="00CD3EB6" w:rsidP="00CD3EB6">
            <w:pPr>
              <w:snapToGrid w:val="0"/>
              <w:rPr>
                <w:rFonts w:ascii="Times New Roman" w:eastAsia="標楷體" w:hAnsi="Times New Roman" w:hint="eastAsia"/>
                <w:sz w:val="28"/>
                <w:szCs w:val="28"/>
              </w:rPr>
            </w:pPr>
            <w:r w:rsidRPr="00CD3EB6">
              <w:rPr>
                <w:rFonts w:ascii="Times New Roman" w:eastAsia="標楷體" w:hAnsi="Times New Roman" w:hint="eastAsia"/>
                <w:sz w:val="28"/>
                <w:szCs w:val="28"/>
              </w:rPr>
              <w:t>複習領域內涵、目標及實施原則</w:t>
            </w:r>
          </w:p>
          <w:p w:rsidR="00CD3EB6" w:rsidRPr="006B49B2" w:rsidRDefault="00CD3EB6" w:rsidP="00CD3EB6">
            <w:pPr>
              <w:snapToGrid w:val="0"/>
              <w:rPr>
                <w:rFonts w:ascii="Times New Roman" w:eastAsia="標楷體" w:hAnsi="Times New Roman"/>
                <w:sz w:val="28"/>
                <w:szCs w:val="28"/>
              </w:rPr>
            </w:pPr>
            <w:r w:rsidRPr="00CD3EB6">
              <w:rPr>
                <w:rFonts w:ascii="Times New Roman" w:eastAsia="標楷體" w:hAnsi="Times New Roman" w:hint="eastAsia"/>
                <w:sz w:val="28"/>
                <w:szCs w:val="28"/>
              </w:rPr>
              <w:t>教案實作</w:t>
            </w:r>
            <w:r w:rsidRPr="00CD3EB6">
              <w:rPr>
                <w:rFonts w:ascii="Times New Roman" w:eastAsia="標楷體" w:hAnsi="Times New Roman" w:hint="eastAsia"/>
                <w:sz w:val="28"/>
                <w:szCs w:val="28"/>
              </w:rPr>
              <w:t>(</w:t>
            </w:r>
            <w:r w:rsidRPr="00CD3EB6">
              <w:rPr>
                <w:rFonts w:ascii="Times New Roman" w:eastAsia="標楷體" w:hAnsi="Times New Roman" w:hint="eastAsia"/>
                <w:sz w:val="28"/>
                <w:szCs w:val="28"/>
              </w:rPr>
              <w:t>指標關聯性</w:t>
            </w:r>
            <w:r w:rsidRPr="00CD3EB6">
              <w:rPr>
                <w:rFonts w:ascii="Times New Roman" w:eastAsia="標楷體" w:hAnsi="Times New Roman" w:hint="eastAsia"/>
                <w:sz w:val="28"/>
                <w:szCs w:val="28"/>
              </w:rPr>
              <w:t>)</w:t>
            </w:r>
          </w:p>
        </w:tc>
        <w:tc>
          <w:tcPr>
            <w:tcW w:w="809" w:type="pct"/>
            <w:shd w:val="clear" w:color="auto" w:fill="FFFF00"/>
          </w:tcPr>
          <w:p w:rsidR="005436D1" w:rsidRPr="006B49B2" w:rsidRDefault="005436D1" w:rsidP="004B6F60">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2</w:t>
            </w:r>
            <w:r w:rsidRPr="006B49B2">
              <w:rPr>
                <w:rFonts w:ascii="Times New Roman" w:eastAsia="標楷體" w:hAnsi="Times New Roman" w:hint="eastAsia"/>
                <w:sz w:val="28"/>
                <w:szCs w:val="28"/>
              </w:rPr>
              <w:t>小時</w:t>
            </w:r>
          </w:p>
        </w:tc>
        <w:tc>
          <w:tcPr>
            <w:tcW w:w="1101" w:type="pct"/>
            <w:shd w:val="clear" w:color="auto" w:fill="FFFF00"/>
          </w:tcPr>
          <w:p w:rsidR="005436D1" w:rsidRPr="006B49B2" w:rsidRDefault="00CD3EB6" w:rsidP="00CD3EB6">
            <w:pPr>
              <w:snapToGrid w:val="0"/>
              <w:rPr>
                <w:rFonts w:ascii="Times New Roman" w:eastAsia="標楷體" w:hAnsi="Times New Roman"/>
                <w:sz w:val="28"/>
                <w:szCs w:val="28"/>
              </w:rPr>
            </w:pPr>
            <w:r>
              <w:rPr>
                <w:rFonts w:ascii="Times New Roman" w:eastAsia="標楷體" w:hAnsi="Times New Roman" w:hint="eastAsia"/>
                <w:sz w:val="28"/>
                <w:szCs w:val="28"/>
              </w:rPr>
              <w:t>認知領域</w:t>
            </w:r>
          </w:p>
        </w:tc>
      </w:tr>
      <w:tr w:rsidR="005436D1" w:rsidRPr="00995A92" w:rsidTr="00CD3EB6">
        <w:tc>
          <w:tcPr>
            <w:tcW w:w="340" w:type="pct"/>
            <w:shd w:val="clear" w:color="auto" w:fill="FFFFFF" w:themeFill="background1"/>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4</w:t>
            </w:r>
          </w:p>
        </w:tc>
        <w:tc>
          <w:tcPr>
            <w:tcW w:w="468" w:type="pct"/>
            <w:shd w:val="clear" w:color="auto" w:fill="FFFFFF" w:themeFill="background1"/>
          </w:tcPr>
          <w:p w:rsidR="005436D1" w:rsidRPr="00F4593B" w:rsidRDefault="009419A5" w:rsidP="003610F8">
            <w:pPr>
              <w:snapToGrid w:val="0"/>
              <w:jc w:val="center"/>
              <w:rPr>
                <w:rFonts w:ascii="Times New Roman" w:eastAsia="標楷體" w:hAnsi="Times New Roman"/>
                <w:sz w:val="28"/>
                <w:szCs w:val="28"/>
              </w:rPr>
            </w:pPr>
            <w:r w:rsidRPr="00F4593B">
              <w:rPr>
                <w:rFonts w:ascii="Times New Roman" w:eastAsia="標楷體" w:hAnsi="Times New Roman" w:hint="eastAsia"/>
                <w:sz w:val="28"/>
                <w:szCs w:val="28"/>
              </w:rPr>
              <w:t>3/26</w:t>
            </w:r>
          </w:p>
          <w:p w:rsidR="00B57FF4" w:rsidRPr="008D483D" w:rsidRDefault="00B57FF4" w:rsidP="003610F8">
            <w:pPr>
              <w:snapToGrid w:val="0"/>
              <w:jc w:val="center"/>
              <w:rPr>
                <w:rFonts w:ascii="Times New Roman" w:eastAsia="標楷體" w:hAnsi="Times New Roman"/>
                <w:sz w:val="28"/>
                <w:szCs w:val="28"/>
              </w:rPr>
            </w:pPr>
          </w:p>
        </w:tc>
        <w:tc>
          <w:tcPr>
            <w:tcW w:w="2282" w:type="pct"/>
            <w:shd w:val="clear" w:color="auto" w:fill="FFFFFF" w:themeFill="background1"/>
          </w:tcPr>
          <w:p w:rsidR="009A567F" w:rsidRDefault="006E3F3D" w:rsidP="006E3F3D">
            <w:pPr>
              <w:snapToGrid w:val="0"/>
              <w:rPr>
                <w:rFonts w:ascii="Times New Roman" w:eastAsia="標楷體" w:hAnsi="Times New Roman"/>
                <w:sz w:val="28"/>
                <w:szCs w:val="28"/>
                <w:highlight w:val="cyan"/>
              </w:rPr>
            </w:pPr>
            <w:r w:rsidRPr="006E3F3D">
              <w:rPr>
                <w:rFonts w:ascii="Times New Roman" w:eastAsia="標楷體" w:hAnsi="Times New Roman" w:hint="eastAsia"/>
                <w:sz w:val="28"/>
                <w:szCs w:val="28"/>
                <w:highlight w:val="cyan"/>
              </w:rPr>
              <w:t>觀摩試教幼兒園</w:t>
            </w:r>
            <w:r w:rsidRPr="006E3F3D">
              <w:rPr>
                <w:rFonts w:ascii="Times New Roman" w:eastAsia="標楷體" w:hAnsi="Times New Roman" w:hint="eastAsia"/>
                <w:sz w:val="28"/>
                <w:szCs w:val="28"/>
                <w:highlight w:val="cyan"/>
              </w:rPr>
              <w:t>(</w:t>
            </w:r>
            <w:r w:rsidRPr="006E3F3D">
              <w:rPr>
                <w:rFonts w:ascii="Times New Roman" w:eastAsia="標楷體" w:hAnsi="Times New Roman" w:hint="eastAsia"/>
                <w:sz w:val="28"/>
                <w:szCs w:val="28"/>
                <w:highlight w:val="cyan"/>
              </w:rPr>
              <w:t>永建</w:t>
            </w:r>
            <w:r w:rsidRPr="006E3F3D">
              <w:rPr>
                <w:rFonts w:ascii="Times New Roman" w:eastAsia="標楷體" w:hAnsi="Times New Roman" w:hint="eastAsia"/>
                <w:sz w:val="28"/>
                <w:szCs w:val="28"/>
                <w:highlight w:val="cyan"/>
              </w:rPr>
              <w:t>)</w:t>
            </w:r>
          </w:p>
          <w:p w:rsidR="006E3F3D" w:rsidRPr="006E3F3D" w:rsidRDefault="006E3F3D" w:rsidP="006E3F3D">
            <w:pPr>
              <w:snapToGrid w:val="0"/>
              <w:rPr>
                <w:rFonts w:ascii="Times New Roman" w:eastAsia="標楷體" w:hAnsi="Times New Roman"/>
                <w:sz w:val="28"/>
                <w:szCs w:val="28"/>
              </w:rPr>
            </w:pPr>
            <w:r w:rsidRPr="006E3F3D">
              <w:rPr>
                <w:rFonts w:ascii="Times New Roman" w:eastAsia="標楷體" w:hAnsi="Times New Roman" w:hint="eastAsia"/>
                <w:sz w:val="28"/>
                <w:szCs w:val="28"/>
              </w:rPr>
              <w:t xml:space="preserve">1. </w:t>
            </w:r>
            <w:r w:rsidRPr="006E3F3D">
              <w:rPr>
                <w:rFonts w:ascii="Times New Roman" w:eastAsia="標楷體" w:hAnsi="Times New Roman" w:hint="eastAsia"/>
                <w:sz w:val="28"/>
                <w:szCs w:val="28"/>
              </w:rPr>
              <w:t>認識幼兒與學習環境</w:t>
            </w:r>
          </w:p>
          <w:p w:rsidR="006E3F3D" w:rsidRPr="006E3F3D" w:rsidRDefault="006E3F3D" w:rsidP="006E3F3D">
            <w:pPr>
              <w:snapToGrid w:val="0"/>
              <w:rPr>
                <w:rFonts w:ascii="Times New Roman" w:eastAsia="標楷體" w:hAnsi="Times New Roman"/>
                <w:sz w:val="28"/>
                <w:szCs w:val="28"/>
              </w:rPr>
            </w:pPr>
            <w:r w:rsidRPr="006E3F3D">
              <w:rPr>
                <w:rFonts w:ascii="Times New Roman" w:eastAsia="標楷體" w:hAnsi="Times New Roman" w:hint="eastAsia"/>
                <w:sz w:val="28"/>
                <w:szCs w:val="28"/>
              </w:rPr>
              <w:t xml:space="preserve">2. </w:t>
            </w:r>
            <w:r w:rsidRPr="006E3F3D">
              <w:rPr>
                <w:rFonts w:ascii="Times New Roman" w:eastAsia="標楷體" w:hAnsi="Times New Roman" w:hint="eastAsia"/>
                <w:sz w:val="28"/>
                <w:szCs w:val="28"/>
              </w:rPr>
              <w:t>統整課程實例講座</w:t>
            </w:r>
            <w:r w:rsidRPr="0017516E">
              <w:rPr>
                <w:rFonts w:ascii="Times New Roman" w:eastAsia="標楷體" w:hAnsi="Times New Roman"/>
                <w:sz w:val="28"/>
                <w:szCs w:val="28"/>
              </w:rPr>
              <w:t xml:space="preserve"> </w:t>
            </w:r>
          </w:p>
        </w:tc>
        <w:tc>
          <w:tcPr>
            <w:tcW w:w="809" w:type="pct"/>
            <w:shd w:val="clear" w:color="auto" w:fill="FFFFFF" w:themeFill="background1"/>
          </w:tcPr>
          <w:p w:rsidR="005436D1" w:rsidRPr="008D483D" w:rsidRDefault="006F20F9" w:rsidP="004B6F60">
            <w:pPr>
              <w:snapToGrid w:val="0"/>
              <w:jc w:val="center"/>
              <w:rPr>
                <w:rFonts w:ascii="Times New Roman" w:eastAsia="標楷體" w:hAnsi="Times New Roman"/>
                <w:sz w:val="28"/>
                <w:szCs w:val="28"/>
              </w:rPr>
            </w:pPr>
            <w:r>
              <w:rPr>
                <w:rFonts w:ascii="Times New Roman" w:eastAsia="標楷體" w:hAnsi="Times New Roman" w:hint="eastAsia"/>
                <w:sz w:val="28"/>
                <w:szCs w:val="28"/>
              </w:rPr>
              <w:t>4</w:t>
            </w:r>
            <w:r w:rsidR="005436D1" w:rsidRPr="008D483D">
              <w:rPr>
                <w:rFonts w:ascii="Times New Roman" w:eastAsia="標楷體" w:hAnsi="Times New Roman" w:hint="eastAsia"/>
                <w:sz w:val="28"/>
                <w:szCs w:val="28"/>
              </w:rPr>
              <w:t>小時</w:t>
            </w:r>
          </w:p>
        </w:tc>
        <w:tc>
          <w:tcPr>
            <w:tcW w:w="1101" w:type="pct"/>
            <w:shd w:val="clear" w:color="auto" w:fill="FFFFFF" w:themeFill="background1"/>
          </w:tcPr>
          <w:p w:rsidR="002D60CA" w:rsidRPr="008D483D" w:rsidRDefault="002D60CA" w:rsidP="006B49B2">
            <w:pPr>
              <w:snapToGrid w:val="0"/>
              <w:rPr>
                <w:rFonts w:ascii="Times New Roman" w:eastAsia="標楷體" w:hAnsi="Times New Roman"/>
                <w:sz w:val="28"/>
                <w:szCs w:val="28"/>
              </w:rPr>
            </w:pPr>
          </w:p>
        </w:tc>
      </w:tr>
      <w:tr w:rsidR="009A2907" w:rsidRPr="00995A92" w:rsidTr="007420F7">
        <w:tc>
          <w:tcPr>
            <w:tcW w:w="340" w:type="pct"/>
            <w:shd w:val="clear" w:color="auto" w:fill="FFC000"/>
          </w:tcPr>
          <w:p w:rsidR="009A2907" w:rsidRPr="00995A92" w:rsidRDefault="009A2907"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5</w:t>
            </w:r>
          </w:p>
        </w:tc>
        <w:tc>
          <w:tcPr>
            <w:tcW w:w="468" w:type="pct"/>
            <w:shd w:val="clear" w:color="auto" w:fill="FFC000"/>
          </w:tcPr>
          <w:p w:rsidR="009A2907" w:rsidRPr="008D483D" w:rsidRDefault="009419A5" w:rsidP="00141DD2">
            <w:pPr>
              <w:snapToGrid w:val="0"/>
              <w:jc w:val="center"/>
              <w:rPr>
                <w:rFonts w:ascii="Times New Roman" w:eastAsia="標楷體" w:hAnsi="Times New Roman"/>
                <w:sz w:val="28"/>
                <w:szCs w:val="28"/>
              </w:rPr>
            </w:pPr>
            <w:r>
              <w:rPr>
                <w:rFonts w:ascii="Times New Roman" w:eastAsia="標楷體" w:hAnsi="Times New Roman"/>
                <w:sz w:val="28"/>
                <w:szCs w:val="28"/>
              </w:rPr>
              <w:t>4</w:t>
            </w:r>
            <w:r w:rsidR="009A2907">
              <w:rPr>
                <w:rFonts w:ascii="Times New Roman" w:eastAsia="標楷體" w:hAnsi="Times New Roman" w:hint="eastAsia"/>
                <w:sz w:val="28"/>
                <w:szCs w:val="28"/>
              </w:rPr>
              <w:t>/</w:t>
            </w:r>
            <w:r w:rsidR="009A2907" w:rsidRPr="008D483D">
              <w:rPr>
                <w:rFonts w:ascii="Times New Roman" w:eastAsia="標楷體" w:hAnsi="Times New Roman" w:hint="eastAsia"/>
                <w:sz w:val="28"/>
                <w:szCs w:val="28"/>
              </w:rPr>
              <w:t>2</w:t>
            </w:r>
          </w:p>
        </w:tc>
        <w:tc>
          <w:tcPr>
            <w:tcW w:w="2282" w:type="pct"/>
            <w:shd w:val="clear" w:color="auto" w:fill="FFC000"/>
          </w:tcPr>
          <w:p w:rsidR="009A2907" w:rsidRPr="008D483D" w:rsidRDefault="00F4593B" w:rsidP="004B5E91">
            <w:pPr>
              <w:snapToGrid w:val="0"/>
              <w:rPr>
                <w:rFonts w:ascii="Times New Roman" w:eastAsia="標楷體" w:hAnsi="Times New Roman"/>
                <w:sz w:val="28"/>
                <w:szCs w:val="28"/>
              </w:rPr>
            </w:pPr>
            <w:r>
              <w:rPr>
                <w:rFonts w:ascii="Times New Roman" w:eastAsia="標楷體" w:hAnsi="Times New Roman" w:hint="eastAsia"/>
                <w:sz w:val="28"/>
                <w:szCs w:val="28"/>
              </w:rPr>
              <w:t>彈性放假</w:t>
            </w:r>
            <w:r>
              <w:rPr>
                <w:rFonts w:ascii="Times New Roman" w:eastAsia="標楷體" w:hAnsi="Times New Roman" w:hint="eastAsia"/>
                <w:sz w:val="28"/>
                <w:szCs w:val="28"/>
              </w:rPr>
              <w:t>(</w:t>
            </w:r>
            <w:r>
              <w:rPr>
                <w:rFonts w:ascii="Times New Roman" w:eastAsia="標楷體" w:hAnsi="Times New Roman" w:hint="eastAsia"/>
                <w:sz w:val="28"/>
                <w:szCs w:val="28"/>
              </w:rPr>
              <w:t>改</w:t>
            </w:r>
            <w:r>
              <w:rPr>
                <w:rFonts w:ascii="Times New Roman" w:eastAsia="標楷體" w:hAnsi="Times New Roman" w:hint="eastAsia"/>
                <w:sz w:val="28"/>
                <w:szCs w:val="28"/>
              </w:rPr>
              <w:t>6/20</w:t>
            </w:r>
            <w:r>
              <w:rPr>
                <w:rFonts w:ascii="Times New Roman" w:eastAsia="標楷體" w:hAnsi="Times New Roman" w:hint="eastAsia"/>
                <w:sz w:val="28"/>
                <w:szCs w:val="28"/>
              </w:rPr>
              <w:t>上課</w:t>
            </w:r>
            <w:r>
              <w:rPr>
                <w:rFonts w:ascii="Times New Roman" w:eastAsia="標楷體" w:hAnsi="Times New Roman" w:hint="eastAsia"/>
                <w:sz w:val="28"/>
                <w:szCs w:val="28"/>
              </w:rPr>
              <w:t>)</w:t>
            </w:r>
          </w:p>
        </w:tc>
        <w:tc>
          <w:tcPr>
            <w:tcW w:w="809" w:type="pct"/>
            <w:shd w:val="clear" w:color="auto" w:fill="FFC000"/>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101" w:type="pct"/>
            <w:shd w:val="clear" w:color="auto" w:fill="FFC000"/>
          </w:tcPr>
          <w:p w:rsidR="009A2907" w:rsidRPr="008D483D" w:rsidRDefault="009A2907" w:rsidP="009A2907">
            <w:pPr>
              <w:snapToGrid w:val="0"/>
              <w:rPr>
                <w:rFonts w:ascii="Times New Roman" w:eastAsia="標楷體" w:hAnsi="Times New Roman"/>
                <w:sz w:val="28"/>
                <w:szCs w:val="28"/>
              </w:rPr>
            </w:pPr>
          </w:p>
        </w:tc>
      </w:tr>
      <w:tr w:rsidR="009A2907" w:rsidRPr="00995A92" w:rsidTr="00CD3EB6">
        <w:tc>
          <w:tcPr>
            <w:tcW w:w="340" w:type="pct"/>
            <w:shd w:val="clear" w:color="auto" w:fill="FFFF00"/>
          </w:tcPr>
          <w:p w:rsidR="009A2907" w:rsidRPr="00141DD2" w:rsidRDefault="002A73C6" w:rsidP="002A73C6">
            <w:pPr>
              <w:snapToGrid w:val="0"/>
              <w:ind w:firstLineChars="100" w:firstLine="280"/>
              <w:rPr>
                <w:rFonts w:ascii="Times New Roman" w:eastAsia="標楷體" w:hAnsi="Times New Roman"/>
                <w:sz w:val="28"/>
                <w:szCs w:val="28"/>
              </w:rPr>
            </w:pPr>
            <w:r>
              <w:rPr>
                <w:rFonts w:ascii="Times New Roman" w:eastAsia="標楷體" w:hAnsi="Times New Roman" w:hint="eastAsia"/>
                <w:sz w:val="28"/>
                <w:szCs w:val="28"/>
              </w:rPr>
              <w:t>6</w:t>
            </w:r>
          </w:p>
        </w:tc>
        <w:tc>
          <w:tcPr>
            <w:tcW w:w="468" w:type="pct"/>
            <w:shd w:val="clear" w:color="auto" w:fill="FFFF00"/>
          </w:tcPr>
          <w:p w:rsidR="009A2907" w:rsidRPr="00071DF7" w:rsidRDefault="009419A5" w:rsidP="004B5E91">
            <w:pPr>
              <w:snapToGrid w:val="0"/>
              <w:jc w:val="center"/>
              <w:rPr>
                <w:rFonts w:ascii="標楷體" w:eastAsia="標楷體" w:hAnsi="標楷體"/>
                <w:sz w:val="28"/>
                <w:szCs w:val="28"/>
              </w:rPr>
            </w:pPr>
            <w:r>
              <w:rPr>
                <w:rFonts w:ascii="標楷體" w:eastAsia="標楷體" w:hAnsi="標楷體" w:hint="eastAsia"/>
                <w:sz w:val="28"/>
                <w:szCs w:val="28"/>
              </w:rPr>
              <w:t>4/9</w:t>
            </w:r>
          </w:p>
        </w:tc>
        <w:tc>
          <w:tcPr>
            <w:tcW w:w="2282" w:type="pct"/>
            <w:shd w:val="clear" w:color="auto" w:fill="FFFF00"/>
          </w:tcPr>
          <w:p w:rsidR="00CD3EB6" w:rsidRPr="007420F7" w:rsidRDefault="00CD3EB6" w:rsidP="00CD3EB6">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sidR="007420F7" w:rsidRPr="007420F7">
              <w:rPr>
                <w:rFonts w:ascii="Times New Roman" w:eastAsia="標楷體" w:hAnsi="Times New Roman"/>
                <w:sz w:val="28"/>
                <w:szCs w:val="28"/>
              </w:rPr>
              <w:t>認知</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007420F7" w:rsidRPr="007420F7">
              <w:rPr>
                <w:rFonts w:ascii="Times New Roman" w:eastAsia="標楷體" w:hAnsi="Times New Roman"/>
                <w:sz w:val="28"/>
                <w:szCs w:val="28"/>
              </w:rPr>
              <w:t>、</w:t>
            </w:r>
            <w:r w:rsidR="007420F7" w:rsidRPr="007420F7">
              <w:rPr>
                <w:rFonts w:ascii="Times New Roman" w:eastAsia="標楷體" w:hAnsi="Times New Roman"/>
                <w:sz w:val="28"/>
                <w:szCs w:val="28"/>
              </w:rPr>
              <w:t>3</w:t>
            </w:r>
            <w:r w:rsidRPr="007420F7">
              <w:rPr>
                <w:rFonts w:ascii="Times New Roman" w:eastAsia="標楷體" w:hAnsi="Times New Roman"/>
                <w:sz w:val="28"/>
                <w:szCs w:val="28"/>
              </w:rPr>
              <w:t>)</w:t>
            </w:r>
          </w:p>
          <w:p w:rsidR="00CD3EB6" w:rsidRPr="007420F7" w:rsidRDefault="00CD3EB6" w:rsidP="00CD3EB6">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9A2907" w:rsidRPr="008D483D" w:rsidRDefault="00CD3EB6" w:rsidP="00CD3EB6">
            <w:pPr>
              <w:snapToGrid w:val="0"/>
              <w:rPr>
                <w:rFonts w:ascii="Times New Roman" w:eastAsia="標楷體" w:hAnsi="Times New Roman" w:hint="eastAsia"/>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sidRPr="007420F7">
              <w:rPr>
                <w:rFonts w:ascii="Times New Roman" w:eastAsia="標楷體" w:hAnsi="Times New Roman"/>
                <w:sz w:val="28"/>
                <w:szCs w:val="28"/>
              </w:rPr>
              <w:t>指標關聯性</w:t>
            </w:r>
            <w:r w:rsidRPr="007420F7">
              <w:rPr>
                <w:rFonts w:ascii="Times New Roman" w:eastAsia="標楷體" w:hAnsi="Times New Roman"/>
                <w:sz w:val="28"/>
                <w:szCs w:val="28"/>
              </w:rPr>
              <w:t>)</w:t>
            </w:r>
          </w:p>
        </w:tc>
        <w:tc>
          <w:tcPr>
            <w:tcW w:w="809" w:type="pct"/>
            <w:shd w:val="clear" w:color="auto" w:fill="FFFF00"/>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101" w:type="pct"/>
            <w:shd w:val="clear" w:color="auto" w:fill="FFFF00"/>
          </w:tcPr>
          <w:p w:rsidR="009A2907" w:rsidRPr="00F952E4" w:rsidRDefault="00F952E4" w:rsidP="007420F7">
            <w:pPr>
              <w:snapToGrid w:val="0"/>
              <w:rPr>
                <w:rFonts w:ascii="Times New Roman" w:eastAsia="標楷體" w:hAnsi="Times New Roman"/>
                <w:color w:val="FF0000"/>
                <w:sz w:val="28"/>
                <w:szCs w:val="28"/>
              </w:rPr>
            </w:pPr>
            <w:r w:rsidRPr="00F952E4">
              <w:rPr>
                <w:rFonts w:ascii="Times New Roman" w:eastAsia="標楷體" w:hAnsi="Times New Roman" w:hint="eastAsia"/>
                <w:sz w:val="28"/>
                <w:szCs w:val="28"/>
              </w:rPr>
              <w:t>語文領域</w:t>
            </w:r>
          </w:p>
        </w:tc>
      </w:tr>
      <w:tr w:rsidR="005436D1" w:rsidRPr="00995A92" w:rsidTr="00CD3EB6">
        <w:tc>
          <w:tcPr>
            <w:tcW w:w="340" w:type="pct"/>
          </w:tcPr>
          <w:p w:rsidR="005436D1" w:rsidRPr="00995A92" w:rsidRDefault="005436D1"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7</w:t>
            </w:r>
          </w:p>
        </w:tc>
        <w:tc>
          <w:tcPr>
            <w:tcW w:w="468" w:type="pct"/>
          </w:tcPr>
          <w:p w:rsidR="005436D1" w:rsidRPr="00071DF7" w:rsidRDefault="009419A5" w:rsidP="004B5E91">
            <w:pPr>
              <w:snapToGrid w:val="0"/>
              <w:jc w:val="center"/>
              <w:rPr>
                <w:rFonts w:ascii="標楷體" w:eastAsia="標楷體" w:hAnsi="標楷體"/>
                <w:sz w:val="28"/>
                <w:szCs w:val="28"/>
              </w:rPr>
            </w:pPr>
            <w:r>
              <w:rPr>
                <w:rFonts w:ascii="標楷體" w:eastAsia="標楷體" w:hAnsi="標楷體" w:hint="eastAsia"/>
                <w:sz w:val="28"/>
                <w:szCs w:val="28"/>
              </w:rPr>
              <w:t>4/16</w:t>
            </w:r>
          </w:p>
        </w:tc>
        <w:tc>
          <w:tcPr>
            <w:tcW w:w="2282" w:type="pct"/>
          </w:tcPr>
          <w:p w:rsidR="006E3F3D" w:rsidRDefault="006E3F3D" w:rsidP="006E3F3D">
            <w:pPr>
              <w:snapToGrid w:val="0"/>
              <w:rPr>
                <w:rFonts w:ascii="Times New Roman" w:eastAsia="標楷體" w:hAnsi="Times New Roman"/>
                <w:sz w:val="28"/>
                <w:szCs w:val="28"/>
              </w:rPr>
            </w:pPr>
            <w:r w:rsidRPr="006E3F3D">
              <w:rPr>
                <w:rFonts w:ascii="Times New Roman" w:eastAsia="標楷體" w:hAnsi="Times New Roman" w:hint="eastAsia"/>
                <w:sz w:val="28"/>
                <w:szCs w:val="28"/>
                <w:highlight w:val="cyan"/>
              </w:rPr>
              <w:t>觀摩試教幼兒園</w:t>
            </w:r>
            <w:r w:rsidRPr="006E3F3D">
              <w:rPr>
                <w:rFonts w:ascii="Times New Roman" w:eastAsia="標楷體" w:hAnsi="Times New Roman" w:hint="eastAsia"/>
                <w:sz w:val="28"/>
                <w:szCs w:val="28"/>
                <w:highlight w:val="cyan"/>
              </w:rPr>
              <w:t>(</w:t>
            </w:r>
            <w:r>
              <w:rPr>
                <w:rFonts w:ascii="Times New Roman" w:eastAsia="標楷體" w:hAnsi="Times New Roman" w:hint="eastAsia"/>
                <w:sz w:val="28"/>
                <w:szCs w:val="28"/>
                <w:highlight w:val="cyan"/>
              </w:rPr>
              <w:t>濱江</w:t>
            </w:r>
            <w:r>
              <w:rPr>
                <w:rFonts w:ascii="Times New Roman" w:eastAsia="標楷體" w:hAnsi="Times New Roman" w:hint="eastAsia"/>
                <w:sz w:val="28"/>
                <w:szCs w:val="28"/>
                <w:highlight w:val="cyan"/>
              </w:rPr>
              <w:t>)</w:t>
            </w:r>
          </w:p>
          <w:p w:rsidR="006E3F3D" w:rsidRPr="006E3F3D" w:rsidRDefault="006E3F3D" w:rsidP="006E3F3D">
            <w:pPr>
              <w:snapToGrid w:val="0"/>
              <w:rPr>
                <w:rFonts w:ascii="Times New Roman" w:eastAsia="標楷體" w:hAnsi="Times New Roman"/>
                <w:sz w:val="28"/>
                <w:szCs w:val="28"/>
              </w:rPr>
            </w:pPr>
            <w:r w:rsidRPr="006E3F3D">
              <w:rPr>
                <w:rFonts w:ascii="Times New Roman" w:eastAsia="標楷體" w:hAnsi="Times New Roman" w:hint="eastAsia"/>
                <w:sz w:val="28"/>
                <w:szCs w:val="28"/>
              </w:rPr>
              <w:t xml:space="preserve">1. </w:t>
            </w:r>
            <w:r w:rsidRPr="006E3F3D">
              <w:rPr>
                <w:rFonts w:ascii="Times New Roman" w:eastAsia="標楷體" w:hAnsi="Times New Roman" w:hint="eastAsia"/>
                <w:sz w:val="28"/>
                <w:szCs w:val="28"/>
              </w:rPr>
              <w:t>認識幼兒與學習環境</w:t>
            </w:r>
          </w:p>
          <w:p w:rsidR="00C12671" w:rsidRPr="006E3F3D" w:rsidRDefault="006E3F3D" w:rsidP="006E3F3D">
            <w:pPr>
              <w:snapToGrid w:val="0"/>
              <w:rPr>
                <w:rFonts w:ascii="Times New Roman" w:eastAsia="標楷體" w:hAnsi="Times New Roman"/>
                <w:sz w:val="28"/>
                <w:szCs w:val="28"/>
              </w:rPr>
            </w:pPr>
            <w:r w:rsidRPr="006E3F3D">
              <w:rPr>
                <w:rFonts w:ascii="Times New Roman" w:eastAsia="標楷體" w:hAnsi="Times New Roman" w:hint="eastAsia"/>
                <w:sz w:val="28"/>
                <w:szCs w:val="28"/>
              </w:rPr>
              <w:t>2.</w:t>
            </w:r>
            <w:r>
              <w:rPr>
                <w:rFonts w:ascii="Times New Roman" w:eastAsia="標楷體" w:hAnsi="Times New Roman" w:hint="eastAsia"/>
                <w:sz w:val="28"/>
                <w:szCs w:val="28"/>
              </w:rPr>
              <w:t xml:space="preserve"> </w:t>
            </w:r>
            <w:r w:rsidRPr="006E3F3D">
              <w:rPr>
                <w:rFonts w:ascii="Times New Roman" w:eastAsia="標楷體" w:hAnsi="Times New Roman" w:hint="eastAsia"/>
                <w:sz w:val="28"/>
                <w:szCs w:val="28"/>
              </w:rPr>
              <w:t>教學前之準備要點</w:t>
            </w:r>
          </w:p>
        </w:tc>
        <w:tc>
          <w:tcPr>
            <w:tcW w:w="809" w:type="pct"/>
          </w:tcPr>
          <w:p w:rsidR="005436D1" w:rsidRPr="008D483D" w:rsidRDefault="005436D1" w:rsidP="00EF6206">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tcPr>
          <w:p w:rsidR="005436D1" w:rsidRDefault="005436D1" w:rsidP="000F4ABA">
            <w:pPr>
              <w:snapToGrid w:val="0"/>
              <w:rPr>
                <w:rFonts w:ascii="Times New Roman" w:eastAsia="標楷體" w:hAnsi="Times New Roman"/>
                <w:sz w:val="28"/>
                <w:szCs w:val="28"/>
              </w:rPr>
            </w:pPr>
          </w:p>
        </w:tc>
      </w:tr>
      <w:tr w:rsidR="001259EF" w:rsidRPr="00995A92" w:rsidTr="00F952E4">
        <w:tc>
          <w:tcPr>
            <w:tcW w:w="340" w:type="pct"/>
            <w:shd w:val="clear" w:color="auto" w:fill="FFFF00"/>
          </w:tcPr>
          <w:p w:rsidR="001259EF" w:rsidRPr="00995A92" w:rsidRDefault="001259EF"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8</w:t>
            </w:r>
          </w:p>
        </w:tc>
        <w:tc>
          <w:tcPr>
            <w:tcW w:w="468" w:type="pct"/>
            <w:shd w:val="clear" w:color="auto" w:fill="FFFF00"/>
          </w:tcPr>
          <w:p w:rsidR="001259EF" w:rsidRPr="008D483D" w:rsidRDefault="009419A5"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4/23</w:t>
            </w:r>
          </w:p>
        </w:tc>
        <w:tc>
          <w:tcPr>
            <w:tcW w:w="2282" w:type="pct"/>
            <w:shd w:val="clear" w:color="auto" w:fill="FFFF00"/>
          </w:tcPr>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sidRPr="007420F7">
              <w:rPr>
                <w:rFonts w:ascii="Times New Roman" w:eastAsia="標楷體" w:hAnsi="Times New Roman"/>
                <w:sz w:val="28"/>
                <w:szCs w:val="28"/>
              </w:rPr>
              <w:t>認知</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F1674E" w:rsidRPr="00F1145D" w:rsidRDefault="007420F7" w:rsidP="007420F7">
            <w:pPr>
              <w:snapToGrid w:val="0"/>
              <w:rPr>
                <w:rFonts w:ascii="Times New Roman" w:eastAsia="標楷體" w:hAnsi="Times New Roman"/>
                <w:b/>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sidRPr="007420F7">
              <w:rPr>
                <w:rFonts w:ascii="Times New Roman" w:eastAsia="標楷體" w:hAnsi="Times New Roman"/>
                <w:sz w:val="28"/>
                <w:szCs w:val="28"/>
              </w:rPr>
              <w:t>指標關聯性</w:t>
            </w:r>
            <w:r w:rsidRPr="007420F7">
              <w:rPr>
                <w:rFonts w:ascii="Times New Roman" w:eastAsia="標楷體" w:hAnsi="Times New Roman"/>
                <w:sz w:val="28"/>
                <w:szCs w:val="28"/>
              </w:rPr>
              <w:t>)</w:t>
            </w:r>
          </w:p>
        </w:tc>
        <w:tc>
          <w:tcPr>
            <w:tcW w:w="809" w:type="pct"/>
            <w:shd w:val="clear" w:color="auto" w:fill="FFFF00"/>
          </w:tcPr>
          <w:p w:rsidR="001259EF" w:rsidRPr="008D483D" w:rsidRDefault="001259EF"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8467CB" w:rsidRDefault="00F952E4" w:rsidP="00F1674E">
            <w:pPr>
              <w:snapToGrid w:val="0"/>
              <w:rPr>
                <w:rFonts w:ascii="Times New Roman" w:eastAsia="標楷體" w:hAnsi="Times New Roman"/>
                <w:sz w:val="28"/>
                <w:szCs w:val="28"/>
              </w:rPr>
            </w:pPr>
            <w:r>
              <w:rPr>
                <w:rFonts w:ascii="Times New Roman" w:eastAsia="標楷體" w:hAnsi="Times New Roman" w:hint="eastAsia"/>
                <w:sz w:val="28"/>
                <w:szCs w:val="28"/>
              </w:rPr>
              <w:t>社會</w:t>
            </w:r>
            <w:r w:rsidRPr="00F952E4">
              <w:rPr>
                <w:rFonts w:ascii="Times New Roman" w:eastAsia="標楷體" w:hAnsi="Times New Roman" w:hint="eastAsia"/>
                <w:sz w:val="28"/>
                <w:szCs w:val="28"/>
              </w:rPr>
              <w:t>領域</w:t>
            </w:r>
          </w:p>
        </w:tc>
      </w:tr>
      <w:tr w:rsidR="001259EF" w:rsidRPr="00995A92" w:rsidTr="00F952E4">
        <w:tc>
          <w:tcPr>
            <w:tcW w:w="340" w:type="pct"/>
            <w:shd w:val="clear" w:color="auto" w:fill="FFFF00"/>
          </w:tcPr>
          <w:p w:rsidR="001259EF" w:rsidRPr="00995A92" w:rsidRDefault="001259EF"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9</w:t>
            </w:r>
          </w:p>
        </w:tc>
        <w:tc>
          <w:tcPr>
            <w:tcW w:w="468" w:type="pct"/>
            <w:shd w:val="clear" w:color="auto" w:fill="FFFF00"/>
          </w:tcPr>
          <w:p w:rsidR="001259EF" w:rsidRPr="008D483D" w:rsidRDefault="009419A5"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4/30</w:t>
            </w:r>
          </w:p>
        </w:tc>
        <w:tc>
          <w:tcPr>
            <w:tcW w:w="2282" w:type="pct"/>
            <w:shd w:val="clear" w:color="auto" w:fill="FFFF00"/>
          </w:tcPr>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sidR="00F952E4">
              <w:rPr>
                <w:rFonts w:ascii="Times New Roman" w:eastAsia="標楷體" w:hAnsi="Times New Roman" w:hint="eastAsia"/>
                <w:sz w:val="28"/>
                <w:szCs w:val="28"/>
              </w:rPr>
              <w:t>社會</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CC7719" w:rsidRPr="008D483D"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sidRPr="007420F7">
              <w:rPr>
                <w:rFonts w:ascii="Times New Roman" w:eastAsia="標楷體" w:hAnsi="Times New Roman"/>
                <w:sz w:val="28"/>
                <w:szCs w:val="28"/>
              </w:rPr>
              <w:t>指標關聯性</w:t>
            </w:r>
            <w:r w:rsidRPr="007420F7">
              <w:rPr>
                <w:rFonts w:ascii="Times New Roman" w:eastAsia="標楷體" w:hAnsi="Times New Roman"/>
                <w:sz w:val="28"/>
                <w:szCs w:val="28"/>
              </w:rPr>
              <w:t>)</w:t>
            </w:r>
          </w:p>
        </w:tc>
        <w:tc>
          <w:tcPr>
            <w:tcW w:w="809" w:type="pct"/>
            <w:shd w:val="clear" w:color="auto" w:fill="FFFF00"/>
          </w:tcPr>
          <w:p w:rsidR="001259EF" w:rsidRPr="008D483D" w:rsidRDefault="006F20F9"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001259EF" w:rsidRPr="008D483D">
              <w:rPr>
                <w:rFonts w:ascii="Times New Roman" w:eastAsia="標楷體" w:hAnsi="Times New Roman" w:hint="eastAsia"/>
                <w:sz w:val="28"/>
                <w:szCs w:val="28"/>
              </w:rPr>
              <w:t>小時</w:t>
            </w:r>
          </w:p>
        </w:tc>
        <w:tc>
          <w:tcPr>
            <w:tcW w:w="1101" w:type="pct"/>
            <w:shd w:val="clear" w:color="auto" w:fill="FFFF00"/>
          </w:tcPr>
          <w:p w:rsidR="001259EF" w:rsidRDefault="00F952E4" w:rsidP="00CC7719">
            <w:pPr>
              <w:snapToGrid w:val="0"/>
              <w:rPr>
                <w:rFonts w:ascii="Times New Roman" w:eastAsia="標楷體" w:hAnsi="Times New Roman"/>
                <w:sz w:val="28"/>
                <w:szCs w:val="28"/>
              </w:rPr>
            </w:pPr>
            <w:r>
              <w:rPr>
                <w:rFonts w:ascii="Times New Roman" w:eastAsia="標楷體" w:hAnsi="Times New Roman" w:hint="eastAsia"/>
                <w:sz w:val="28"/>
                <w:szCs w:val="28"/>
              </w:rPr>
              <w:t>情緒</w:t>
            </w:r>
            <w:r w:rsidRPr="00F952E4">
              <w:rPr>
                <w:rFonts w:ascii="Times New Roman" w:eastAsia="標楷體" w:hAnsi="Times New Roman" w:hint="eastAsia"/>
                <w:sz w:val="28"/>
                <w:szCs w:val="28"/>
              </w:rPr>
              <w:t>領域</w:t>
            </w:r>
          </w:p>
        </w:tc>
      </w:tr>
      <w:tr w:rsidR="006B49B2" w:rsidRPr="00995A92" w:rsidTr="00F952E4">
        <w:tc>
          <w:tcPr>
            <w:tcW w:w="340" w:type="pct"/>
            <w:shd w:val="clear" w:color="auto" w:fill="FFFF00"/>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10</w:t>
            </w:r>
          </w:p>
        </w:tc>
        <w:tc>
          <w:tcPr>
            <w:tcW w:w="468" w:type="pct"/>
            <w:shd w:val="clear" w:color="auto" w:fill="FFFF0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5/7</w:t>
            </w:r>
          </w:p>
        </w:tc>
        <w:tc>
          <w:tcPr>
            <w:tcW w:w="2282" w:type="pct"/>
            <w:shd w:val="clear" w:color="auto" w:fill="FFFF00"/>
          </w:tcPr>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sidR="00F952E4">
              <w:rPr>
                <w:rFonts w:ascii="Times New Roman" w:eastAsia="標楷體" w:hAnsi="Times New Roman" w:hint="eastAsia"/>
                <w:sz w:val="28"/>
                <w:szCs w:val="28"/>
              </w:rPr>
              <w:t>情緒</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6B49B2" w:rsidRPr="00DD56C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sidRPr="007420F7">
              <w:rPr>
                <w:rFonts w:ascii="Times New Roman" w:eastAsia="標楷體" w:hAnsi="Times New Roman"/>
                <w:sz w:val="28"/>
                <w:szCs w:val="28"/>
              </w:rPr>
              <w:t>指標關聯性</w:t>
            </w:r>
            <w:r w:rsidRPr="007420F7">
              <w:rPr>
                <w:rFonts w:ascii="Times New Roman" w:eastAsia="標楷體" w:hAnsi="Times New Roman"/>
                <w:sz w:val="28"/>
                <w:szCs w:val="28"/>
              </w:rPr>
              <w:t>)</w:t>
            </w:r>
          </w:p>
        </w:tc>
        <w:tc>
          <w:tcPr>
            <w:tcW w:w="809" w:type="pct"/>
            <w:shd w:val="clear" w:color="auto" w:fill="FFFF0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小時</w:t>
            </w:r>
          </w:p>
        </w:tc>
        <w:tc>
          <w:tcPr>
            <w:tcW w:w="1101" w:type="pct"/>
            <w:shd w:val="clear" w:color="auto" w:fill="FFFF00"/>
          </w:tcPr>
          <w:p w:rsidR="006B49B2" w:rsidRPr="00DD56C7" w:rsidRDefault="00F952E4" w:rsidP="006B49B2">
            <w:pPr>
              <w:snapToGrid w:val="0"/>
              <w:rPr>
                <w:rFonts w:ascii="Times New Roman" w:eastAsia="標楷體" w:hAnsi="Times New Roman"/>
                <w:sz w:val="28"/>
                <w:szCs w:val="28"/>
              </w:rPr>
            </w:pPr>
            <w:r>
              <w:rPr>
                <w:rFonts w:ascii="Times New Roman" w:eastAsia="標楷體" w:hAnsi="Times New Roman" w:hint="eastAsia"/>
                <w:sz w:val="28"/>
                <w:szCs w:val="28"/>
              </w:rPr>
              <w:t>美感</w:t>
            </w:r>
            <w:r w:rsidRPr="00F952E4">
              <w:rPr>
                <w:rFonts w:ascii="Times New Roman" w:eastAsia="標楷體" w:hAnsi="Times New Roman" w:hint="eastAsia"/>
                <w:sz w:val="28"/>
                <w:szCs w:val="28"/>
              </w:rPr>
              <w:t>領域</w:t>
            </w:r>
          </w:p>
        </w:tc>
      </w:tr>
      <w:tr w:rsidR="006B49B2" w:rsidRPr="00995A92" w:rsidTr="007420F7">
        <w:tc>
          <w:tcPr>
            <w:tcW w:w="340" w:type="pct"/>
            <w:shd w:val="clear" w:color="auto" w:fill="FFFF00"/>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11</w:t>
            </w:r>
          </w:p>
        </w:tc>
        <w:tc>
          <w:tcPr>
            <w:tcW w:w="468" w:type="pct"/>
            <w:shd w:val="clear" w:color="auto" w:fill="FFFF0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5/14</w:t>
            </w:r>
          </w:p>
        </w:tc>
        <w:tc>
          <w:tcPr>
            <w:tcW w:w="2282" w:type="pct"/>
            <w:shd w:val="clear" w:color="auto" w:fill="FFFF00"/>
          </w:tcPr>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sidR="00F952E4">
              <w:rPr>
                <w:rFonts w:ascii="Times New Roman" w:eastAsia="標楷體" w:hAnsi="Times New Roman" w:hint="eastAsia"/>
                <w:sz w:val="28"/>
                <w:szCs w:val="28"/>
              </w:rPr>
              <w:t>美感</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7420F7" w:rsidRPr="007420F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6B49B2" w:rsidRPr="00DD56C7" w:rsidRDefault="007420F7" w:rsidP="007420F7">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sidRPr="007420F7">
              <w:rPr>
                <w:rFonts w:ascii="Times New Roman" w:eastAsia="標楷體" w:hAnsi="Times New Roman"/>
                <w:sz w:val="28"/>
                <w:szCs w:val="28"/>
              </w:rPr>
              <w:t>指標關聯性</w:t>
            </w:r>
            <w:r w:rsidRPr="007420F7">
              <w:rPr>
                <w:rFonts w:ascii="Times New Roman" w:eastAsia="標楷體" w:hAnsi="Times New Roman"/>
                <w:sz w:val="28"/>
                <w:szCs w:val="28"/>
              </w:rPr>
              <w:t>)</w:t>
            </w:r>
          </w:p>
        </w:tc>
        <w:tc>
          <w:tcPr>
            <w:tcW w:w="809" w:type="pct"/>
            <w:shd w:val="clear" w:color="auto" w:fill="FFFF00"/>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6B49B2" w:rsidRDefault="00F952E4" w:rsidP="006B49B2">
            <w:pPr>
              <w:snapToGrid w:val="0"/>
              <w:rPr>
                <w:rFonts w:ascii="Times New Roman" w:eastAsia="標楷體" w:hAnsi="Times New Roman"/>
                <w:sz w:val="28"/>
                <w:szCs w:val="28"/>
              </w:rPr>
            </w:pPr>
            <w:r w:rsidRPr="00F952E4">
              <w:rPr>
                <w:rFonts w:ascii="Times New Roman" w:eastAsia="標楷體" w:hAnsi="Times New Roman" w:hint="eastAsia"/>
                <w:sz w:val="28"/>
                <w:szCs w:val="28"/>
              </w:rPr>
              <w:t>語文領域</w:t>
            </w:r>
          </w:p>
        </w:tc>
      </w:tr>
      <w:tr w:rsidR="006B49B2" w:rsidRPr="00995A92" w:rsidTr="00F952E4">
        <w:tc>
          <w:tcPr>
            <w:tcW w:w="340" w:type="pct"/>
            <w:shd w:val="clear" w:color="auto" w:fill="FFFF00"/>
          </w:tcPr>
          <w:p w:rsidR="006B49B2" w:rsidRPr="001F1D44" w:rsidRDefault="006B49B2" w:rsidP="006B49B2">
            <w:pPr>
              <w:snapToGrid w:val="0"/>
              <w:jc w:val="center"/>
              <w:rPr>
                <w:rFonts w:ascii="Times New Roman" w:eastAsia="標楷體" w:hAnsi="Times New Roman"/>
                <w:sz w:val="28"/>
                <w:szCs w:val="28"/>
              </w:rPr>
            </w:pPr>
            <w:bookmarkStart w:id="0" w:name="_GoBack" w:colFirst="0" w:colLast="4"/>
            <w:r w:rsidRPr="001F1D44">
              <w:rPr>
                <w:rFonts w:ascii="Times New Roman" w:eastAsia="標楷體" w:hAnsi="Times New Roman"/>
                <w:sz w:val="28"/>
                <w:szCs w:val="28"/>
              </w:rPr>
              <w:t>12</w:t>
            </w:r>
          </w:p>
        </w:tc>
        <w:tc>
          <w:tcPr>
            <w:tcW w:w="468" w:type="pct"/>
            <w:shd w:val="clear" w:color="auto" w:fill="FFFF00"/>
          </w:tcPr>
          <w:p w:rsidR="006B49B2" w:rsidRPr="001F1D44"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5/21</w:t>
            </w:r>
          </w:p>
        </w:tc>
        <w:tc>
          <w:tcPr>
            <w:tcW w:w="2282" w:type="pct"/>
            <w:shd w:val="clear" w:color="auto" w:fill="FFFF00"/>
          </w:tcPr>
          <w:p w:rsidR="006B49B2" w:rsidRPr="006B49B2" w:rsidRDefault="00F952E4" w:rsidP="006B49B2">
            <w:pPr>
              <w:snapToGrid w:val="0"/>
              <w:rPr>
                <w:rFonts w:ascii="Times New Roman" w:eastAsia="標楷體" w:hAnsi="Times New Roman"/>
                <w:b/>
                <w:sz w:val="28"/>
                <w:szCs w:val="28"/>
              </w:rPr>
            </w:pPr>
            <w:r w:rsidRPr="00F952E4">
              <w:rPr>
                <w:rFonts w:ascii="Times New Roman" w:eastAsia="標楷體" w:hAnsi="Times New Roman" w:hint="eastAsia"/>
                <w:b/>
                <w:sz w:val="28"/>
                <w:szCs w:val="28"/>
              </w:rPr>
              <w:t>試教</w:t>
            </w:r>
            <w:r w:rsidRPr="00F952E4">
              <w:rPr>
                <w:rFonts w:ascii="Times New Roman" w:eastAsia="標楷體" w:hAnsi="Times New Roman" w:hint="eastAsia"/>
                <w:b/>
                <w:sz w:val="28"/>
                <w:szCs w:val="28"/>
              </w:rPr>
              <w:t>(</w:t>
            </w:r>
            <w:r>
              <w:rPr>
                <w:rFonts w:ascii="Times New Roman" w:eastAsia="標楷體" w:hAnsi="Times New Roman" w:hint="eastAsia"/>
                <w:b/>
                <w:sz w:val="28"/>
                <w:szCs w:val="28"/>
              </w:rPr>
              <w:t>語文</w:t>
            </w:r>
            <w:r w:rsidRPr="00F952E4">
              <w:rPr>
                <w:rFonts w:ascii="Times New Roman" w:eastAsia="標楷體" w:hAnsi="Times New Roman" w:hint="eastAsia"/>
                <w:b/>
                <w:sz w:val="28"/>
                <w:szCs w:val="28"/>
              </w:rPr>
              <w:t>1</w:t>
            </w:r>
            <w:r w:rsidRPr="00F952E4">
              <w:rPr>
                <w:rFonts w:ascii="Times New Roman" w:eastAsia="標楷體" w:hAnsi="Times New Roman" w:hint="eastAsia"/>
                <w:b/>
                <w:sz w:val="28"/>
                <w:szCs w:val="28"/>
              </w:rPr>
              <w:t>、</w:t>
            </w:r>
            <w:r w:rsidRPr="00F952E4">
              <w:rPr>
                <w:rFonts w:ascii="Times New Roman" w:eastAsia="標楷體" w:hAnsi="Times New Roman" w:hint="eastAsia"/>
                <w:b/>
                <w:sz w:val="28"/>
                <w:szCs w:val="28"/>
              </w:rPr>
              <w:t>2</w:t>
            </w:r>
            <w:r w:rsidRPr="00F952E4">
              <w:rPr>
                <w:rFonts w:ascii="Times New Roman" w:eastAsia="標楷體" w:hAnsi="Times New Roman" w:hint="eastAsia"/>
                <w:b/>
                <w:sz w:val="28"/>
                <w:szCs w:val="28"/>
              </w:rPr>
              <w:t>、</w:t>
            </w:r>
            <w:r w:rsidRPr="00F952E4">
              <w:rPr>
                <w:rFonts w:ascii="Times New Roman" w:eastAsia="標楷體" w:hAnsi="Times New Roman" w:hint="eastAsia"/>
                <w:b/>
                <w:sz w:val="28"/>
                <w:szCs w:val="28"/>
              </w:rPr>
              <w:t>3)</w:t>
            </w:r>
          </w:p>
        </w:tc>
        <w:tc>
          <w:tcPr>
            <w:tcW w:w="809" w:type="pct"/>
            <w:shd w:val="clear" w:color="auto" w:fill="FFFF00"/>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6B49B2" w:rsidRDefault="006B49B2" w:rsidP="006B49B2">
            <w:pPr>
              <w:snapToGrid w:val="0"/>
              <w:rPr>
                <w:rFonts w:ascii="Times New Roman" w:eastAsia="標楷體" w:hAnsi="Times New Roman"/>
                <w:sz w:val="28"/>
                <w:szCs w:val="28"/>
              </w:rPr>
            </w:pPr>
          </w:p>
        </w:tc>
      </w:tr>
      <w:bookmarkEnd w:id="0"/>
      <w:tr w:rsidR="006B49B2" w:rsidRPr="00995A92" w:rsidTr="00CD3EB6">
        <w:tc>
          <w:tcPr>
            <w:tcW w:w="340" w:type="pct"/>
          </w:tcPr>
          <w:p w:rsidR="006B49B2" w:rsidRPr="001F1D44" w:rsidRDefault="006B49B2" w:rsidP="006B49B2">
            <w:pPr>
              <w:snapToGrid w:val="0"/>
              <w:jc w:val="center"/>
              <w:rPr>
                <w:rFonts w:ascii="Times New Roman" w:eastAsia="標楷體" w:hAnsi="Times New Roman"/>
                <w:sz w:val="28"/>
                <w:szCs w:val="28"/>
              </w:rPr>
            </w:pPr>
            <w:r w:rsidRPr="001F1D44">
              <w:rPr>
                <w:rFonts w:ascii="Times New Roman" w:eastAsia="標楷體" w:hAnsi="Times New Roman"/>
                <w:sz w:val="28"/>
                <w:szCs w:val="28"/>
              </w:rPr>
              <w:t>13</w:t>
            </w:r>
          </w:p>
        </w:tc>
        <w:tc>
          <w:tcPr>
            <w:tcW w:w="468" w:type="pct"/>
          </w:tcPr>
          <w:p w:rsidR="006B49B2" w:rsidRPr="001F1D44"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5/28</w:t>
            </w:r>
          </w:p>
        </w:tc>
        <w:tc>
          <w:tcPr>
            <w:tcW w:w="2282" w:type="pct"/>
          </w:tcPr>
          <w:p w:rsidR="006B49B2" w:rsidRPr="00A06FDD" w:rsidRDefault="00F952E4" w:rsidP="006B49B2">
            <w:pPr>
              <w:snapToGrid w:val="0"/>
              <w:rPr>
                <w:rFonts w:ascii="Times New Roman" w:eastAsia="標楷體" w:hAnsi="Times New Roman"/>
                <w:color w:val="FF0000"/>
                <w:sz w:val="28"/>
                <w:szCs w:val="28"/>
              </w:rPr>
            </w:pPr>
            <w:r>
              <w:rPr>
                <w:rFonts w:ascii="Times New Roman" w:eastAsia="標楷體" w:hAnsi="Times New Roman" w:hint="eastAsia"/>
                <w:color w:val="FF0000"/>
                <w:sz w:val="28"/>
                <w:szCs w:val="28"/>
              </w:rPr>
              <w:t>停課</w:t>
            </w:r>
          </w:p>
        </w:tc>
        <w:tc>
          <w:tcPr>
            <w:tcW w:w="809" w:type="pct"/>
          </w:tcPr>
          <w:p w:rsidR="006B49B2" w:rsidRPr="008D483D" w:rsidRDefault="006B49B2" w:rsidP="006B49B2">
            <w:pPr>
              <w:snapToGrid w:val="0"/>
              <w:jc w:val="center"/>
              <w:rPr>
                <w:rFonts w:ascii="Times New Roman" w:eastAsia="標楷體" w:hAnsi="Times New Roman"/>
                <w:sz w:val="28"/>
                <w:szCs w:val="28"/>
              </w:rPr>
            </w:pPr>
            <w:r w:rsidRPr="001F1D44">
              <w:rPr>
                <w:rFonts w:ascii="Times New Roman" w:eastAsia="標楷體" w:hAnsi="Times New Roman" w:hint="eastAsia"/>
                <w:sz w:val="28"/>
                <w:szCs w:val="28"/>
              </w:rPr>
              <w:t>2</w:t>
            </w:r>
            <w:r w:rsidRPr="001F1D44">
              <w:rPr>
                <w:rFonts w:ascii="Times New Roman" w:eastAsia="標楷體" w:hAnsi="Times New Roman" w:hint="eastAsia"/>
                <w:sz w:val="28"/>
                <w:szCs w:val="28"/>
              </w:rPr>
              <w:t>小時</w:t>
            </w:r>
          </w:p>
        </w:tc>
        <w:tc>
          <w:tcPr>
            <w:tcW w:w="1101" w:type="pct"/>
          </w:tcPr>
          <w:p w:rsidR="006B49B2" w:rsidRDefault="007420F7" w:rsidP="007420F7">
            <w:pPr>
              <w:snapToGrid w:val="0"/>
              <w:rPr>
                <w:rFonts w:ascii="Times New Roman" w:eastAsia="標楷體" w:hAnsi="Times New Roman" w:hint="eastAsia"/>
                <w:sz w:val="28"/>
                <w:szCs w:val="28"/>
              </w:rPr>
            </w:pPr>
            <w:r w:rsidRPr="00DD56C7">
              <w:rPr>
                <w:rFonts w:ascii="Times New Roman" w:eastAsia="標楷體" w:hAnsi="Times New Roman" w:hint="eastAsia"/>
                <w:sz w:val="28"/>
                <w:szCs w:val="28"/>
              </w:rPr>
              <w:t>輪流</w:t>
            </w:r>
            <w:r w:rsidR="00F952E4">
              <w:rPr>
                <w:rFonts w:ascii="Times New Roman" w:eastAsia="標楷體" w:hAnsi="Times New Roman" w:hint="eastAsia"/>
                <w:sz w:val="28"/>
                <w:szCs w:val="28"/>
              </w:rPr>
              <w:t>入園</w:t>
            </w:r>
            <w:r>
              <w:rPr>
                <w:rFonts w:ascii="Times New Roman" w:eastAsia="標楷體" w:hAnsi="Times New Roman" w:hint="eastAsia"/>
                <w:sz w:val="28"/>
                <w:szCs w:val="28"/>
              </w:rPr>
              <w:t>試</w:t>
            </w:r>
            <w:r w:rsidRPr="00DD56C7">
              <w:rPr>
                <w:rFonts w:ascii="Times New Roman" w:eastAsia="標楷體" w:hAnsi="Times New Roman" w:hint="eastAsia"/>
                <w:sz w:val="28"/>
                <w:szCs w:val="28"/>
              </w:rPr>
              <w:t>教</w:t>
            </w:r>
          </w:p>
        </w:tc>
      </w:tr>
      <w:tr w:rsidR="006B49B2" w:rsidRPr="00995A92" w:rsidTr="00F952E4">
        <w:tc>
          <w:tcPr>
            <w:tcW w:w="340" w:type="pct"/>
            <w:shd w:val="clear" w:color="auto" w:fill="FFFFFF" w:themeFill="background1"/>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14</w:t>
            </w:r>
          </w:p>
        </w:tc>
        <w:tc>
          <w:tcPr>
            <w:tcW w:w="468" w:type="pct"/>
            <w:shd w:val="clear" w:color="auto" w:fill="FFFFFF" w:themeFill="background1"/>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6/4</w:t>
            </w:r>
          </w:p>
        </w:tc>
        <w:tc>
          <w:tcPr>
            <w:tcW w:w="2282" w:type="pct"/>
            <w:shd w:val="clear" w:color="auto" w:fill="FFFFFF" w:themeFill="background1"/>
          </w:tcPr>
          <w:p w:rsidR="006B49B2" w:rsidRPr="00F1674E" w:rsidRDefault="00F952E4" w:rsidP="006B49B2">
            <w:pPr>
              <w:snapToGrid w:val="0"/>
              <w:rPr>
                <w:rFonts w:ascii="Times New Roman" w:eastAsia="標楷體" w:hAnsi="Times New Roman"/>
                <w:color w:val="FF0000"/>
                <w:sz w:val="28"/>
                <w:szCs w:val="28"/>
              </w:rPr>
            </w:pPr>
            <w:r w:rsidRPr="00F952E4">
              <w:rPr>
                <w:rFonts w:ascii="Times New Roman" w:eastAsia="標楷體" w:hAnsi="Times New Roman" w:hint="eastAsia"/>
                <w:b/>
                <w:sz w:val="28"/>
                <w:szCs w:val="28"/>
              </w:rPr>
              <w:t>入園</w:t>
            </w:r>
            <w:r w:rsidR="007420F7" w:rsidRPr="00F952E4">
              <w:rPr>
                <w:rFonts w:ascii="Times New Roman" w:eastAsia="標楷體" w:hAnsi="Times New Roman" w:hint="eastAsia"/>
                <w:b/>
                <w:sz w:val="28"/>
                <w:szCs w:val="28"/>
              </w:rPr>
              <w:t>試教</w:t>
            </w:r>
            <w:r w:rsidR="007420F7" w:rsidRPr="00F952E4">
              <w:rPr>
                <w:rFonts w:ascii="Times New Roman" w:eastAsia="標楷體" w:hAnsi="Times New Roman" w:hint="eastAsia"/>
                <w:b/>
                <w:sz w:val="28"/>
                <w:szCs w:val="28"/>
              </w:rPr>
              <w:t>1</w:t>
            </w:r>
            <w:r w:rsidR="007420F7" w:rsidRPr="00F952E4">
              <w:rPr>
                <w:rFonts w:ascii="Times New Roman" w:eastAsia="標楷體" w:hAnsi="Times New Roman" w:hint="eastAsia"/>
                <w:b/>
                <w:sz w:val="28"/>
                <w:szCs w:val="28"/>
              </w:rPr>
              <w:t>心得分享與討論</w:t>
            </w:r>
          </w:p>
        </w:tc>
        <w:tc>
          <w:tcPr>
            <w:tcW w:w="809" w:type="pct"/>
            <w:shd w:val="clear" w:color="auto" w:fill="FFFFFF" w:themeFill="background1"/>
          </w:tcPr>
          <w:p w:rsidR="006B49B2" w:rsidRPr="001F1D44" w:rsidRDefault="006B49B2" w:rsidP="006B49B2">
            <w:pPr>
              <w:snapToGrid w:val="0"/>
              <w:jc w:val="center"/>
              <w:rPr>
                <w:rFonts w:ascii="Times New Roman" w:eastAsia="標楷體" w:hAnsi="Times New Roman"/>
                <w:sz w:val="28"/>
                <w:szCs w:val="28"/>
              </w:rPr>
            </w:pPr>
            <w:r w:rsidRPr="001F1D44">
              <w:rPr>
                <w:rFonts w:ascii="Times New Roman" w:eastAsia="標楷體" w:hAnsi="Times New Roman" w:hint="eastAsia"/>
                <w:sz w:val="28"/>
                <w:szCs w:val="28"/>
              </w:rPr>
              <w:t>2</w:t>
            </w:r>
            <w:r w:rsidRPr="001F1D44">
              <w:rPr>
                <w:rFonts w:ascii="Times New Roman" w:eastAsia="標楷體" w:hAnsi="Times New Roman" w:hint="eastAsia"/>
                <w:sz w:val="28"/>
                <w:szCs w:val="28"/>
              </w:rPr>
              <w:t>小時</w:t>
            </w:r>
          </w:p>
        </w:tc>
        <w:tc>
          <w:tcPr>
            <w:tcW w:w="1101" w:type="pct"/>
            <w:shd w:val="clear" w:color="auto" w:fill="FFFFFF" w:themeFill="background1"/>
          </w:tcPr>
          <w:p w:rsidR="006B49B2" w:rsidRDefault="006B49B2" w:rsidP="006B49B2">
            <w:pPr>
              <w:snapToGrid w:val="0"/>
              <w:rPr>
                <w:rFonts w:ascii="Times New Roman" w:eastAsia="標楷體" w:hAnsi="Times New Roman"/>
                <w:sz w:val="28"/>
                <w:szCs w:val="28"/>
              </w:rPr>
            </w:pPr>
          </w:p>
        </w:tc>
      </w:tr>
      <w:tr w:rsidR="006B49B2" w:rsidRPr="00995A92" w:rsidTr="00F952E4">
        <w:tc>
          <w:tcPr>
            <w:tcW w:w="340" w:type="pct"/>
            <w:shd w:val="clear" w:color="auto" w:fill="FFFFFF" w:themeFill="background1"/>
          </w:tcPr>
          <w:p w:rsidR="006B49B2" w:rsidRPr="00AF5BBD" w:rsidRDefault="006B49B2" w:rsidP="006B49B2">
            <w:pPr>
              <w:snapToGrid w:val="0"/>
              <w:jc w:val="center"/>
              <w:rPr>
                <w:rFonts w:ascii="Times New Roman" w:eastAsia="標楷體" w:hAnsi="Times New Roman"/>
                <w:sz w:val="28"/>
                <w:szCs w:val="28"/>
              </w:rPr>
            </w:pPr>
            <w:r w:rsidRPr="00AF5BBD">
              <w:rPr>
                <w:rFonts w:ascii="Times New Roman" w:eastAsia="標楷體" w:hAnsi="Times New Roman" w:hint="eastAsia"/>
                <w:sz w:val="28"/>
                <w:szCs w:val="28"/>
              </w:rPr>
              <w:t>15</w:t>
            </w:r>
          </w:p>
        </w:tc>
        <w:tc>
          <w:tcPr>
            <w:tcW w:w="468" w:type="pct"/>
            <w:shd w:val="clear" w:color="auto" w:fill="FFFFFF" w:themeFill="background1"/>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6/11</w:t>
            </w:r>
          </w:p>
        </w:tc>
        <w:tc>
          <w:tcPr>
            <w:tcW w:w="2282" w:type="pct"/>
            <w:shd w:val="clear" w:color="auto" w:fill="FFFFFF" w:themeFill="background1"/>
          </w:tcPr>
          <w:p w:rsidR="006B49B2" w:rsidRPr="006F20F9" w:rsidRDefault="006B49B2" w:rsidP="006B49B2">
            <w:pPr>
              <w:snapToGrid w:val="0"/>
              <w:rPr>
                <w:rFonts w:ascii="Times New Roman" w:eastAsia="標楷體" w:hAnsi="Times New Roman"/>
                <w:color w:val="FF0000"/>
                <w:sz w:val="28"/>
                <w:szCs w:val="28"/>
              </w:rPr>
            </w:pPr>
          </w:p>
        </w:tc>
        <w:tc>
          <w:tcPr>
            <w:tcW w:w="809" w:type="pct"/>
            <w:shd w:val="clear" w:color="auto" w:fill="FFFFFF" w:themeFill="background1"/>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FF" w:themeFill="background1"/>
          </w:tcPr>
          <w:p w:rsidR="006B49B2" w:rsidRPr="00A06FDD" w:rsidRDefault="006B49B2" w:rsidP="006B49B2">
            <w:pPr>
              <w:snapToGrid w:val="0"/>
              <w:rPr>
                <w:rFonts w:ascii="Times New Roman" w:eastAsia="標楷體" w:hAnsi="Times New Roman"/>
                <w:b/>
                <w:sz w:val="28"/>
                <w:szCs w:val="28"/>
              </w:rPr>
            </w:pPr>
          </w:p>
        </w:tc>
      </w:tr>
      <w:tr w:rsidR="006B49B2" w:rsidRPr="00995A92" w:rsidTr="00F952E4">
        <w:tc>
          <w:tcPr>
            <w:tcW w:w="340" w:type="pct"/>
            <w:shd w:val="clear" w:color="auto" w:fill="92D050"/>
          </w:tcPr>
          <w:p w:rsidR="006B49B2" w:rsidRPr="00AF5BB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16</w:t>
            </w:r>
          </w:p>
        </w:tc>
        <w:tc>
          <w:tcPr>
            <w:tcW w:w="468" w:type="pct"/>
            <w:shd w:val="clear" w:color="auto" w:fill="92D05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6/18</w:t>
            </w:r>
          </w:p>
        </w:tc>
        <w:tc>
          <w:tcPr>
            <w:tcW w:w="2282" w:type="pct"/>
            <w:shd w:val="clear" w:color="auto" w:fill="92D050"/>
          </w:tcPr>
          <w:p w:rsidR="006B49B2" w:rsidRPr="00DD56C7" w:rsidRDefault="00F952E4" w:rsidP="006B49B2">
            <w:pPr>
              <w:snapToGrid w:val="0"/>
              <w:rPr>
                <w:rFonts w:ascii="Times New Roman" w:eastAsia="標楷體" w:hAnsi="Times New Roman"/>
                <w:sz w:val="28"/>
                <w:szCs w:val="28"/>
              </w:rPr>
            </w:pPr>
            <w:r w:rsidRPr="00F952E4">
              <w:rPr>
                <w:rFonts w:ascii="Times New Roman" w:eastAsia="標楷體" w:hAnsi="Times New Roman" w:hint="eastAsia"/>
                <w:sz w:val="28"/>
                <w:szCs w:val="28"/>
              </w:rPr>
              <w:t>停課</w:t>
            </w:r>
          </w:p>
        </w:tc>
        <w:tc>
          <w:tcPr>
            <w:tcW w:w="809" w:type="pct"/>
            <w:shd w:val="clear" w:color="auto" w:fill="92D050"/>
          </w:tcPr>
          <w:p w:rsidR="006B49B2" w:rsidRPr="008D483D"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 xml:space="preserve">  </w:t>
            </w:r>
            <w:r>
              <w:rPr>
                <w:rFonts w:ascii="Times New Roman" w:eastAsia="標楷體" w:hAnsi="Times New Roman"/>
                <w:sz w:val="28"/>
                <w:szCs w:val="28"/>
              </w:rPr>
              <w:t>2</w:t>
            </w:r>
            <w:r>
              <w:rPr>
                <w:rFonts w:ascii="Times New Roman" w:eastAsia="標楷體" w:hAnsi="Times New Roman" w:hint="eastAsia"/>
                <w:sz w:val="28"/>
                <w:szCs w:val="28"/>
              </w:rPr>
              <w:t>小時</w:t>
            </w:r>
          </w:p>
        </w:tc>
        <w:tc>
          <w:tcPr>
            <w:tcW w:w="1101" w:type="pct"/>
            <w:shd w:val="clear" w:color="auto" w:fill="92D050"/>
          </w:tcPr>
          <w:p w:rsidR="006B49B2" w:rsidRDefault="00F952E4" w:rsidP="006B49B2">
            <w:pPr>
              <w:snapToGrid w:val="0"/>
              <w:rPr>
                <w:rFonts w:ascii="Times New Roman" w:eastAsia="標楷體" w:hAnsi="Times New Roman"/>
                <w:sz w:val="28"/>
                <w:szCs w:val="28"/>
              </w:rPr>
            </w:pPr>
            <w:r w:rsidRPr="00F952E4">
              <w:rPr>
                <w:rFonts w:ascii="Times New Roman" w:eastAsia="標楷體" w:hAnsi="Times New Roman" w:hint="eastAsia"/>
                <w:sz w:val="28"/>
                <w:szCs w:val="28"/>
              </w:rPr>
              <w:t>輪流入園試教</w:t>
            </w:r>
          </w:p>
        </w:tc>
      </w:tr>
      <w:tr w:rsidR="006B49B2" w:rsidRPr="00995A92" w:rsidTr="00CD3EB6">
        <w:tc>
          <w:tcPr>
            <w:tcW w:w="340" w:type="pct"/>
            <w:shd w:val="clear" w:color="auto" w:fill="FFC000"/>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17</w:t>
            </w:r>
          </w:p>
        </w:tc>
        <w:tc>
          <w:tcPr>
            <w:tcW w:w="468" w:type="pct"/>
            <w:shd w:val="clear" w:color="auto" w:fill="FFC000"/>
          </w:tcPr>
          <w:p w:rsidR="006B49B2" w:rsidRPr="008D483D" w:rsidRDefault="00F952E4"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6/25</w:t>
            </w:r>
          </w:p>
        </w:tc>
        <w:tc>
          <w:tcPr>
            <w:tcW w:w="2282" w:type="pct"/>
            <w:shd w:val="clear" w:color="auto" w:fill="FFC000"/>
          </w:tcPr>
          <w:p w:rsidR="006B49B2" w:rsidRPr="00DD56C7"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端午節放假一天</w:t>
            </w:r>
          </w:p>
        </w:tc>
        <w:tc>
          <w:tcPr>
            <w:tcW w:w="809" w:type="pct"/>
            <w:shd w:val="clear" w:color="auto" w:fill="FFC000"/>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auto"/>
          </w:tcPr>
          <w:p w:rsidR="006B49B2" w:rsidRPr="00A06FDD" w:rsidRDefault="006B49B2" w:rsidP="006B49B2">
            <w:pPr>
              <w:snapToGrid w:val="0"/>
              <w:rPr>
                <w:rFonts w:ascii="Times New Roman" w:eastAsia="標楷體" w:hAnsi="Times New Roman"/>
                <w:b/>
                <w:sz w:val="28"/>
                <w:szCs w:val="28"/>
              </w:rPr>
            </w:pPr>
          </w:p>
        </w:tc>
      </w:tr>
      <w:tr w:rsidR="006B49B2" w:rsidRPr="00995A92" w:rsidTr="00CD3EB6">
        <w:tc>
          <w:tcPr>
            <w:tcW w:w="340" w:type="pct"/>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18</w:t>
            </w:r>
          </w:p>
        </w:tc>
        <w:tc>
          <w:tcPr>
            <w:tcW w:w="468" w:type="pct"/>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sz w:val="28"/>
                <w:szCs w:val="28"/>
              </w:rPr>
              <w:t>7/2</w:t>
            </w:r>
          </w:p>
        </w:tc>
        <w:tc>
          <w:tcPr>
            <w:tcW w:w="2282" w:type="pct"/>
          </w:tcPr>
          <w:p w:rsidR="00F952E4" w:rsidRDefault="00F952E4" w:rsidP="006B49B2">
            <w:pPr>
              <w:snapToGrid w:val="0"/>
              <w:rPr>
                <w:rFonts w:ascii="Times New Roman" w:eastAsia="標楷體" w:hAnsi="Times New Roman"/>
                <w:sz w:val="28"/>
                <w:szCs w:val="28"/>
              </w:rPr>
            </w:pPr>
            <w:r>
              <w:rPr>
                <w:rFonts w:ascii="Times New Roman" w:eastAsia="標楷體" w:hAnsi="Times New Roman" w:hint="eastAsia"/>
                <w:sz w:val="28"/>
                <w:szCs w:val="28"/>
              </w:rPr>
              <w:t>入園</w:t>
            </w:r>
            <w:r w:rsidRPr="00F952E4">
              <w:rPr>
                <w:rFonts w:ascii="Times New Roman" w:eastAsia="標楷體" w:hAnsi="Times New Roman" w:hint="eastAsia"/>
                <w:sz w:val="28"/>
                <w:szCs w:val="28"/>
              </w:rPr>
              <w:t>試教</w:t>
            </w:r>
            <w:r>
              <w:rPr>
                <w:rFonts w:ascii="Times New Roman" w:eastAsia="標楷體" w:hAnsi="Times New Roman" w:hint="eastAsia"/>
                <w:sz w:val="28"/>
                <w:szCs w:val="28"/>
              </w:rPr>
              <w:t>2</w:t>
            </w:r>
            <w:r w:rsidRPr="00F952E4">
              <w:rPr>
                <w:rFonts w:ascii="Times New Roman" w:eastAsia="標楷體" w:hAnsi="Times New Roman" w:hint="eastAsia"/>
                <w:sz w:val="28"/>
                <w:szCs w:val="28"/>
              </w:rPr>
              <w:t>心得分享與討論</w:t>
            </w:r>
          </w:p>
          <w:p w:rsidR="006B49B2" w:rsidRPr="008D483D"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課程統整與心得分享</w:t>
            </w:r>
          </w:p>
        </w:tc>
        <w:tc>
          <w:tcPr>
            <w:tcW w:w="809" w:type="pct"/>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00B0F0"/>
          </w:tcPr>
          <w:p w:rsidR="006B49B2"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本學期個人學習檔案繳交</w:t>
            </w:r>
          </w:p>
        </w:tc>
      </w:tr>
    </w:tbl>
    <w:p w:rsidR="00941A13" w:rsidRDefault="00941A13" w:rsidP="00941A13">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成績評定項目及所佔百分比：</w:t>
      </w:r>
    </w:p>
    <w:p w:rsidR="00011A87" w:rsidRDefault="00011A87"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出席情況</w:t>
      </w:r>
      <w:r w:rsidR="008D483D">
        <w:rPr>
          <w:rFonts w:ascii="標楷體" w:eastAsia="標楷體" w:hAnsi="標楷體" w:hint="eastAsia"/>
          <w:sz w:val="28"/>
          <w:szCs w:val="28"/>
        </w:rPr>
        <w:t>：10%</w:t>
      </w:r>
    </w:p>
    <w:p w:rsidR="008D483D" w:rsidRDefault="00214741" w:rsidP="008D483D">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小</w:t>
      </w:r>
      <w:r w:rsidR="00011A87">
        <w:rPr>
          <w:rFonts w:ascii="標楷體" w:eastAsia="標楷體" w:hAnsi="標楷體" w:hint="eastAsia"/>
          <w:sz w:val="28"/>
          <w:szCs w:val="28"/>
        </w:rPr>
        <w:t>組討論</w:t>
      </w:r>
      <w:r w:rsidR="008118A0">
        <w:rPr>
          <w:rFonts w:ascii="標楷體" w:eastAsia="標楷體" w:hAnsi="標楷體" w:hint="eastAsia"/>
          <w:sz w:val="28"/>
          <w:szCs w:val="28"/>
        </w:rPr>
        <w:t>及報告</w:t>
      </w:r>
      <w:r w:rsidR="008D483D">
        <w:rPr>
          <w:rFonts w:ascii="標楷體" w:eastAsia="標楷體" w:hAnsi="標楷體" w:hint="eastAsia"/>
          <w:sz w:val="28"/>
          <w:szCs w:val="28"/>
        </w:rPr>
        <w:t>：</w:t>
      </w:r>
      <w:r w:rsidR="008118A0">
        <w:rPr>
          <w:rFonts w:ascii="標楷體" w:eastAsia="標楷體" w:hAnsi="標楷體" w:hint="eastAsia"/>
          <w:sz w:val="28"/>
          <w:szCs w:val="28"/>
        </w:rPr>
        <w:t>60%</w:t>
      </w:r>
    </w:p>
    <w:p w:rsidR="001259EF" w:rsidRPr="001259EF" w:rsidRDefault="00D763D6" w:rsidP="00D763D6">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學習區</w:t>
      </w:r>
      <w:r w:rsidRPr="00D763D6">
        <w:rPr>
          <w:rFonts w:ascii="標楷體" w:eastAsia="標楷體" w:hAnsi="標楷體" w:hint="eastAsia"/>
          <w:sz w:val="28"/>
          <w:szCs w:val="28"/>
        </w:rPr>
        <w:t>活動設計、試教、省思與修正(20%)</w:t>
      </w:r>
    </w:p>
    <w:p w:rsidR="001259EF" w:rsidRDefault="00D763D6" w:rsidP="001259EF">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主題活動1設計、試教、省思與修正</w:t>
      </w:r>
      <w:r w:rsidR="00214741">
        <w:rPr>
          <w:rFonts w:ascii="標楷體" w:eastAsia="標楷體" w:hAnsi="標楷體" w:hint="eastAsia"/>
          <w:sz w:val="28"/>
          <w:szCs w:val="28"/>
        </w:rPr>
        <w:t>(</w:t>
      </w:r>
      <w:r>
        <w:rPr>
          <w:rFonts w:ascii="標楷體" w:eastAsia="標楷體" w:hAnsi="標楷體" w:hint="eastAsia"/>
          <w:sz w:val="28"/>
          <w:szCs w:val="28"/>
        </w:rPr>
        <w:t>2</w:t>
      </w:r>
      <w:r w:rsidR="00214741">
        <w:rPr>
          <w:rFonts w:ascii="標楷體" w:eastAsia="標楷體" w:hAnsi="標楷體" w:hint="eastAsia"/>
          <w:sz w:val="28"/>
          <w:szCs w:val="28"/>
        </w:rPr>
        <w:t>0%)</w:t>
      </w:r>
    </w:p>
    <w:p w:rsidR="00D763D6" w:rsidRDefault="00D763D6" w:rsidP="00D763D6">
      <w:pPr>
        <w:pStyle w:val="a8"/>
        <w:numPr>
          <w:ilvl w:val="0"/>
          <w:numId w:val="14"/>
        </w:numPr>
        <w:snapToGrid w:val="0"/>
        <w:spacing w:line="240" w:lineRule="atLeast"/>
        <w:ind w:leftChars="0"/>
        <w:rPr>
          <w:rFonts w:ascii="標楷體" w:eastAsia="標楷體" w:hAnsi="標楷體"/>
          <w:sz w:val="28"/>
          <w:szCs w:val="28"/>
        </w:rPr>
      </w:pPr>
      <w:r w:rsidRPr="00D763D6">
        <w:rPr>
          <w:rFonts w:ascii="標楷體" w:eastAsia="標楷體" w:hAnsi="標楷體" w:hint="eastAsia"/>
          <w:sz w:val="28"/>
          <w:szCs w:val="28"/>
        </w:rPr>
        <w:t>主題活動</w:t>
      </w:r>
      <w:r>
        <w:rPr>
          <w:rFonts w:ascii="標楷體" w:eastAsia="標楷體" w:hAnsi="標楷體" w:hint="eastAsia"/>
          <w:sz w:val="28"/>
          <w:szCs w:val="28"/>
        </w:rPr>
        <w:t>2</w:t>
      </w:r>
      <w:r w:rsidRPr="00D763D6">
        <w:rPr>
          <w:rFonts w:ascii="標楷體" w:eastAsia="標楷體" w:hAnsi="標楷體" w:hint="eastAsia"/>
          <w:sz w:val="28"/>
          <w:szCs w:val="28"/>
        </w:rPr>
        <w:t>設計、試教、省思與修正(20%)</w:t>
      </w:r>
    </w:p>
    <w:p w:rsidR="00011A87" w:rsidRDefault="00214741"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個人參與學習之表現</w:t>
      </w:r>
      <w:r w:rsidR="008118A0">
        <w:rPr>
          <w:rFonts w:ascii="標楷體" w:eastAsia="標楷體" w:hAnsi="標楷體" w:hint="eastAsia"/>
          <w:sz w:val="28"/>
          <w:szCs w:val="28"/>
        </w:rPr>
        <w:t>：</w:t>
      </w:r>
      <w:r>
        <w:rPr>
          <w:rFonts w:ascii="標楷體" w:eastAsia="標楷體" w:hAnsi="標楷體" w:hint="eastAsia"/>
          <w:sz w:val="28"/>
          <w:szCs w:val="28"/>
        </w:rPr>
        <w:t>20</w:t>
      </w:r>
      <w:r w:rsidR="008118A0">
        <w:rPr>
          <w:rFonts w:ascii="標楷體" w:eastAsia="標楷體" w:hAnsi="標楷體" w:hint="eastAsia"/>
          <w:sz w:val="28"/>
          <w:szCs w:val="28"/>
        </w:rPr>
        <w:t>%</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參與學習情況(課室</w:t>
      </w:r>
      <w:r w:rsidR="006C0F59">
        <w:rPr>
          <w:rFonts w:ascii="標楷體" w:eastAsia="標楷體" w:hAnsi="標楷體" w:hint="eastAsia"/>
          <w:sz w:val="28"/>
          <w:szCs w:val="28"/>
        </w:rPr>
        <w:t>+iLMS</w:t>
      </w:r>
      <w:r>
        <w:rPr>
          <w:rFonts w:ascii="標楷體" w:eastAsia="標楷體" w:hAnsi="標楷體" w:hint="eastAsia"/>
          <w:sz w:val="28"/>
          <w:szCs w:val="28"/>
        </w:rPr>
        <w:t>學習平台)5%</w:t>
      </w:r>
    </w:p>
    <w:p w:rsidR="00214741" w:rsidRPr="00214741" w:rsidRDefault="00D763D6"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至試教</w:t>
      </w:r>
      <w:r w:rsidR="00214741">
        <w:rPr>
          <w:rFonts w:ascii="標楷體" w:eastAsia="標楷體" w:hAnsi="標楷體" w:hint="eastAsia"/>
          <w:sz w:val="28"/>
          <w:szCs w:val="28"/>
        </w:rPr>
        <w:t>幼兒園參訪</w:t>
      </w:r>
      <w:r w:rsidR="00214741" w:rsidRPr="00214741">
        <w:rPr>
          <w:rFonts w:ascii="標楷體" w:eastAsia="標楷體" w:hAnsi="標楷體" w:hint="eastAsia"/>
          <w:sz w:val="28"/>
          <w:szCs w:val="28"/>
        </w:rPr>
        <w:t>之</w:t>
      </w:r>
      <w:r w:rsidR="00214741">
        <w:rPr>
          <w:rFonts w:ascii="標楷體" w:eastAsia="標楷體" w:hAnsi="標楷體" w:hint="eastAsia"/>
          <w:sz w:val="28"/>
          <w:szCs w:val="28"/>
        </w:rPr>
        <w:t>心得</w:t>
      </w:r>
      <w:r w:rsidR="00214741" w:rsidRPr="00214741">
        <w:rPr>
          <w:rFonts w:ascii="標楷體" w:eastAsia="標楷體" w:hAnsi="標楷體" w:hint="eastAsia"/>
          <w:sz w:val="28"/>
          <w:szCs w:val="28"/>
        </w:rPr>
        <w:t>報告</w:t>
      </w:r>
      <w:r w:rsidR="00214741">
        <w:rPr>
          <w:rFonts w:ascii="標楷體" w:eastAsia="標楷體" w:hAnsi="標楷體" w:hint="eastAsia"/>
          <w:sz w:val="28"/>
          <w:szCs w:val="28"/>
        </w:rPr>
        <w:t>(</w:t>
      </w:r>
      <w:r>
        <w:rPr>
          <w:rFonts w:ascii="標楷體" w:eastAsia="標楷體" w:hAnsi="標楷體" w:hint="eastAsia"/>
          <w:sz w:val="28"/>
          <w:szCs w:val="28"/>
        </w:rPr>
        <w:t>針對認識幼兒與學習環境</w:t>
      </w:r>
      <w:r w:rsidR="00214741">
        <w:rPr>
          <w:rFonts w:ascii="標楷體" w:eastAsia="標楷體" w:hAnsi="標楷體" w:hint="eastAsia"/>
          <w:sz w:val="28"/>
          <w:szCs w:val="28"/>
        </w:rPr>
        <w:t>)</w:t>
      </w:r>
      <w:r w:rsidR="00214741" w:rsidRPr="00214741">
        <w:rPr>
          <w:rFonts w:ascii="標楷體" w:eastAsia="標楷體" w:hAnsi="標楷體" w:hint="eastAsia"/>
          <w:sz w:val="28"/>
          <w:szCs w:val="28"/>
        </w:rPr>
        <w:t>10%</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期末學習自評及省思5%</w:t>
      </w:r>
    </w:p>
    <w:p w:rsidR="00941A13" w:rsidRPr="00214741" w:rsidRDefault="00941A13" w:rsidP="00941A13">
      <w:pPr>
        <w:pStyle w:val="a8"/>
        <w:snapToGrid w:val="0"/>
        <w:spacing w:line="240" w:lineRule="atLeast"/>
        <w:ind w:leftChars="0" w:left="1222"/>
        <w:rPr>
          <w:rFonts w:ascii="標楷體" w:eastAsia="標楷體" w:hAnsi="標楷體"/>
          <w:sz w:val="28"/>
          <w:szCs w:val="28"/>
        </w:rPr>
      </w:pPr>
    </w:p>
    <w:p w:rsidR="005F773E" w:rsidRPr="00941A13" w:rsidRDefault="005F773E" w:rsidP="00941A13">
      <w:pPr>
        <w:numPr>
          <w:ilvl w:val="0"/>
          <w:numId w:val="4"/>
        </w:numPr>
        <w:snapToGrid w:val="0"/>
        <w:spacing w:line="240" w:lineRule="atLeast"/>
        <w:rPr>
          <w:rFonts w:ascii="標楷體" w:eastAsia="標楷體" w:hAnsi="標楷體"/>
          <w:sz w:val="28"/>
          <w:szCs w:val="28"/>
        </w:rPr>
      </w:pPr>
      <w:r w:rsidRPr="00941A13">
        <w:rPr>
          <w:rFonts w:ascii="標楷體" w:eastAsia="標楷體" w:hAnsi="標楷體" w:hint="eastAsia"/>
          <w:sz w:val="28"/>
          <w:szCs w:val="28"/>
        </w:rPr>
        <w:t>參考資料</w:t>
      </w:r>
    </w:p>
    <w:p w:rsidR="00D763D6" w:rsidRDefault="00D763D6" w:rsidP="00614357">
      <w:pPr>
        <w:numPr>
          <w:ilvl w:val="0"/>
          <w:numId w:val="12"/>
        </w:numPr>
        <w:rPr>
          <w:rFonts w:ascii="標楷體" w:eastAsia="標楷體" w:hAnsi="標楷體"/>
        </w:rPr>
      </w:pPr>
      <w:r w:rsidRPr="008E2FAE">
        <w:rPr>
          <w:rFonts w:ascii="標楷體" w:eastAsia="標楷體" w:hAnsi="標楷體" w:hint="eastAsia"/>
        </w:rPr>
        <w:t>林佩蓉等著（2012）：幼兒園課程與教學品質評估表。教育部國教署委託研編。</w:t>
      </w:r>
    </w:p>
    <w:p w:rsidR="00614357" w:rsidRPr="00614357" w:rsidRDefault="00614357" w:rsidP="00614357">
      <w:pPr>
        <w:numPr>
          <w:ilvl w:val="0"/>
          <w:numId w:val="12"/>
        </w:numPr>
        <w:rPr>
          <w:rFonts w:ascii="標楷體" w:eastAsia="標楷體" w:hAnsi="標楷體"/>
        </w:rPr>
      </w:pPr>
      <w:r w:rsidRPr="00614357">
        <w:rPr>
          <w:rFonts w:ascii="標楷體" w:eastAsia="標楷體" w:hAnsi="標楷體" w:hint="eastAsia"/>
        </w:rPr>
        <w:t>幸曼玲主編（</w:t>
      </w:r>
      <w:r w:rsidR="001F7058">
        <w:rPr>
          <w:rFonts w:ascii="標楷體" w:eastAsia="標楷體" w:hAnsi="標楷體" w:hint="eastAsia"/>
        </w:rPr>
        <w:t>2017）</w:t>
      </w:r>
      <w:r w:rsidR="001F7058">
        <w:rPr>
          <w:rFonts w:ascii="新細明體" w:hAnsi="新細明體" w:hint="eastAsia"/>
        </w:rPr>
        <w:t>。</w:t>
      </w:r>
      <w:r w:rsidR="001F7058">
        <w:rPr>
          <w:rFonts w:ascii="標楷體" w:eastAsia="標楷體" w:hAnsi="標楷體" w:hint="eastAsia"/>
        </w:rPr>
        <w:t>幼兒園教保活動課程大綱的實踐</w:t>
      </w:r>
      <w:r w:rsidR="001F7058" w:rsidRPr="001F7058">
        <w:rPr>
          <w:rFonts w:ascii="標楷體" w:eastAsia="標楷體" w:hAnsi="標楷體" w:hint="eastAsia"/>
        </w:rPr>
        <w:t>：</w:t>
      </w:r>
      <w:r w:rsidRPr="00614357">
        <w:rPr>
          <w:rFonts w:ascii="標楷體" w:eastAsia="標楷體" w:hAnsi="標楷體" w:hint="eastAsia"/>
        </w:rPr>
        <w:t>以臺北市立南海</w:t>
      </w:r>
    </w:p>
    <w:p w:rsidR="00614357" w:rsidRPr="00614357" w:rsidRDefault="00614357" w:rsidP="00614357">
      <w:pPr>
        <w:ind w:left="786"/>
        <w:rPr>
          <w:rFonts w:ascii="標楷體" w:eastAsia="標楷體" w:hAnsi="標楷體"/>
        </w:rPr>
      </w:pPr>
      <w:r w:rsidRPr="00614357">
        <w:rPr>
          <w:rFonts w:ascii="標楷體" w:eastAsia="標楷體" w:hAnsi="標楷體" w:hint="eastAsia"/>
        </w:rPr>
        <w:t>實驗幼兒園方案教學為例</w:t>
      </w:r>
      <w:r w:rsidR="001F7058">
        <w:rPr>
          <w:rFonts w:ascii="標楷體" w:eastAsia="標楷體" w:hAnsi="標楷體" w:hint="eastAsia"/>
        </w:rPr>
        <w:t>（第二版）</w:t>
      </w:r>
      <w:r w:rsidRPr="00614357">
        <w:rPr>
          <w:rFonts w:ascii="標楷體" w:eastAsia="標楷體" w:hAnsi="標楷體" w:hint="eastAsia"/>
        </w:rPr>
        <w:t>。臺北市：心理出版社。</w:t>
      </w:r>
    </w:p>
    <w:p w:rsidR="001F7058" w:rsidRDefault="001F7058" w:rsidP="001F7058">
      <w:pPr>
        <w:numPr>
          <w:ilvl w:val="0"/>
          <w:numId w:val="12"/>
        </w:numPr>
        <w:rPr>
          <w:rFonts w:ascii="標楷體" w:eastAsia="標楷體" w:hAnsi="標楷體"/>
        </w:rPr>
      </w:pPr>
      <w:r w:rsidRPr="001F7058">
        <w:rPr>
          <w:rFonts w:ascii="標楷體" w:eastAsia="標楷體" w:hAnsi="標楷體" w:hint="eastAsia"/>
        </w:rPr>
        <w:t>幸曼玲主編（2017）。新課綱想說的事：幼兒園教保活動課程大綱的理念與發展（第二版）。臺北市：心理出版社。</w:t>
      </w:r>
    </w:p>
    <w:p w:rsidR="008E2FAE" w:rsidRPr="00D763D6" w:rsidRDefault="003610F8" w:rsidP="00D763D6">
      <w:pPr>
        <w:numPr>
          <w:ilvl w:val="0"/>
          <w:numId w:val="12"/>
        </w:numPr>
        <w:rPr>
          <w:rFonts w:ascii="標楷體" w:eastAsia="標楷體" w:hAnsi="標楷體"/>
        </w:rPr>
      </w:pPr>
      <w:r w:rsidRPr="00D763D6">
        <w:rPr>
          <w:rFonts w:ascii="標楷體" w:eastAsia="標楷體" w:hAnsi="標楷體" w:hint="eastAsia"/>
          <w:szCs w:val="24"/>
        </w:rPr>
        <w:t>鄭博真(2017)。幼兒園教材教法。臺北市：華騰。</w:t>
      </w:r>
    </w:p>
    <w:p w:rsidR="006140BE" w:rsidRPr="001F7058" w:rsidRDefault="001F7058" w:rsidP="001F7058">
      <w:pPr>
        <w:numPr>
          <w:ilvl w:val="0"/>
          <w:numId w:val="12"/>
        </w:numPr>
        <w:rPr>
          <w:rFonts w:ascii="標楷體" w:eastAsia="標楷體" w:hAnsi="標楷體"/>
        </w:rPr>
      </w:pPr>
      <w:r>
        <w:rPr>
          <w:rFonts w:ascii="標楷體" w:eastAsia="標楷體" w:hAnsi="標楷體" w:hint="eastAsia"/>
        </w:rPr>
        <w:t>周淑慧(2017)</w:t>
      </w:r>
      <w:r>
        <w:rPr>
          <w:rFonts w:ascii="新細明體" w:hAnsi="新細明體" w:hint="eastAsia"/>
        </w:rPr>
        <w:t>。</w:t>
      </w:r>
      <w:r w:rsidRPr="001F7058">
        <w:rPr>
          <w:rFonts w:ascii="標楷體" w:eastAsia="標楷體" w:hAnsi="標楷體" w:hint="eastAsia"/>
        </w:rPr>
        <w:t>面向21世紀的幼兒教育:探究取向主題課程：探究取向主題課程</w:t>
      </w:r>
    </w:p>
    <w:p w:rsidR="009A2907" w:rsidRDefault="009A2907" w:rsidP="009A2907">
      <w:pPr>
        <w:numPr>
          <w:ilvl w:val="0"/>
          <w:numId w:val="12"/>
        </w:numPr>
        <w:rPr>
          <w:rFonts w:ascii="標楷體" w:eastAsia="標楷體" w:hAnsi="標楷體"/>
        </w:rPr>
      </w:pPr>
      <w:r>
        <w:rPr>
          <w:rFonts w:ascii="標楷體" w:eastAsia="標楷體" w:hAnsi="標楷體" w:hint="eastAsia"/>
        </w:rPr>
        <w:t>教育專業創新與行動研究網站</w:t>
      </w:r>
      <w:hyperlink r:id="rId8" w:history="1">
        <w:r w:rsidRPr="00470CE0">
          <w:rPr>
            <w:rStyle w:val="a9"/>
            <w:rFonts w:ascii="標楷體" w:eastAsia="標楷體" w:hAnsi="標楷體"/>
          </w:rPr>
          <w:t>http://163.21.34.143/Active2013Search.aspx</w:t>
        </w:r>
      </w:hyperlink>
    </w:p>
    <w:p w:rsidR="00941A13" w:rsidRPr="00CA199A" w:rsidRDefault="009A2907" w:rsidP="00CA199A">
      <w:pPr>
        <w:numPr>
          <w:ilvl w:val="0"/>
          <w:numId w:val="12"/>
        </w:numPr>
        <w:rPr>
          <w:rFonts w:ascii="標楷體" w:eastAsia="標楷體" w:hAnsi="標楷體"/>
        </w:rPr>
      </w:pPr>
      <w:r w:rsidRPr="00CA199A">
        <w:rPr>
          <w:rFonts w:ascii="標楷體" w:eastAsia="標楷體" w:hAnsi="標楷體" w:hint="eastAsia"/>
        </w:rPr>
        <w:t>幼兒園專業輔導</w:t>
      </w:r>
      <w:r w:rsidR="00DF02D0" w:rsidRPr="00CA199A">
        <w:rPr>
          <w:rFonts w:ascii="標楷體" w:eastAsia="標楷體" w:hAnsi="標楷體" w:hint="eastAsia"/>
        </w:rPr>
        <w:t>臉書粉絲專頁</w:t>
      </w:r>
      <w:hyperlink r:id="rId9" w:history="1">
        <w:r w:rsidR="00D147DD" w:rsidRPr="00CA199A">
          <w:rPr>
            <w:rStyle w:val="a9"/>
            <w:rFonts w:ascii="標楷體" w:eastAsia="標楷體" w:hAnsi="標楷體"/>
          </w:rPr>
          <w:t>https://www.facebook.com/%E5%B9%BC%E5%85%92%E5%9C%92%E5%B0%88%E6%A5%AD%E7%99%BC%E5%B1%95%E8%BC%94%E5%B0%8E-1635755473305537/</w:t>
        </w:r>
      </w:hyperlink>
    </w:p>
    <w:p w:rsidR="00D147DD" w:rsidRDefault="00D147DD" w:rsidP="001F7058">
      <w:pPr>
        <w:numPr>
          <w:ilvl w:val="0"/>
          <w:numId w:val="12"/>
        </w:numPr>
        <w:rPr>
          <w:rFonts w:ascii="標楷體" w:eastAsia="標楷體" w:hAnsi="標楷體"/>
        </w:rPr>
      </w:pPr>
      <w:r>
        <w:rPr>
          <w:rFonts w:ascii="標楷體" w:eastAsia="標楷體" w:hAnsi="標楷體" w:hint="eastAsia"/>
        </w:rPr>
        <w:t>課綱及相關手冊下載專區</w:t>
      </w:r>
    </w:p>
    <w:p w:rsidR="00D147DD" w:rsidRPr="006140BE" w:rsidRDefault="002A5C70" w:rsidP="00D147DD">
      <w:pPr>
        <w:ind w:left="786"/>
        <w:rPr>
          <w:rFonts w:ascii="標楷體" w:eastAsia="標楷體" w:hAnsi="標楷體"/>
        </w:rPr>
      </w:pPr>
      <w:hyperlink r:id="rId10" w:history="1">
        <w:r w:rsidR="00D147DD" w:rsidRPr="00470CE0">
          <w:rPr>
            <w:rStyle w:val="a9"/>
            <w:rFonts w:ascii="標楷體" w:eastAsia="標楷體" w:hAnsi="標楷體"/>
          </w:rPr>
          <w:t>https://www.ece.moe.edu.tw/?p=6169</w:t>
        </w:r>
      </w:hyperlink>
    </w:p>
    <w:p w:rsidR="003610F8" w:rsidRPr="00626855" w:rsidRDefault="003610F8" w:rsidP="003610F8">
      <w:pPr>
        <w:snapToGrid w:val="0"/>
        <w:spacing w:line="240" w:lineRule="atLeast"/>
        <w:ind w:left="142"/>
        <w:rPr>
          <w:rFonts w:ascii="標楷體" w:eastAsia="標楷體" w:hAnsi="標楷體"/>
          <w:sz w:val="28"/>
          <w:szCs w:val="28"/>
        </w:rPr>
      </w:pPr>
    </w:p>
    <w:p w:rsidR="0036505C" w:rsidRPr="0036505C" w:rsidRDefault="005F773E" w:rsidP="0036505C">
      <w:pPr>
        <w:numPr>
          <w:ilvl w:val="0"/>
          <w:numId w:val="4"/>
        </w:numPr>
        <w:snapToGrid w:val="0"/>
        <w:spacing w:line="360" w:lineRule="auto"/>
        <w:ind w:left="840" w:hangingChars="300" w:hanging="840"/>
        <w:rPr>
          <w:rFonts w:ascii="標楷體" w:eastAsia="標楷體" w:hAnsi="標楷體"/>
          <w:b/>
          <w:color w:val="0070C0"/>
        </w:rPr>
      </w:pPr>
      <w:r w:rsidRPr="0036505C">
        <w:rPr>
          <w:rFonts w:ascii="標楷體" w:eastAsia="標楷體" w:hAnsi="標楷體" w:hint="eastAsia"/>
          <w:sz w:val="28"/>
          <w:szCs w:val="28"/>
        </w:rPr>
        <w:t>教學自我評量（教師自行評量並建檔存參）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567"/>
        <w:gridCol w:w="567"/>
      </w:tblGrid>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 xml:space="preserve">                        教學自我評量事項</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是</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否</w:t>
            </w:r>
          </w:p>
        </w:tc>
      </w:tr>
      <w:tr w:rsidR="0036505C" w:rsidRPr="00BF1F5F" w:rsidTr="00F17FDD">
        <w:tc>
          <w:tcPr>
            <w:tcW w:w="8188" w:type="dxa"/>
            <w:shd w:val="clear" w:color="auto" w:fill="auto"/>
          </w:tcPr>
          <w:p w:rsidR="0036505C" w:rsidRPr="00071DF7" w:rsidRDefault="0036505C" w:rsidP="00F17FDD">
            <w:pPr>
              <w:snapToGrid w:val="0"/>
              <w:rPr>
                <w:rFonts w:ascii="標楷體" w:eastAsia="標楷體" w:hAnsi="標楷體"/>
              </w:rPr>
            </w:pPr>
            <w:r w:rsidRPr="00071DF7">
              <w:rPr>
                <w:rFonts w:ascii="標楷體" w:eastAsia="標楷體" w:hAnsi="標楷體" w:hint="eastAsia"/>
              </w:rPr>
              <w:t>1.</w:t>
            </w:r>
            <w:r w:rsidRPr="00071DF7">
              <w:rPr>
                <w:rFonts w:hint="eastAsia"/>
              </w:rPr>
              <w:t xml:space="preserve"> </w:t>
            </w:r>
            <w:r w:rsidRPr="00071DF7">
              <w:rPr>
                <w:rFonts w:ascii="標楷體" w:eastAsia="標楷體" w:hAnsi="標楷體" w:hint="eastAsia"/>
              </w:rPr>
              <w:t>我這門課的課程目標與教學計畫是否符合教育部所定「教保專業知能</w:t>
            </w:r>
          </w:p>
          <w:p w:rsidR="0036505C" w:rsidRPr="00071DF7" w:rsidRDefault="0036505C" w:rsidP="00F17FDD">
            <w:pPr>
              <w:snapToGrid w:val="0"/>
              <w:rPr>
                <w:rFonts w:ascii="標楷體" w:eastAsia="標楷體" w:hAnsi="標楷體"/>
              </w:rPr>
            </w:pPr>
            <w:r w:rsidRPr="00071DF7">
              <w:rPr>
                <w:rFonts w:ascii="標楷體" w:eastAsia="標楷體" w:hAnsi="標楷體" w:hint="eastAsia"/>
              </w:rPr>
              <w:t xml:space="preserve">   課程目標及各週教學計畫審查重點」？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2.我這門課的教學理念是否能反應學校及系所的教育理念？</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3.我這門課的課程內容是否合乎職場的需求？</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rPr>
              <w:t>4.</w:t>
            </w:r>
            <w:r w:rsidRPr="00071DF7">
              <w:rPr>
                <w:rFonts w:ascii="標楷體" w:eastAsia="標楷體" w:hAnsi="標楷體" w:hint="eastAsia"/>
              </w:rPr>
              <w:t>我這門課的課程設計是否考慮到與其他相關課程之橫向統合與縱向銜接？</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5.我這門課的課程摘要是否清楚的描述整門課的教學方向與重點？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6.我這門課的教學目標是否明確並符合學生的程度？</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7.我這門課的教學及學習活動是否多元並生動有趣？</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lastRenderedPageBreak/>
              <w:t>8.我是否客觀公平的評值學生？</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9.我所使用的參考資料是否合乎時宜？</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bl>
    <w:p w:rsidR="005F773E" w:rsidRPr="00626855" w:rsidRDefault="005F773E" w:rsidP="0036505C">
      <w:pPr>
        <w:snapToGrid w:val="0"/>
        <w:spacing w:line="240" w:lineRule="atLeast"/>
        <w:ind w:left="841"/>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t>請遵守智慧財產權，並不得不法影印</w:t>
      </w:r>
    </w:p>
    <w:p w:rsidR="004144C5" w:rsidRDefault="004144C5">
      <w:pPr>
        <w:widowControl/>
        <w:rPr>
          <w:rFonts w:ascii="標楷體" w:eastAsia="標楷體" w:hAnsi="標楷體"/>
          <w:szCs w:val="24"/>
        </w:rPr>
      </w:pPr>
      <w:r>
        <w:rPr>
          <w:rFonts w:ascii="標楷體" w:eastAsia="標楷體" w:hAnsi="標楷體"/>
          <w:szCs w:val="24"/>
        </w:rPr>
        <w:br w:type="page"/>
      </w:r>
    </w:p>
    <w:p w:rsidR="00570015" w:rsidRDefault="00570015">
      <w:pPr>
        <w:widowControl/>
        <w:rPr>
          <w:rFonts w:ascii="標楷體" w:eastAsia="標楷體" w:hAnsi="標楷體"/>
          <w:szCs w:val="24"/>
        </w:rPr>
      </w:pP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kern w:val="0"/>
          <w:sz w:val="36"/>
          <w:szCs w:val="36"/>
        </w:rPr>
        <w:t>National Taipei University of Nursing and Health Sciences</w:t>
      </w: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sz w:val="36"/>
          <w:szCs w:val="24"/>
        </w:rPr>
        <w:t>Teaching Plan</w:t>
      </w:r>
      <w:r w:rsidRPr="00626855">
        <w:rPr>
          <w:rFonts w:ascii="Times New Roman" w:eastAsia="標楷體" w:hAnsi="Times New Roman"/>
          <w:sz w:val="36"/>
          <w:szCs w:val="3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144C5" w:rsidRPr="00626855" w:rsidTr="004B5E91">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0026"/>
            </w:r>
            <w:r w:rsidRPr="00626855">
              <w:rPr>
                <w:rFonts w:ascii="Times New Roman" w:eastAsia="標楷體" w:hAnsi="Times New Roman"/>
                <w:b/>
                <w:sz w:val="28"/>
                <w:szCs w:val="20"/>
              </w:rPr>
              <w:t xml:space="preserve"> Section:</w:t>
            </w:r>
            <w:r w:rsidRPr="00626855">
              <w:rPr>
                <w:rFonts w:ascii="Times New Roman" w:eastAsia="標楷體" w:hAnsi="Times New Roman"/>
                <w:sz w:val="36"/>
                <w:szCs w:val="20"/>
              </w:rPr>
              <w:t xml:space="preserve"> </w:t>
            </w:r>
            <w:r w:rsidRPr="00626855">
              <w:rPr>
                <w:rFonts w:ascii="Times New Roman" w:eastAsia="標楷體" w:hAnsi="Times New Roman"/>
                <w:sz w:val="28"/>
                <w:szCs w:val="28"/>
              </w:rPr>
              <w:t>(Graduate School)</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School of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Health Allied Education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Traditional Chinese medicine with Western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Health Care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Infant and Child Care</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Exercise and Health Science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36"/>
                <w:szCs w:val="20"/>
              </w:rPr>
            </w:pPr>
            <w:r w:rsidRPr="00626855">
              <w:rPr>
                <w:rFonts w:ascii="Times New Roman" w:eastAsia="標楷體" w:hAnsi="Times New Roman"/>
                <w:sz w:val="28"/>
                <w:szCs w:val="20"/>
              </w:rPr>
              <w:t>□ Thanatology and Health Counseling</w:t>
            </w:r>
          </w:p>
        </w:tc>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F026"/>
            </w:r>
            <w:r w:rsidRPr="00626855">
              <w:rPr>
                <w:rFonts w:ascii="Times New Roman" w:eastAsia="標楷體" w:hAnsi="Times New Roman"/>
                <w:b/>
                <w:sz w:val="28"/>
                <w:szCs w:val="20"/>
              </w:rPr>
              <w:t xml:space="preserve"> Section:</w:t>
            </w:r>
            <w:r w:rsidRPr="00626855">
              <w:rPr>
                <w:rFonts w:ascii="Times New Roman" w:eastAsia="標楷體" w:hAnsi="Times New Roman"/>
                <w:sz w:val="32"/>
                <w:szCs w:val="20"/>
              </w:rPr>
              <w:t xml:space="preserve"> </w:t>
            </w:r>
            <w:r w:rsidRPr="00626855">
              <w:rPr>
                <w:rFonts w:ascii="Times New Roman" w:eastAsia="標楷體" w:hAnsi="Times New Roman"/>
                <w:sz w:val="28"/>
                <w:szCs w:val="28"/>
              </w:rPr>
              <w:t>(Undergraduate School)</w:t>
            </w:r>
            <w:r w:rsidRPr="00626855">
              <w:rPr>
                <w:rFonts w:ascii="Times New Roman" w:eastAsia="標楷體" w:hAnsi="Times New Roman"/>
                <w:b/>
                <w:sz w:val="28"/>
                <w:szCs w:val="20"/>
              </w:rPr>
              <w:t xml:space="preserve">                     </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School of Nursing</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Gerontological health Care</w:t>
            </w:r>
            <w:r w:rsidRPr="00626855">
              <w:rPr>
                <w:rFonts w:ascii="Times New Roman" w:eastAsia="標楷體" w:hAnsi="Times New Roman"/>
                <w:sz w:val="28"/>
                <w:szCs w:val="20"/>
              </w:rPr>
              <w:t xml:space="preserve">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Health Care Management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pacing w:line="0" w:lineRule="atLeast"/>
              <w:rPr>
                <w:rFonts w:ascii="Times New Roman" w:eastAsia="標楷體" w:hAnsi="Times New Roman"/>
                <w:sz w:val="28"/>
                <w:szCs w:val="20"/>
              </w:rPr>
            </w:pPr>
            <w:r>
              <w:rPr>
                <w:rFonts w:ascii="Times New Roman" w:eastAsia="標楷體" w:hAnsi="Times New Roman" w:hint="eastAsia"/>
                <w:sz w:val="28"/>
                <w:szCs w:val="20"/>
              </w:rPr>
              <w:t>■</w:t>
            </w:r>
            <w:r w:rsidRPr="00626855">
              <w:rPr>
                <w:rFonts w:ascii="Times New Roman" w:eastAsia="標楷體" w:hAnsi="Times New Roman"/>
                <w:sz w:val="28"/>
                <w:szCs w:val="20"/>
              </w:rPr>
              <w:t xml:space="preserve"> Infant and Child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Exercise and Health Science </w:t>
            </w:r>
          </w:p>
          <w:p w:rsidR="004144C5" w:rsidRPr="00626855" w:rsidRDefault="004144C5" w:rsidP="004B5E91">
            <w:pPr>
              <w:adjustRightInd w:val="0"/>
              <w:spacing w:line="0" w:lineRule="atLeast"/>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Thanatology and Health Counseling</w:t>
            </w:r>
          </w:p>
          <w:p w:rsidR="004144C5" w:rsidRPr="008E2FAE" w:rsidRDefault="004144C5" w:rsidP="004B5E91">
            <w:pPr>
              <w:adjustRightInd w:val="0"/>
              <w:snapToGrid w:val="0"/>
              <w:rPr>
                <w:rFonts w:ascii="Times New Roman" w:eastAsia="標楷體" w:hAnsi="Times New Roman"/>
                <w:b/>
                <w:sz w:val="28"/>
                <w:szCs w:val="20"/>
              </w:rPr>
            </w:pPr>
            <w:r w:rsidRPr="008E2FAE">
              <w:rPr>
                <w:rFonts w:ascii="Times New Roman" w:eastAsia="標楷體" w:hAnsi="Times New Roman"/>
                <w:b/>
                <w:sz w:val="28"/>
                <w:szCs w:val="20"/>
              </w:rPr>
              <w:t>Program:</w:t>
            </w:r>
          </w:p>
          <w:p w:rsidR="004144C5" w:rsidRPr="008E2FAE" w:rsidRDefault="004144C5" w:rsidP="004B5E91">
            <w:pPr>
              <w:adjustRightInd w:val="0"/>
              <w:snapToGrid w:val="0"/>
              <w:rPr>
                <w:rFonts w:ascii="Times New Roman" w:eastAsia="標楷體" w:hAnsi="Times New Roman"/>
                <w:sz w:val="28"/>
                <w:szCs w:val="20"/>
              </w:rPr>
            </w:pPr>
            <w:r w:rsidRPr="008E2FAE">
              <w:rPr>
                <w:rFonts w:ascii="Times New Roman" w:eastAsia="標楷體" w:hAnsi="Times New Roman"/>
                <w:sz w:val="28"/>
                <w:szCs w:val="20"/>
              </w:rPr>
              <w:t xml:space="preserve">□ Two-Year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hint="eastAsia"/>
                <w:sz w:val="28"/>
                <w:szCs w:val="20"/>
              </w:rPr>
              <w:t>■</w:t>
            </w:r>
            <w:r w:rsidRPr="008E2FAE">
              <w:rPr>
                <w:rFonts w:ascii="Times New Roman" w:eastAsia="標楷體" w:hAnsi="Times New Roman"/>
                <w:sz w:val="28"/>
                <w:szCs w:val="20"/>
              </w:rPr>
              <w:t xml:space="preserve"> Four-Year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b/>
                <w:sz w:val="28"/>
                <w:szCs w:val="20"/>
              </w:rPr>
              <w:t xml:space="preserve">Department </w:t>
            </w:r>
            <w:r w:rsidRPr="008E2FAE">
              <w:rPr>
                <w:rFonts w:ascii="Times New Roman" w:eastAsia="標楷體" w:hAnsi="Times New Roman"/>
                <w:b/>
                <w:sz w:val="28"/>
                <w:szCs w:val="20"/>
              </w:rPr>
              <w:sym w:font="Symbol" w:char="F026"/>
            </w:r>
            <w:r w:rsidRPr="008E2FAE">
              <w:rPr>
                <w:rFonts w:ascii="Times New Roman" w:eastAsia="標楷體" w:hAnsi="Times New Roman"/>
                <w:b/>
                <w:sz w:val="28"/>
                <w:szCs w:val="20"/>
              </w:rPr>
              <w:t xml:space="preserve"> Program:</w:t>
            </w:r>
          </w:p>
          <w:p w:rsidR="004144C5" w:rsidRPr="008E2FAE" w:rsidRDefault="004144C5" w:rsidP="004B5E91">
            <w:pPr>
              <w:snapToGrid w:val="0"/>
              <w:rPr>
                <w:rFonts w:ascii="Times New Roman" w:eastAsia="標楷體" w:hAnsi="Times New Roman"/>
                <w:sz w:val="28"/>
                <w:szCs w:val="28"/>
              </w:rPr>
            </w:pPr>
            <w:r w:rsidRPr="008E2FAE">
              <w:rPr>
                <w:rFonts w:ascii="Times New Roman" w:eastAsia="標楷體" w:hAnsi="Times New Roman"/>
                <w:kern w:val="0"/>
                <w:sz w:val="28"/>
                <w:szCs w:val="28"/>
              </w:rPr>
              <w:t>(</w:t>
            </w:r>
            <w:r w:rsidRPr="008E2FAE">
              <w:rPr>
                <w:rFonts w:ascii="Times New Roman" w:eastAsia="標楷體" w:hAnsi="Times New Roman"/>
                <w:sz w:val="28"/>
                <w:szCs w:val="28"/>
              </w:rPr>
              <w:t>Post</w:t>
            </w:r>
            <w:r w:rsidRPr="008E2FAE">
              <w:rPr>
                <w:rFonts w:ascii="Times New Roman" w:eastAsia="標楷體" w:hAnsi="Times New Roman" w:hint="eastAsia"/>
                <w:sz w:val="28"/>
                <w:szCs w:val="28"/>
              </w:rPr>
              <w:t>－</w:t>
            </w:r>
            <w:r w:rsidRPr="008E2FAE">
              <w:rPr>
                <w:rFonts w:ascii="Times New Roman" w:eastAsia="標楷體" w:hAnsi="Times New Roman" w:hint="eastAsia"/>
                <w:sz w:val="28"/>
                <w:szCs w:val="28"/>
              </w:rPr>
              <w:t>B</w:t>
            </w:r>
            <w:r w:rsidRPr="008E2FAE">
              <w:rPr>
                <w:rFonts w:ascii="Times New Roman" w:eastAsia="標楷體" w:hAnsi="Times New Roman"/>
                <w:sz w:val="28"/>
                <w:szCs w:val="28"/>
              </w:rPr>
              <w:t xml:space="preserve">accalaureate)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Second Bachelor's Degree in Nursing</w:t>
            </w:r>
          </w:p>
          <w:p w:rsidR="004144C5" w:rsidRPr="00626855" w:rsidRDefault="004144C5" w:rsidP="004B5E91">
            <w:pPr>
              <w:snapToGrid w:val="0"/>
              <w:rPr>
                <w:rFonts w:ascii="Times New Roman" w:eastAsia="標楷體" w:hAnsi="Times New Roman"/>
                <w:sz w:val="28"/>
                <w:szCs w:val="28"/>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 xml:space="preserve">Long-Term Care     </w:t>
            </w:r>
            <w:r w:rsidRPr="00626855">
              <w:rPr>
                <w:rFonts w:ascii="Times New Roman" w:eastAsia="標楷體" w:hAnsi="Times New Roman"/>
                <w:sz w:val="28"/>
                <w:szCs w:val="20"/>
              </w:rPr>
              <w:t xml:space="preserve">  </w:t>
            </w:r>
          </w:p>
        </w:tc>
      </w:tr>
    </w:tbl>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Course</w:t>
      </w:r>
      <w:r>
        <w:rPr>
          <w:rFonts w:ascii="Times New Roman" w:eastAsia="標楷體" w:hAnsi="Times New Roman" w:hint="eastAsia"/>
          <w:b/>
          <w:sz w:val="28"/>
          <w:szCs w:val="20"/>
        </w:rPr>
        <w:t>：</w:t>
      </w:r>
      <w:r>
        <w:rPr>
          <w:rFonts w:ascii="Times New Roman" w:eastAsia="標楷體" w:hAnsi="Times New Roman" w:hint="eastAsia"/>
          <w:b/>
          <w:sz w:val="28"/>
          <w:szCs w:val="20"/>
        </w:rPr>
        <w:t>Teaching Materials and Methods for Young Children I</w:t>
      </w:r>
      <w:r w:rsidRPr="00626855">
        <w:rPr>
          <w:rFonts w:ascii="Times New Roman" w:eastAsia="標楷體" w:hAnsi="Times New Roman"/>
          <w:b/>
          <w:sz w:val="28"/>
          <w:szCs w:val="20"/>
        </w:rPr>
        <w:t xml:space="preserve">     </w:t>
      </w:r>
    </w:p>
    <w:p w:rsidR="004144C5" w:rsidRDefault="004144C5" w:rsidP="004144C5">
      <w:pPr>
        <w:adjustRightInd w:val="0"/>
        <w:rPr>
          <w:rFonts w:ascii="Times New Roman" w:eastAsia="標楷體" w:hAnsi="Times New Roman"/>
          <w:b/>
          <w:szCs w:val="20"/>
        </w:rPr>
      </w:pPr>
      <w:r w:rsidRPr="00626855">
        <w:rPr>
          <w:rFonts w:ascii="Times New Roman" w:eastAsia="標楷體" w:hAnsi="Times New Roman"/>
          <w:b/>
          <w:sz w:val="28"/>
          <w:szCs w:val="20"/>
        </w:rPr>
        <w:t>Chinese</w:t>
      </w:r>
      <w:r w:rsidRPr="00626855">
        <w:rPr>
          <w:rFonts w:ascii="Times New Roman" w:eastAsia="標楷體" w:hAnsi="Times New Roman"/>
          <w:b/>
          <w:sz w:val="28"/>
          <w:szCs w:val="20"/>
        </w:rPr>
        <w:t>：</w:t>
      </w:r>
      <w:r>
        <w:rPr>
          <w:rFonts w:ascii="Times New Roman" w:eastAsia="標楷體" w:hAnsi="Times New Roman" w:hint="eastAsia"/>
          <w:b/>
          <w:sz w:val="28"/>
          <w:szCs w:val="20"/>
          <w:u w:val="single"/>
        </w:rPr>
        <w:t>幼兒園教材教法</w:t>
      </w:r>
      <w:r w:rsidR="00D763D6">
        <w:rPr>
          <w:rFonts w:ascii="Times New Roman" w:eastAsia="標楷體" w:hAnsi="Times New Roman" w:hint="eastAsia"/>
          <w:b/>
          <w:sz w:val="28"/>
          <w:szCs w:val="20"/>
          <w:u w:val="single"/>
        </w:rPr>
        <w:t>II</w:t>
      </w:r>
    </w:p>
    <w:p w:rsidR="004144C5" w:rsidRPr="00626855" w:rsidRDefault="004144C5" w:rsidP="004144C5">
      <w:pPr>
        <w:adjustRightInd w:val="0"/>
        <w:spacing w:line="240" w:lineRule="atLeast"/>
        <w:rPr>
          <w:rFonts w:ascii="Times New Roman" w:eastAsia="標楷體" w:hAnsi="Times New Roman"/>
          <w:b/>
          <w:sz w:val="28"/>
          <w:szCs w:val="20"/>
        </w:rPr>
      </w:pPr>
      <w:r w:rsidRPr="00626855">
        <w:rPr>
          <w:rFonts w:ascii="Times New Roman" w:eastAsia="標楷體" w:hAnsi="Times New Roman"/>
          <w:b/>
          <w:sz w:val="28"/>
          <w:szCs w:val="20"/>
        </w:rPr>
        <w:t>Credit(s):</w:t>
      </w:r>
      <w:r>
        <w:rPr>
          <w:rFonts w:ascii="Times New Roman" w:eastAsia="標楷體" w:hAnsi="Times New Roman" w:hint="eastAsia"/>
          <w:b/>
          <w:sz w:val="28"/>
          <w:szCs w:val="20"/>
          <w:u w:val="single"/>
        </w:rPr>
        <w:t>2</w:t>
      </w:r>
    </w:p>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Instructor:</w:t>
      </w:r>
      <w:r w:rsidRPr="003D4974">
        <w:rPr>
          <w:rFonts w:ascii="新細明體" w:hAnsi="新細明體" w:cs="新細明體" w:hint="eastAsia"/>
          <w:b/>
          <w:kern w:val="0"/>
          <w:sz w:val="28"/>
          <w:szCs w:val="28"/>
          <w:u w:val="single"/>
        </w:rPr>
        <w:t>Chih-Hsiu</w:t>
      </w:r>
      <w:r w:rsidRPr="003D4974">
        <w:rPr>
          <w:rFonts w:ascii="新細明體" w:hAnsi="新細明體" w:hint="eastAsia"/>
          <w:b/>
          <w:sz w:val="28"/>
          <w:szCs w:val="28"/>
          <w:u w:val="single"/>
        </w:rPr>
        <w:t xml:space="preserve"> Ou</w:t>
      </w:r>
      <w:r w:rsidRPr="003D4974">
        <w:rPr>
          <w:rFonts w:ascii="新細明體" w:hAnsi="新細明體" w:hint="eastAsia"/>
          <w:b/>
          <w:sz w:val="28"/>
          <w:szCs w:val="20"/>
          <w:u w:val="single"/>
        </w:rPr>
        <w:t>,Ya-Lin Ko</w:t>
      </w:r>
    </w:p>
    <w:p w:rsidR="004144C5" w:rsidRPr="00626855" w:rsidRDefault="004144C5" w:rsidP="004144C5">
      <w:pPr>
        <w:spacing w:before="180"/>
        <w:rPr>
          <w:rFonts w:ascii="Times New Roman" w:eastAsia="標楷體" w:hAnsi="Times New Roman"/>
          <w:b/>
          <w:sz w:val="28"/>
          <w:szCs w:val="24"/>
        </w:rPr>
      </w:pPr>
      <w:r w:rsidRPr="00626855">
        <w:rPr>
          <w:rFonts w:ascii="Times New Roman" w:eastAsia="標楷體" w:hAnsi="Times New Roman"/>
          <w:b/>
          <w:sz w:val="28"/>
          <w:szCs w:val="20"/>
        </w:rPr>
        <w:t>Course Description:</w:t>
      </w:r>
    </w:p>
    <w:p w:rsidR="004144C5" w:rsidRPr="008E2FAE" w:rsidRDefault="004144C5" w:rsidP="004144C5">
      <w:pPr>
        <w:rPr>
          <w:color w:val="000000"/>
        </w:rPr>
      </w:pPr>
      <w:r w:rsidRPr="005376D1">
        <w:rPr>
          <w:color w:val="000000"/>
        </w:rPr>
        <w:t>The purposes of this course are to explore the characteristics, contents, and trends of teaching methods and materials for preschoolers.</w:t>
      </w:r>
      <w:r w:rsidRPr="005376D1">
        <w:rPr>
          <w:rFonts w:hint="eastAsia"/>
          <w:color w:val="000000"/>
        </w:rPr>
        <w:t xml:space="preserve"> Due to the limitation of course schedule, this course will focus on six major child development aspects.</w:t>
      </w:r>
      <w:r w:rsidRPr="005376D1">
        <w:rPr>
          <w:color w:val="000000"/>
        </w:rPr>
        <w:t xml:space="preserve"> The contents focus both theories and practices in this topics. Students will also be able to design </w:t>
      </w:r>
      <w:r w:rsidRPr="005376D1">
        <w:rPr>
          <w:rFonts w:hint="eastAsia"/>
          <w:color w:val="000000"/>
        </w:rPr>
        <w:t>different lesson plans</w:t>
      </w:r>
      <w:r w:rsidRPr="005376D1">
        <w:rPr>
          <w:color w:val="000000"/>
        </w:rPr>
        <w:t xml:space="preserve"> for children in its different development stages by using what they learned in this course.</w:t>
      </w:r>
    </w:p>
    <w:p w:rsidR="004144C5" w:rsidRPr="00626855" w:rsidRDefault="004144C5" w:rsidP="004144C5">
      <w:pPr>
        <w:rPr>
          <w:rFonts w:ascii="標楷體" w:eastAsia="標楷體" w:hAnsi="標楷體"/>
          <w:szCs w:val="24"/>
        </w:rPr>
      </w:pPr>
    </w:p>
    <w:p w:rsidR="004144C5" w:rsidRPr="00D67432" w:rsidRDefault="004144C5" w:rsidP="004144C5">
      <w:pPr>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lastRenderedPageBreak/>
        <w:t>請遵守智慧財產權，並不得不法影印</w:t>
      </w:r>
    </w:p>
    <w:p w:rsidR="006633CB" w:rsidRPr="004144C5" w:rsidRDefault="006633CB" w:rsidP="00DA3A53">
      <w:pPr>
        <w:snapToGrid w:val="0"/>
        <w:spacing w:line="360" w:lineRule="auto"/>
        <w:rPr>
          <w:rFonts w:ascii="標楷體" w:eastAsia="標楷體" w:hAnsi="標楷體"/>
          <w:szCs w:val="24"/>
        </w:rPr>
      </w:pPr>
    </w:p>
    <w:sectPr w:rsidR="006633CB" w:rsidRPr="004144C5" w:rsidSect="005F77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6C" w:rsidRDefault="00ED566C" w:rsidP="00AA3C5E">
      <w:r>
        <w:separator/>
      </w:r>
    </w:p>
  </w:endnote>
  <w:endnote w:type="continuationSeparator" w:id="0">
    <w:p w:rsidR="00ED566C" w:rsidRDefault="00ED566C" w:rsidP="00A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roman"/>
    <w:notTrueType/>
    <w:pitch w:val="default"/>
    <w:sig w:usb0="00000003" w:usb1="08080000" w:usb2="00000010"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6C" w:rsidRDefault="00ED566C" w:rsidP="00AA3C5E">
      <w:r>
        <w:separator/>
      </w:r>
    </w:p>
  </w:footnote>
  <w:footnote w:type="continuationSeparator" w:id="0">
    <w:p w:rsidR="00ED566C" w:rsidRDefault="00ED566C" w:rsidP="00AA3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B36"/>
    <w:multiLevelType w:val="hybridMultilevel"/>
    <w:tmpl w:val="8F124B04"/>
    <w:lvl w:ilvl="0" w:tplc="9294C686">
      <w:start w:val="1"/>
      <w:numFmt w:val="decimal"/>
      <w:lvlText w:val="%1."/>
      <w:lvlJc w:val="left"/>
      <w:pPr>
        <w:ind w:left="982" w:hanging="360"/>
      </w:pPr>
      <w:rPr>
        <w:rFonts w:hint="default"/>
        <w:b/>
        <w:color w:val="FF000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0B7A009F"/>
    <w:multiLevelType w:val="hybridMultilevel"/>
    <w:tmpl w:val="605C1C5C"/>
    <w:lvl w:ilvl="0" w:tplc="2714B1D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012231E"/>
    <w:multiLevelType w:val="hybridMultilevel"/>
    <w:tmpl w:val="6568E424"/>
    <w:lvl w:ilvl="0" w:tplc="DB1EAA00">
      <w:start w:val="1"/>
      <w:numFmt w:val="decimal"/>
      <w:lvlText w:val="%1."/>
      <w:lvlJc w:val="left"/>
      <w:pPr>
        <w:ind w:left="622" w:hanging="480"/>
      </w:pPr>
      <w:rPr>
        <w:strike w:val="0"/>
        <w:color w:val="auto"/>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3" w15:restartNumberingAfterBreak="0">
    <w:nsid w:val="16296A1E"/>
    <w:multiLevelType w:val="hybridMultilevel"/>
    <w:tmpl w:val="FD58DF12"/>
    <w:lvl w:ilvl="0" w:tplc="AB9021B2">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17C466E2"/>
    <w:multiLevelType w:val="hybridMultilevel"/>
    <w:tmpl w:val="F648E7EA"/>
    <w:lvl w:ilvl="0" w:tplc="89DA0464">
      <w:start w:val="1"/>
      <w:numFmt w:val="decimal"/>
      <w:lvlText w:val="%1."/>
      <w:lvlJc w:val="left"/>
      <w:pPr>
        <w:tabs>
          <w:tab w:val="num" w:pos="1928"/>
        </w:tabs>
        <w:ind w:left="2181" w:hanging="480"/>
      </w:pPr>
      <w:rPr>
        <w:rFonts w:ascii="Times New Roman" w:hAnsi="Times New Roman" w:cs="Times New Roman" w:hint="default"/>
      </w:rPr>
    </w:lvl>
    <w:lvl w:ilvl="1" w:tplc="FFFFFFFF" w:tentative="1">
      <w:start w:val="1"/>
      <w:numFmt w:val="ideographTraditional"/>
      <w:lvlText w:val="%2、"/>
      <w:lvlJc w:val="left"/>
      <w:pPr>
        <w:tabs>
          <w:tab w:val="num" w:pos="2661"/>
        </w:tabs>
        <w:ind w:left="2661" w:hanging="480"/>
      </w:pPr>
    </w:lvl>
    <w:lvl w:ilvl="2" w:tplc="FFFFFFFF" w:tentative="1">
      <w:start w:val="1"/>
      <w:numFmt w:val="lowerRoman"/>
      <w:lvlText w:val="%3."/>
      <w:lvlJc w:val="right"/>
      <w:pPr>
        <w:tabs>
          <w:tab w:val="num" w:pos="3141"/>
        </w:tabs>
        <w:ind w:left="3141" w:hanging="480"/>
      </w:pPr>
    </w:lvl>
    <w:lvl w:ilvl="3" w:tplc="FFFFFFFF">
      <w:start w:val="1"/>
      <w:numFmt w:val="decimal"/>
      <w:lvlText w:val="%4."/>
      <w:lvlJc w:val="left"/>
      <w:pPr>
        <w:tabs>
          <w:tab w:val="num" w:pos="3621"/>
        </w:tabs>
        <w:ind w:left="3621" w:hanging="480"/>
      </w:pPr>
    </w:lvl>
    <w:lvl w:ilvl="4" w:tplc="FFFFFFFF" w:tentative="1">
      <w:start w:val="1"/>
      <w:numFmt w:val="ideographTraditional"/>
      <w:lvlText w:val="%5、"/>
      <w:lvlJc w:val="left"/>
      <w:pPr>
        <w:tabs>
          <w:tab w:val="num" w:pos="4101"/>
        </w:tabs>
        <w:ind w:left="4101" w:hanging="480"/>
      </w:pPr>
    </w:lvl>
    <w:lvl w:ilvl="5" w:tplc="FFFFFFFF" w:tentative="1">
      <w:start w:val="1"/>
      <w:numFmt w:val="lowerRoman"/>
      <w:lvlText w:val="%6."/>
      <w:lvlJc w:val="right"/>
      <w:pPr>
        <w:tabs>
          <w:tab w:val="num" w:pos="4581"/>
        </w:tabs>
        <w:ind w:left="4581" w:hanging="480"/>
      </w:pPr>
    </w:lvl>
    <w:lvl w:ilvl="6" w:tplc="FFFFFFFF" w:tentative="1">
      <w:start w:val="1"/>
      <w:numFmt w:val="decimal"/>
      <w:lvlText w:val="%7."/>
      <w:lvlJc w:val="left"/>
      <w:pPr>
        <w:tabs>
          <w:tab w:val="num" w:pos="5061"/>
        </w:tabs>
        <w:ind w:left="5061" w:hanging="480"/>
      </w:pPr>
    </w:lvl>
    <w:lvl w:ilvl="7" w:tplc="FFFFFFFF" w:tentative="1">
      <w:start w:val="1"/>
      <w:numFmt w:val="ideographTraditional"/>
      <w:lvlText w:val="%8、"/>
      <w:lvlJc w:val="left"/>
      <w:pPr>
        <w:tabs>
          <w:tab w:val="num" w:pos="5541"/>
        </w:tabs>
        <w:ind w:left="5541" w:hanging="480"/>
      </w:pPr>
    </w:lvl>
    <w:lvl w:ilvl="8" w:tplc="FFFFFFFF" w:tentative="1">
      <w:start w:val="1"/>
      <w:numFmt w:val="lowerRoman"/>
      <w:lvlText w:val="%9."/>
      <w:lvlJc w:val="right"/>
      <w:pPr>
        <w:tabs>
          <w:tab w:val="num" w:pos="6021"/>
        </w:tabs>
        <w:ind w:left="6021" w:hanging="480"/>
      </w:pPr>
    </w:lvl>
  </w:abstractNum>
  <w:abstractNum w:abstractNumId="5" w15:restartNumberingAfterBreak="0">
    <w:nsid w:val="1D822D9C"/>
    <w:multiLevelType w:val="hybridMultilevel"/>
    <w:tmpl w:val="491885F4"/>
    <w:lvl w:ilvl="0" w:tplc="6F36E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044E6"/>
    <w:multiLevelType w:val="hybridMultilevel"/>
    <w:tmpl w:val="FFEC9C02"/>
    <w:lvl w:ilvl="0" w:tplc="61C8A1A0">
      <w:start w:val="1"/>
      <w:numFmt w:val="decimal"/>
      <w:lvlText w:val="%1."/>
      <w:lvlJc w:val="left"/>
      <w:pPr>
        <w:tabs>
          <w:tab w:val="num" w:pos="840"/>
        </w:tabs>
        <w:ind w:left="840" w:hanging="480"/>
      </w:pPr>
      <w:rPr>
        <w:rFonts w:ascii="Times New Roman" w:hAnsi="Times New Roman" w:cs="Times New Roman" w:hint="default"/>
      </w:rPr>
    </w:lvl>
    <w:lvl w:ilvl="1" w:tplc="AB14CF9A" w:tentative="1">
      <w:start w:val="1"/>
      <w:numFmt w:val="bullet"/>
      <w:lvlText w:val=""/>
      <w:lvlJc w:val="left"/>
      <w:pPr>
        <w:tabs>
          <w:tab w:val="num" w:pos="1440"/>
        </w:tabs>
        <w:ind w:left="1440" w:hanging="360"/>
      </w:pPr>
      <w:rPr>
        <w:rFonts w:ascii="Wingdings" w:hAnsi="Wingdings" w:hint="default"/>
      </w:rPr>
    </w:lvl>
    <w:lvl w:ilvl="2" w:tplc="033EBAD2" w:tentative="1">
      <w:start w:val="1"/>
      <w:numFmt w:val="bullet"/>
      <w:lvlText w:val=""/>
      <w:lvlJc w:val="left"/>
      <w:pPr>
        <w:tabs>
          <w:tab w:val="num" w:pos="2160"/>
        </w:tabs>
        <w:ind w:left="2160" w:hanging="360"/>
      </w:pPr>
      <w:rPr>
        <w:rFonts w:ascii="Wingdings" w:hAnsi="Wingdings" w:hint="default"/>
      </w:rPr>
    </w:lvl>
    <w:lvl w:ilvl="3" w:tplc="7BCE1D7E" w:tentative="1">
      <w:start w:val="1"/>
      <w:numFmt w:val="bullet"/>
      <w:lvlText w:val=""/>
      <w:lvlJc w:val="left"/>
      <w:pPr>
        <w:tabs>
          <w:tab w:val="num" w:pos="2880"/>
        </w:tabs>
        <w:ind w:left="2880" w:hanging="360"/>
      </w:pPr>
      <w:rPr>
        <w:rFonts w:ascii="Wingdings" w:hAnsi="Wingdings" w:hint="default"/>
      </w:rPr>
    </w:lvl>
    <w:lvl w:ilvl="4" w:tplc="CCE0631A" w:tentative="1">
      <w:start w:val="1"/>
      <w:numFmt w:val="bullet"/>
      <w:lvlText w:val=""/>
      <w:lvlJc w:val="left"/>
      <w:pPr>
        <w:tabs>
          <w:tab w:val="num" w:pos="3600"/>
        </w:tabs>
        <w:ind w:left="3600" w:hanging="360"/>
      </w:pPr>
      <w:rPr>
        <w:rFonts w:ascii="Wingdings" w:hAnsi="Wingdings" w:hint="default"/>
      </w:rPr>
    </w:lvl>
    <w:lvl w:ilvl="5" w:tplc="6D8CF68C" w:tentative="1">
      <w:start w:val="1"/>
      <w:numFmt w:val="bullet"/>
      <w:lvlText w:val=""/>
      <w:lvlJc w:val="left"/>
      <w:pPr>
        <w:tabs>
          <w:tab w:val="num" w:pos="4320"/>
        </w:tabs>
        <w:ind w:left="4320" w:hanging="360"/>
      </w:pPr>
      <w:rPr>
        <w:rFonts w:ascii="Wingdings" w:hAnsi="Wingdings" w:hint="default"/>
      </w:rPr>
    </w:lvl>
    <w:lvl w:ilvl="6" w:tplc="EC44B34C" w:tentative="1">
      <w:start w:val="1"/>
      <w:numFmt w:val="bullet"/>
      <w:lvlText w:val=""/>
      <w:lvlJc w:val="left"/>
      <w:pPr>
        <w:tabs>
          <w:tab w:val="num" w:pos="5040"/>
        </w:tabs>
        <w:ind w:left="5040" w:hanging="360"/>
      </w:pPr>
      <w:rPr>
        <w:rFonts w:ascii="Wingdings" w:hAnsi="Wingdings" w:hint="default"/>
      </w:rPr>
    </w:lvl>
    <w:lvl w:ilvl="7" w:tplc="17AA5032" w:tentative="1">
      <w:start w:val="1"/>
      <w:numFmt w:val="bullet"/>
      <w:lvlText w:val=""/>
      <w:lvlJc w:val="left"/>
      <w:pPr>
        <w:tabs>
          <w:tab w:val="num" w:pos="5760"/>
        </w:tabs>
        <w:ind w:left="5760" w:hanging="360"/>
      </w:pPr>
      <w:rPr>
        <w:rFonts w:ascii="Wingdings" w:hAnsi="Wingdings" w:hint="default"/>
      </w:rPr>
    </w:lvl>
    <w:lvl w:ilvl="8" w:tplc="018479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D18A1"/>
    <w:multiLevelType w:val="hybridMultilevel"/>
    <w:tmpl w:val="2526830C"/>
    <w:lvl w:ilvl="0" w:tplc="D7489458">
      <w:start w:val="1"/>
      <w:numFmt w:val="decimal"/>
      <w:lvlText w:val="%1."/>
      <w:lvlJc w:val="left"/>
      <w:pPr>
        <w:tabs>
          <w:tab w:val="num" w:pos="786"/>
        </w:tabs>
        <w:ind w:left="786" w:hanging="360"/>
      </w:pPr>
      <w:rPr>
        <w:rFonts w:ascii="Times New Roman" w:hAnsi="Times New Roman" w:cs="Times New Roman" w:hint="default"/>
        <w:color w:val="FF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EE008F9"/>
    <w:multiLevelType w:val="hybridMultilevel"/>
    <w:tmpl w:val="4A5C2F36"/>
    <w:lvl w:ilvl="0" w:tplc="B6B0EC8C">
      <w:start w:val="1"/>
      <w:numFmt w:val="decimal"/>
      <w:lvlText w:val="%1."/>
      <w:lvlJc w:val="left"/>
      <w:pPr>
        <w:tabs>
          <w:tab w:val="num" w:pos="786"/>
        </w:tabs>
        <w:ind w:left="786"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6F2632"/>
    <w:multiLevelType w:val="hybridMultilevel"/>
    <w:tmpl w:val="4F20FA50"/>
    <w:lvl w:ilvl="0" w:tplc="62CA3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BD1507"/>
    <w:multiLevelType w:val="hybridMultilevel"/>
    <w:tmpl w:val="CC0EC394"/>
    <w:lvl w:ilvl="0" w:tplc="5CAEFFD8">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15:restartNumberingAfterBreak="0">
    <w:nsid w:val="575D4ECB"/>
    <w:multiLevelType w:val="hybridMultilevel"/>
    <w:tmpl w:val="FB78B660"/>
    <w:lvl w:ilvl="0" w:tplc="49DC1370">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62837BD9"/>
    <w:multiLevelType w:val="hybridMultilevel"/>
    <w:tmpl w:val="5A48E79E"/>
    <w:lvl w:ilvl="0" w:tplc="99B2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AE19BD"/>
    <w:multiLevelType w:val="hybridMultilevel"/>
    <w:tmpl w:val="D2FEE8A6"/>
    <w:lvl w:ilvl="0" w:tplc="F26CA1DA">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7E4A2BCE"/>
    <w:multiLevelType w:val="hybridMultilevel"/>
    <w:tmpl w:val="8874686C"/>
    <w:lvl w:ilvl="0" w:tplc="6876DDB2">
      <w:start w:val="1"/>
      <w:numFmt w:val="taiwaneseCountingThousand"/>
      <w:suff w:val="nothing"/>
      <w:lvlText w:val="%1、"/>
      <w:lvlJc w:val="left"/>
      <w:pPr>
        <w:ind w:left="622"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6"/>
  </w:num>
  <w:num w:numId="4">
    <w:abstractNumId w:val="14"/>
  </w:num>
  <w:num w:numId="5">
    <w:abstractNumId w:val="3"/>
  </w:num>
  <w:num w:numId="6">
    <w:abstractNumId w:val="10"/>
  </w:num>
  <w:num w:numId="7">
    <w:abstractNumId w:val="0"/>
  </w:num>
  <w:num w:numId="8">
    <w:abstractNumId w:val="1"/>
  </w:num>
  <w:num w:numId="9">
    <w:abstractNumId w:val="12"/>
  </w:num>
  <w:num w:numId="10">
    <w:abstractNumId w:val="5"/>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3E"/>
    <w:rsid w:val="00011A87"/>
    <w:rsid w:val="00026DCF"/>
    <w:rsid w:val="00034493"/>
    <w:rsid w:val="00037513"/>
    <w:rsid w:val="00071DF7"/>
    <w:rsid w:val="000A2098"/>
    <w:rsid w:val="000A72EF"/>
    <w:rsid w:val="000C0D04"/>
    <w:rsid w:val="000D7FB6"/>
    <w:rsid w:val="000E39E6"/>
    <w:rsid w:val="000F4ABA"/>
    <w:rsid w:val="001119C1"/>
    <w:rsid w:val="00120D8C"/>
    <w:rsid w:val="001259EF"/>
    <w:rsid w:val="00132595"/>
    <w:rsid w:val="001370F5"/>
    <w:rsid w:val="00141DD2"/>
    <w:rsid w:val="00152183"/>
    <w:rsid w:val="0017516E"/>
    <w:rsid w:val="00177506"/>
    <w:rsid w:val="00182409"/>
    <w:rsid w:val="00184258"/>
    <w:rsid w:val="001949FC"/>
    <w:rsid w:val="001B354D"/>
    <w:rsid w:val="001C2322"/>
    <w:rsid w:val="001E7A97"/>
    <w:rsid w:val="001F1D44"/>
    <w:rsid w:val="001F7058"/>
    <w:rsid w:val="00214741"/>
    <w:rsid w:val="00222945"/>
    <w:rsid w:val="002427A0"/>
    <w:rsid w:val="00243A3A"/>
    <w:rsid w:val="0025536A"/>
    <w:rsid w:val="00260C9E"/>
    <w:rsid w:val="00282DE0"/>
    <w:rsid w:val="00286E09"/>
    <w:rsid w:val="002A7129"/>
    <w:rsid w:val="002A73C6"/>
    <w:rsid w:val="002B1E46"/>
    <w:rsid w:val="002B2FD2"/>
    <w:rsid w:val="002C69DE"/>
    <w:rsid w:val="002D60CA"/>
    <w:rsid w:val="002E5C29"/>
    <w:rsid w:val="002F76DD"/>
    <w:rsid w:val="003038D3"/>
    <w:rsid w:val="00320C51"/>
    <w:rsid w:val="00343164"/>
    <w:rsid w:val="003610F8"/>
    <w:rsid w:val="0036505C"/>
    <w:rsid w:val="0037207C"/>
    <w:rsid w:val="003735BA"/>
    <w:rsid w:val="003776BF"/>
    <w:rsid w:val="003A17AD"/>
    <w:rsid w:val="003D4974"/>
    <w:rsid w:val="003E1898"/>
    <w:rsid w:val="003F4489"/>
    <w:rsid w:val="00401093"/>
    <w:rsid w:val="004144C5"/>
    <w:rsid w:val="00420F53"/>
    <w:rsid w:val="0042404B"/>
    <w:rsid w:val="00431521"/>
    <w:rsid w:val="00463AA9"/>
    <w:rsid w:val="00464766"/>
    <w:rsid w:val="00464AB9"/>
    <w:rsid w:val="00467F9C"/>
    <w:rsid w:val="00480EA7"/>
    <w:rsid w:val="004B5E91"/>
    <w:rsid w:val="004B6F60"/>
    <w:rsid w:val="004C3B40"/>
    <w:rsid w:val="004D1BD6"/>
    <w:rsid w:val="004D25C2"/>
    <w:rsid w:val="004D7B96"/>
    <w:rsid w:val="004E1D3A"/>
    <w:rsid w:val="004F4E96"/>
    <w:rsid w:val="0050141F"/>
    <w:rsid w:val="00512D44"/>
    <w:rsid w:val="005137EC"/>
    <w:rsid w:val="00522E3A"/>
    <w:rsid w:val="005327C3"/>
    <w:rsid w:val="005436D1"/>
    <w:rsid w:val="00570015"/>
    <w:rsid w:val="00590B62"/>
    <w:rsid w:val="005A1E2B"/>
    <w:rsid w:val="005E32CC"/>
    <w:rsid w:val="005F773E"/>
    <w:rsid w:val="006140BE"/>
    <w:rsid w:val="00614357"/>
    <w:rsid w:val="00617CC0"/>
    <w:rsid w:val="00640132"/>
    <w:rsid w:val="006408D5"/>
    <w:rsid w:val="00661585"/>
    <w:rsid w:val="006633CB"/>
    <w:rsid w:val="00666034"/>
    <w:rsid w:val="00681997"/>
    <w:rsid w:val="00682609"/>
    <w:rsid w:val="006B49B2"/>
    <w:rsid w:val="006C0F59"/>
    <w:rsid w:val="006C3744"/>
    <w:rsid w:val="006D4ECE"/>
    <w:rsid w:val="006E2029"/>
    <w:rsid w:val="006E3F3D"/>
    <w:rsid w:val="006F20F9"/>
    <w:rsid w:val="0070548D"/>
    <w:rsid w:val="00705F7C"/>
    <w:rsid w:val="0072070E"/>
    <w:rsid w:val="007420F7"/>
    <w:rsid w:val="0074227D"/>
    <w:rsid w:val="00746160"/>
    <w:rsid w:val="007A0C51"/>
    <w:rsid w:val="007A55DC"/>
    <w:rsid w:val="007C7EB1"/>
    <w:rsid w:val="007D22DD"/>
    <w:rsid w:val="007E10E7"/>
    <w:rsid w:val="007F585C"/>
    <w:rsid w:val="007F649F"/>
    <w:rsid w:val="008008D0"/>
    <w:rsid w:val="008118A0"/>
    <w:rsid w:val="00821325"/>
    <w:rsid w:val="00824576"/>
    <w:rsid w:val="008467CB"/>
    <w:rsid w:val="00846A99"/>
    <w:rsid w:val="00855EE2"/>
    <w:rsid w:val="0088353C"/>
    <w:rsid w:val="0088632C"/>
    <w:rsid w:val="008D483D"/>
    <w:rsid w:val="008D55C3"/>
    <w:rsid w:val="008E178D"/>
    <w:rsid w:val="008E2FAE"/>
    <w:rsid w:val="008E308F"/>
    <w:rsid w:val="00902002"/>
    <w:rsid w:val="00913858"/>
    <w:rsid w:val="00921524"/>
    <w:rsid w:val="00932949"/>
    <w:rsid w:val="00933C61"/>
    <w:rsid w:val="00940394"/>
    <w:rsid w:val="009419A5"/>
    <w:rsid w:val="00941A13"/>
    <w:rsid w:val="0097135A"/>
    <w:rsid w:val="00994D08"/>
    <w:rsid w:val="009A2907"/>
    <w:rsid w:val="009A567F"/>
    <w:rsid w:val="009E292E"/>
    <w:rsid w:val="009F5C5F"/>
    <w:rsid w:val="00A06FDD"/>
    <w:rsid w:val="00A329FC"/>
    <w:rsid w:val="00A32D5F"/>
    <w:rsid w:val="00A51A59"/>
    <w:rsid w:val="00A60DED"/>
    <w:rsid w:val="00A64617"/>
    <w:rsid w:val="00A8412E"/>
    <w:rsid w:val="00AA3C5E"/>
    <w:rsid w:val="00AB0C24"/>
    <w:rsid w:val="00AC1478"/>
    <w:rsid w:val="00AE1643"/>
    <w:rsid w:val="00AF5BBD"/>
    <w:rsid w:val="00B2050A"/>
    <w:rsid w:val="00B2697C"/>
    <w:rsid w:val="00B57FF4"/>
    <w:rsid w:val="00B962A5"/>
    <w:rsid w:val="00BB353D"/>
    <w:rsid w:val="00BE375F"/>
    <w:rsid w:val="00C054F6"/>
    <w:rsid w:val="00C12671"/>
    <w:rsid w:val="00C7467E"/>
    <w:rsid w:val="00C8415B"/>
    <w:rsid w:val="00C84716"/>
    <w:rsid w:val="00C90F10"/>
    <w:rsid w:val="00C91D52"/>
    <w:rsid w:val="00CA199A"/>
    <w:rsid w:val="00CA6444"/>
    <w:rsid w:val="00CB04BE"/>
    <w:rsid w:val="00CB11FE"/>
    <w:rsid w:val="00CB7CB9"/>
    <w:rsid w:val="00CC13A9"/>
    <w:rsid w:val="00CC7719"/>
    <w:rsid w:val="00CD1BAC"/>
    <w:rsid w:val="00CD3EB6"/>
    <w:rsid w:val="00CF1755"/>
    <w:rsid w:val="00D06277"/>
    <w:rsid w:val="00D147DD"/>
    <w:rsid w:val="00D14BAD"/>
    <w:rsid w:val="00D20C3D"/>
    <w:rsid w:val="00D5638C"/>
    <w:rsid w:val="00D60C5C"/>
    <w:rsid w:val="00D633BD"/>
    <w:rsid w:val="00D67432"/>
    <w:rsid w:val="00D7237A"/>
    <w:rsid w:val="00D72CD2"/>
    <w:rsid w:val="00D75FF7"/>
    <w:rsid w:val="00D763D6"/>
    <w:rsid w:val="00D92855"/>
    <w:rsid w:val="00D97FBC"/>
    <w:rsid w:val="00DA240D"/>
    <w:rsid w:val="00DA3A53"/>
    <w:rsid w:val="00DA3A85"/>
    <w:rsid w:val="00DB7075"/>
    <w:rsid w:val="00DC5644"/>
    <w:rsid w:val="00DD03E6"/>
    <w:rsid w:val="00DD50C3"/>
    <w:rsid w:val="00DD56C7"/>
    <w:rsid w:val="00DF02D0"/>
    <w:rsid w:val="00DF2856"/>
    <w:rsid w:val="00E11AC2"/>
    <w:rsid w:val="00E26B07"/>
    <w:rsid w:val="00E273DB"/>
    <w:rsid w:val="00E66E7D"/>
    <w:rsid w:val="00E85354"/>
    <w:rsid w:val="00EA443E"/>
    <w:rsid w:val="00EB5588"/>
    <w:rsid w:val="00EC141E"/>
    <w:rsid w:val="00ED3882"/>
    <w:rsid w:val="00ED566C"/>
    <w:rsid w:val="00EE3AF0"/>
    <w:rsid w:val="00EE437E"/>
    <w:rsid w:val="00EE48BF"/>
    <w:rsid w:val="00EE68F3"/>
    <w:rsid w:val="00EF26D3"/>
    <w:rsid w:val="00EF4A64"/>
    <w:rsid w:val="00EF6206"/>
    <w:rsid w:val="00EF6563"/>
    <w:rsid w:val="00EF68D1"/>
    <w:rsid w:val="00F05A65"/>
    <w:rsid w:val="00F1145D"/>
    <w:rsid w:val="00F1674E"/>
    <w:rsid w:val="00F17FDD"/>
    <w:rsid w:val="00F265F8"/>
    <w:rsid w:val="00F41F71"/>
    <w:rsid w:val="00F4593B"/>
    <w:rsid w:val="00F522A2"/>
    <w:rsid w:val="00F952E4"/>
    <w:rsid w:val="00F96734"/>
    <w:rsid w:val="00FA1C72"/>
    <w:rsid w:val="00FA3901"/>
    <w:rsid w:val="00FA4D89"/>
    <w:rsid w:val="00FA669D"/>
    <w:rsid w:val="00FC08F9"/>
    <w:rsid w:val="00FC0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B2313"/>
  <w15:docId w15:val="{2BFCE1A4-39CF-4B24-9FC2-4B250CA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5F773E"/>
    <w:rPr>
      <w:sz w:val="20"/>
      <w:szCs w:val="20"/>
    </w:rPr>
  </w:style>
  <w:style w:type="paragraph" w:styleId="a4">
    <w:name w:val="header"/>
    <w:basedOn w:val="a"/>
    <w:link w:val="a5"/>
    <w:uiPriority w:val="99"/>
    <w:unhideWhenUsed/>
    <w:rsid w:val="00AA3C5E"/>
    <w:pPr>
      <w:tabs>
        <w:tab w:val="center" w:pos="4153"/>
        <w:tab w:val="right" w:pos="8306"/>
      </w:tabs>
      <w:snapToGrid w:val="0"/>
    </w:pPr>
    <w:rPr>
      <w:sz w:val="20"/>
      <w:szCs w:val="20"/>
    </w:rPr>
  </w:style>
  <w:style w:type="character" w:customStyle="1" w:styleId="a5">
    <w:name w:val="頁首 字元"/>
    <w:link w:val="a4"/>
    <w:uiPriority w:val="99"/>
    <w:rsid w:val="00AA3C5E"/>
    <w:rPr>
      <w:kern w:val="2"/>
    </w:rPr>
  </w:style>
  <w:style w:type="paragraph" w:styleId="a6">
    <w:name w:val="footer"/>
    <w:basedOn w:val="a"/>
    <w:link w:val="a7"/>
    <w:uiPriority w:val="99"/>
    <w:unhideWhenUsed/>
    <w:rsid w:val="00AA3C5E"/>
    <w:pPr>
      <w:tabs>
        <w:tab w:val="center" w:pos="4153"/>
        <w:tab w:val="right" w:pos="8306"/>
      </w:tabs>
      <w:snapToGrid w:val="0"/>
    </w:pPr>
    <w:rPr>
      <w:sz w:val="20"/>
      <w:szCs w:val="20"/>
    </w:rPr>
  </w:style>
  <w:style w:type="character" w:customStyle="1" w:styleId="a7">
    <w:name w:val="頁尾 字元"/>
    <w:link w:val="a6"/>
    <w:uiPriority w:val="99"/>
    <w:rsid w:val="00AA3C5E"/>
    <w:rPr>
      <w:kern w:val="2"/>
    </w:rPr>
  </w:style>
  <w:style w:type="paragraph" w:styleId="HTML">
    <w:name w:val="HTML Preformatted"/>
    <w:basedOn w:val="a"/>
    <w:link w:val="HTML0"/>
    <w:uiPriority w:val="99"/>
    <w:unhideWhenUsed/>
    <w:rsid w:val="00361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80"/>
      <w:kern w:val="0"/>
      <w:szCs w:val="24"/>
    </w:rPr>
  </w:style>
  <w:style w:type="character" w:customStyle="1" w:styleId="HTML0">
    <w:name w:val="HTML 預設格式 字元"/>
    <w:link w:val="HTML"/>
    <w:uiPriority w:val="99"/>
    <w:rsid w:val="003610F8"/>
    <w:rPr>
      <w:rFonts w:ascii="細明體" w:eastAsia="細明體" w:hAnsi="細明體" w:cs="細明體"/>
      <w:color w:val="000080"/>
      <w:sz w:val="24"/>
      <w:szCs w:val="24"/>
    </w:rPr>
  </w:style>
  <w:style w:type="paragraph" w:styleId="a8">
    <w:name w:val="List Paragraph"/>
    <w:basedOn w:val="a"/>
    <w:uiPriority w:val="34"/>
    <w:qFormat/>
    <w:rsid w:val="001259EF"/>
    <w:pPr>
      <w:ind w:leftChars="200" w:left="480"/>
    </w:pPr>
  </w:style>
  <w:style w:type="character" w:styleId="a9">
    <w:name w:val="Hyperlink"/>
    <w:basedOn w:val="a0"/>
    <w:uiPriority w:val="99"/>
    <w:unhideWhenUsed/>
    <w:rsid w:val="009A2907"/>
    <w:rPr>
      <w:color w:val="0000FF" w:themeColor="hyperlink"/>
      <w:u w:val="single"/>
    </w:rPr>
  </w:style>
  <w:style w:type="paragraph" w:styleId="aa">
    <w:name w:val="Balloon Text"/>
    <w:basedOn w:val="a"/>
    <w:link w:val="ab"/>
    <w:uiPriority w:val="99"/>
    <w:semiHidden/>
    <w:unhideWhenUsed/>
    <w:rsid w:val="004D1B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D1B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1.34.143/Active2013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ce.moe.edu.tw/?p=6169" TargetMode="External"/><Relationship Id="rId4" Type="http://schemas.openxmlformats.org/officeDocument/2006/relationships/settings" Target="settings.xml"/><Relationship Id="rId9" Type="http://schemas.openxmlformats.org/officeDocument/2006/relationships/hyperlink" Target="https://www.facebook.com/%E5%B9%BC%E5%85%92%E5%9C%92%E5%B0%88%E6%A5%AD%E7%99%BC%E5%B1%95%E8%BC%94%E5%B0%8E-16357554733055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B931D-4BC7-45DA-B8F3-5A53016E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4283</Characters>
  <Application>Microsoft Office Word</Application>
  <DocSecurity>0</DocSecurity>
  <Lines>35</Lines>
  <Paragraphs>10</Paragraphs>
  <ScaleCrop>false</ScaleCrop>
  <Company>國立臺北護理健康大學</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姿秀 歐</cp:lastModifiedBy>
  <cp:revision>2</cp:revision>
  <cp:lastPrinted>2019-03-06T21:38:00Z</cp:lastPrinted>
  <dcterms:created xsi:type="dcterms:W3CDTF">2020-03-12T00:08:00Z</dcterms:created>
  <dcterms:modified xsi:type="dcterms:W3CDTF">2020-03-12T00:08:00Z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1410887279</vt:i4>
  </property>
  <property fmtid="{D5CDD505-2E9C-101B-9397-08002B2CF9AE}" pid="3" name="_NewReviewCycle">
    <vt:lpwstr/>
  </property>
  <property fmtid="{D5CDD505-2E9C-101B-9397-08002B2CF9AE}" pid="4" name="_EmailSubject">
    <vt:lpwstr> (0806重要通知)107上-教授"教保知能課程"之專用教學計劃格式、課程目標及審查重點，敬請參考</vt:lpwstr>
  </property>
  <property fmtid="{D5CDD505-2E9C-101B-9397-08002B2CF9AE}" pid="5" name="_AuthorEmail">
    <vt:lpwstr>sunmoon@ntunhs.edu.tw</vt:lpwstr>
  </property>
  <property fmtid="{D5CDD505-2E9C-101B-9397-08002B2CF9AE}" pid="6" name="_AuthorEmailDisplayName">
    <vt:lpwstr>江永月(國北護幼保系)</vt:lpwstr>
  </property>
  <property fmtid="{D5CDD505-2E9C-101B-9397-08002B2CF9AE}" pid="7" name="_ReviewingToolsShownOnce">
    <vt:lpwstr/>
  </property>
</Properties>
</file>