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ED810" w14:textId="77777777" w:rsidR="00B90FEE" w:rsidRDefault="00B90FEE" w:rsidP="00DF26A0">
      <w:pPr>
        <w:spacing w:line="400" w:lineRule="exact"/>
        <w:jc w:val="center"/>
        <w:rPr>
          <w:b/>
          <w:sz w:val="40"/>
          <w:szCs w:val="40"/>
        </w:rPr>
      </w:pPr>
    </w:p>
    <w:p w14:paraId="36D50C48" w14:textId="2FAF0EB8" w:rsidR="00DF26A0" w:rsidRPr="004C64DB" w:rsidRDefault="00DF26A0" w:rsidP="00DF26A0">
      <w:pPr>
        <w:spacing w:line="400" w:lineRule="exact"/>
        <w:jc w:val="center"/>
        <w:rPr>
          <w:b/>
          <w:sz w:val="40"/>
          <w:szCs w:val="40"/>
        </w:rPr>
      </w:pPr>
      <w:r w:rsidRPr="004C64DB">
        <w:rPr>
          <w:b/>
          <w:sz w:val="40"/>
          <w:szCs w:val="40"/>
        </w:rPr>
        <w:t>國立</w:t>
      </w:r>
      <w:r w:rsidR="00A615BE">
        <w:rPr>
          <w:b/>
          <w:sz w:val="40"/>
          <w:szCs w:val="40"/>
        </w:rPr>
        <w:t>臺北</w:t>
      </w:r>
      <w:r w:rsidRPr="004C64DB">
        <w:rPr>
          <w:b/>
          <w:sz w:val="40"/>
          <w:szCs w:val="40"/>
        </w:rPr>
        <w:t>護理健康大學</w:t>
      </w:r>
      <w:r w:rsidR="009F4D07">
        <w:rPr>
          <w:rFonts w:hint="eastAsia"/>
          <w:b/>
          <w:sz w:val="40"/>
          <w:szCs w:val="40"/>
        </w:rPr>
        <w:t>104</w:t>
      </w:r>
      <w:r>
        <w:rPr>
          <w:b/>
          <w:sz w:val="40"/>
          <w:szCs w:val="40"/>
        </w:rPr>
        <w:t>學年第</w:t>
      </w:r>
      <w:r w:rsidR="00D52503">
        <w:rPr>
          <w:rFonts w:hint="eastAsia"/>
          <w:b/>
          <w:sz w:val="40"/>
          <w:szCs w:val="40"/>
        </w:rPr>
        <w:t>一</w:t>
      </w:r>
      <w:r w:rsidRPr="004C64DB">
        <w:rPr>
          <w:b/>
          <w:sz w:val="40"/>
          <w:szCs w:val="40"/>
        </w:rPr>
        <w:t>學期</w:t>
      </w:r>
    </w:p>
    <w:p w14:paraId="26450637" w14:textId="77777777" w:rsidR="00DF26A0" w:rsidRPr="00767728" w:rsidRDefault="00DF26A0" w:rsidP="00DF26A0">
      <w:pPr>
        <w:spacing w:after="567" w:line="400" w:lineRule="exact"/>
      </w:pPr>
    </w:p>
    <w:p w14:paraId="410C4093" w14:textId="77777777" w:rsidR="00DF26A0" w:rsidRPr="004C64DB" w:rsidRDefault="00DF26A0" w:rsidP="00DF26A0">
      <w:pPr>
        <w:spacing w:after="1701" w:line="400" w:lineRule="exact"/>
        <w:ind w:rightChars="-142" w:right="-341"/>
        <w:jc w:val="center"/>
      </w:pPr>
      <w:r w:rsidRPr="004C64DB">
        <w:rPr>
          <w:b/>
          <w:sz w:val="44"/>
          <w:szCs w:val="44"/>
        </w:rPr>
        <w:t>嬰幼兒保育專題研討成果報告</w:t>
      </w:r>
    </w:p>
    <w:p w14:paraId="0E162404" w14:textId="77777777" w:rsidR="00DF26A0" w:rsidRDefault="00DF26A0" w:rsidP="00DF26A0">
      <w:pPr>
        <w:spacing w:after="284" w:line="600" w:lineRule="exact"/>
        <w:jc w:val="center"/>
        <w:rPr>
          <w:b/>
          <w:bCs/>
          <w:sz w:val="56"/>
        </w:rPr>
      </w:pPr>
      <w:r w:rsidRPr="00767728">
        <w:rPr>
          <w:rFonts w:hint="eastAsia"/>
          <w:b/>
          <w:bCs/>
          <w:sz w:val="56"/>
        </w:rPr>
        <w:t>觀眾選擇兒童戲劇喜好之研究</w:t>
      </w:r>
    </w:p>
    <w:p w14:paraId="0270746A" w14:textId="77777777" w:rsidR="00DF26A0" w:rsidRPr="00767728" w:rsidRDefault="00DF26A0" w:rsidP="00DF26A0">
      <w:pPr>
        <w:spacing w:after="284" w:line="560" w:lineRule="exact"/>
        <w:jc w:val="center"/>
        <w:rPr>
          <w:b/>
          <w:bCs/>
          <w:sz w:val="56"/>
        </w:rPr>
      </w:pPr>
      <w:r w:rsidRPr="00767728">
        <w:rPr>
          <w:rFonts w:hint="eastAsia"/>
          <w:b/>
          <w:bCs/>
          <w:sz w:val="56"/>
        </w:rPr>
        <w:t>以臺北市為例</w:t>
      </w:r>
    </w:p>
    <w:p w14:paraId="2F2EBA82" w14:textId="77777777" w:rsidR="00DF26A0" w:rsidRDefault="00DF26A0" w:rsidP="00DF26A0">
      <w:pPr>
        <w:spacing w:line="480" w:lineRule="exact"/>
        <w:ind w:firstLineChars="168" w:firstLine="538"/>
        <w:rPr>
          <w:color w:val="FF0000"/>
          <w:sz w:val="32"/>
        </w:rPr>
      </w:pPr>
    </w:p>
    <w:p w14:paraId="2EB5E951" w14:textId="77777777" w:rsidR="00DF26A0" w:rsidRDefault="00DF26A0" w:rsidP="00DF26A0">
      <w:pPr>
        <w:spacing w:line="480" w:lineRule="exact"/>
        <w:ind w:firstLineChars="168" w:firstLine="538"/>
        <w:rPr>
          <w:color w:val="FF0000"/>
          <w:sz w:val="32"/>
        </w:rPr>
      </w:pPr>
    </w:p>
    <w:p w14:paraId="13C49BF9" w14:textId="77777777" w:rsidR="00DF26A0" w:rsidRDefault="00DF26A0" w:rsidP="00DF26A0">
      <w:pPr>
        <w:spacing w:line="480" w:lineRule="exact"/>
        <w:ind w:firstLineChars="168" w:firstLine="538"/>
        <w:rPr>
          <w:color w:val="FF0000"/>
          <w:sz w:val="32"/>
        </w:rPr>
      </w:pPr>
    </w:p>
    <w:p w14:paraId="78A0673C" w14:textId="77777777" w:rsidR="00DF26A0" w:rsidRDefault="00DF26A0" w:rsidP="00DF26A0">
      <w:pPr>
        <w:spacing w:line="480" w:lineRule="exact"/>
        <w:ind w:firstLineChars="168" w:firstLine="538"/>
        <w:rPr>
          <w:color w:val="FF0000"/>
          <w:sz w:val="32"/>
        </w:rPr>
      </w:pPr>
    </w:p>
    <w:p w14:paraId="3CA56973" w14:textId="77777777" w:rsidR="00DF26A0" w:rsidRDefault="00DF26A0" w:rsidP="00DF26A0">
      <w:pPr>
        <w:spacing w:line="480" w:lineRule="exact"/>
        <w:ind w:firstLineChars="168" w:firstLine="538"/>
        <w:rPr>
          <w:color w:val="FF0000"/>
          <w:sz w:val="32"/>
        </w:rPr>
      </w:pPr>
    </w:p>
    <w:p w14:paraId="4C8093B5" w14:textId="302AD4C8" w:rsidR="00DF26A0" w:rsidRDefault="00DF26A0" w:rsidP="00DF26A0">
      <w:pPr>
        <w:spacing w:line="480" w:lineRule="exact"/>
        <w:ind w:firstLineChars="168" w:firstLine="538"/>
        <w:rPr>
          <w:color w:val="FF0000"/>
          <w:sz w:val="32"/>
        </w:rPr>
      </w:pPr>
    </w:p>
    <w:p w14:paraId="7BAF6430" w14:textId="77777777" w:rsidR="00DF26A0" w:rsidRPr="00767728" w:rsidRDefault="00DF26A0" w:rsidP="00DF26A0">
      <w:pPr>
        <w:spacing w:line="480" w:lineRule="exact"/>
        <w:ind w:firstLineChars="168" w:firstLine="538"/>
        <w:rPr>
          <w:sz w:val="32"/>
        </w:rPr>
      </w:pPr>
      <w:r w:rsidRPr="004C64DB">
        <w:rPr>
          <w:sz w:val="32"/>
        </w:rPr>
        <w:t>學</w:t>
      </w:r>
      <w:r w:rsidRPr="004C64DB">
        <w:rPr>
          <w:sz w:val="32"/>
        </w:rPr>
        <w:t xml:space="preserve">    </w:t>
      </w:r>
      <w:r w:rsidRPr="004C64DB">
        <w:rPr>
          <w:sz w:val="32"/>
        </w:rPr>
        <w:t>制</w:t>
      </w:r>
      <w:r>
        <w:rPr>
          <w:rFonts w:hint="eastAsia"/>
          <w:sz w:val="32"/>
        </w:rPr>
        <w:t>：</w:t>
      </w:r>
      <w:r w:rsidRPr="00767728">
        <w:rPr>
          <w:rFonts w:hint="eastAsia"/>
          <w:sz w:val="32"/>
        </w:rPr>
        <w:t>二技</w:t>
      </w:r>
    </w:p>
    <w:p w14:paraId="12A372B0" w14:textId="77777777" w:rsidR="00DF26A0" w:rsidRPr="00A12F64" w:rsidRDefault="00DF26A0" w:rsidP="00DF26A0">
      <w:pPr>
        <w:spacing w:line="480" w:lineRule="exact"/>
        <w:ind w:firstLineChars="168" w:firstLine="538"/>
        <w:rPr>
          <w:rFonts w:ascii="新細明體" w:hAnsi="新細明體"/>
        </w:rPr>
      </w:pPr>
      <w:r w:rsidRPr="004C64DB">
        <w:rPr>
          <w:sz w:val="32"/>
        </w:rPr>
        <w:t>班</w:t>
      </w:r>
      <w:r w:rsidRPr="004C64DB">
        <w:rPr>
          <w:sz w:val="32"/>
        </w:rPr>
        <w:t xml:space="preserve">    </w:t>
      </w:r>
      <w:r w:rsidRPr="004C64DB">
        <w:rPr>
          <w:sz w:val="32"/>
        </w:rPr>
        <w:t>別</w:t>
      </w:r>
      <w:r>
        <w:rPr>
          <w:rFonts w:hint="eastAsia"/>
          <w:sz w:val="32"/>
        </w:rPr>
        <w:t>：</w:t>
      </w:r>
      <w:r w:rsidR="00C66673">
        <w:rPr>
          <w:rFonts w:ascii="新細明體" w:hAnsi="新細明體" w:hint="eastAsia"/>
          <w:sz w:val="32"/>
        </w:rPr>
        <w:t>幼二二</w:t>
      </w:r>
      <w:r w:rsidRPr="00A12F64">
        <w:rPr>
          <w:rFonts w:ascii="新細明體" w:hAnsi="新細明體" w:hint="eastAsia"/>
          <w:sz w:val="32"/>
        </w:rPr>
        <w:t>A</w:t>
      </w:r>
    </w:p>
    <w:p w14:paraId="2373771F" w14:textId="77777777" w:rsidR="00DF26A0" w:rsidRPr="00726208" w:rsidRDefault="00DF26A0" w:rsidP="00DF26A0">
      <w:pPr>
        <w:spacing w:line="480" w:lineRule="exact"/>
        <w:ind w:firstLineChars="168" w:firstLine="538"/>
        <w:rPr>
          <w:sz w:val="32"/>
        </w:rPr>
      </w:pPr>
      <w:r w:rsidRPr="004C64DB">
        <w:rPr>
          <w:sz w:val="32"/>
        </w:rPr>
        <w:t>學</w:t>
      </w:r>
      <w:r w:rsidRPr="004C64DB">
        <w:rPr>
          <w:sz w:val="32"/>
        </w:rPr>
        <w:t xml:space="preserve">    </w:t>
      </w:r>
      <w:r w:rsidRPr="004C64DB">
        <w:rPr>
          <w:sz w:val="32"/>
        </w:rPr>
        <w:t>生</w:t>
      </w:r>
      <w:r>
        <w:rPr>
          <w:rFonts w:hint="eastAsia"/>
          <w:sz w:val="32"/>
        </w:rPr>
        <w:t>：</w:t>
      </w:r>
      <w:r w:rsidRPr="00A12F64">
        <w:rPr>
          <w:rFonts w:ascii="新細明體" w:hAnsi="新細明體"/>
          <w:sz w:val="32"/>
        </w:rPr>
        <w:t xml:space="preserve">230030058 </w:t>
      </w:r>
      <w:r w:rsidR="00DD519A">
        <w:rPr>
          <w:rFonts w:ascii="新細明體" w:hAnsi="新細明體" w:hint="eastAsia"/>
          <w:sz w:val="32"/>
        </w:rPr>
        <w:t xml:space="preserve"> </w:t>
      </w:r>
      <w:r>
        <w:rPr>
          <w:rFonts w:hint="eastAsia"/>
          <w:sz w:val="32"/>
        </w:rPr>
        <w:t>張淑媛</w:t>
      </w:r>
      <w:r w:rsidRPr="00A12F64">
        <w:rPr>
          <w:rFonts w:ascii="新細明體" w:hAnsi="新細明體" w:hint="eastAsia"/>
        </w:rPr>
        <w:t xml:space="preserve">  </w:t>
      </w:r>
      <w:r w:rsidRPr="00A12F64">
        <w:rPr>
          <w:rFonts w:ascii="新細明體" w:hAnsi="新細明體" w:hint="eastAsia"/>
          <w:sz w:val="32"/>
        </w:rPr>
        <w:t>230030553 林芳庭</w:t>
      </w:r>
    </w:p>
    <w:p w14:paraId="1FADA80C" w14:textId="77777777" w:rsidR="00DF26A0" w:rsidRPr="00726208" w:rsidRDefault="00DF26A0" w:rsidP="00DF26A0">
      <w:pPr>
        <w:spacing w:line="480" w:lineRule="exact"/>
      </w:pPr>
      <w:r>
        <w:rPr>
          <w:rFonts w:ascii="新細明體" w:hAnsi="新細明體" w:hint="eastAsia"/>
          <w:sz w:val="32"/>
        </w:rPr>
        <w:t xml:space="preserve">            </w:t>
      </w:r>
      <w:r w:rsidR="00DD519A">
        <w:rPr>
          <w:rFonts w:ascii="新細明體" w:hAnsi="新細明體" w:hint="eastAsia"/>
          <w:sz w:val="32"/>
        </w:rPr>
        <w:t xml:space="preserve"> </w:t>
      </w:r>
      <w:r>
        <w:rPr>
          <w:rFonts w:ascii="新細明體" w:hAnsi="新細明體"/>
          <w:sz w:val="32"/>
        </w:rPr>
        <w:t>230030</w:t>
      </w:r>
      <w:r>
        <w:rPr>
          <w:rFonts w:ascii="新細明體" w:hAnsi="新細明體" w:hint="eastAsia"/>
          <w:sz w:val="32"/>
        </w:rPr>
        <w:t>124  陳婉慈</w:t>
      </w:r>
      <w:r w:rsidRPr="004C64DB">
        <w:rPr>
          <w:sz w:val="32"/>
        </w:rPr>
        <w:t xml:space="preserve"> </w:t>
      </w:r>
      <w:r w:rsidR="00DD519A">
        <w:rPr>
          <w:rFonts w:hint="eastAsia"/>
          <w:sz w:val="32"/>
        </w:rPr>
        <w:t xml:space="preserve"> </w:t>
      </w:r>
      <w:r w:rsidRPr="00A12F64">
        <w:rPr>
          <w:rFonts w:ascii="新細明體" w:hAnsi="新細明體" w:hint="eastAsia"/>
          <w:sz w:val="32"/>
        </w:rPr>
        <w:t>230030179 曾雪婷</w:t>
      </w:r>
      <w:r w:rsidRPr="00A12F64">
        <w:rPr>
          <w:rFonts w:ascii="新細明體" w:hAnsi="新細明體"/>
          <w:sz w:val="32"/>
        </w:rPr>
        <w:t xml:space="preserve"> </w:t>
      </w:r>
      <w:r w:rsidRPr="004C64DB">
        <w:rPr>
          <w:sz w:val="32"/>
        </w:rPr>
        <w:t xml:space="preserve">       </w:t>
      </w:r>
    </w:p>
    <w:p w14:paraId="64148848" w14:textId="77777777" w:rsidR="00DF26A0" w:rsidRPr="00726208" w:rsidRDefault="00DF26A0" w:rsidP="00DF26A0">
      <w:pPr>
        <w:spacing w:line="480" w:lineRule="exact"/>
      </w:pPr>
      <w:r>
        <w:rPr>
          <w:rFonts w:ascii="新細明體" w:hAnsi="新細明體" w:hint="eastAsia"/>
          <w:sz w:val="32"/>
        </w:rPr>
        <w:t xml:space="preserve">　　　　　　 </w:t>
      </w:r>
      <w:r>
        <w:rPr>
          <w:rFonts w:ascii="新細明體" w:hAnsi="新細明體"/>
          <w:sz w:val="32"/>
        </w:rPr>
        <w:t>230030</w:t>
      </w:r>
      <w:r>
        <w:rPr>
          <w:rFonts w:ascii="新細明體" w:hAnsi="新細明體" w:hint="eastAsia"/>
          <w:sz w:val="32"/>
        </w:rPr>
        <w:t>401  張珍霖</w:t>
      </w:r>
      <w:r w:rsidRPr="004C64DB">
        <w:rPr>
          <w:sz w:val="32"/>
        </w:rPr>
        <w:t xml:space="preserve"> </w:t>
      </w:r>
      <w:r w:rsidR="00DD519A">
        <w:rPr>
          <w:rFonts w:hint="eastAsia"/>
          <w:sz w:val="32"/>
        </w:rPr>
        <w:t xml:space="preserve"> </w:t>
      </w:r>
      <w:r>
        <w:rPr>
          <w:rFonts w:ascii="新細明體" w:hAnsi="新細明體" w:hint="eastAsia"/>
          <w:sz w:val="32"/>
        </w:rPr>
        <w:t>230030373</w:t>
      </w:r>
      <w:r w:rsidRPr="00726208">
        <w:rPr>
          <w:rFonts w:ascii="新細明體" w:hAnsi="新細明體" w:hint="eastAsia"/>
          <w:sz w:val="32"/>
        </w:rPr>
        <w:t xml:space="preserve"> </w:t>
      </w:r>
      <w:r>
        <w:rPr>
          <w:rFonts w:ascii="新細明體" w:hAnsi="新細明體" w:hint="eastAsia"/>
          <w:sz w:val="32"/>
        </w:rPr>
        <w:t>于立娟</w:t>
      </w:r>
    </w:p>
    <w:p w14:paraId="02BD2DA4" w14:textId="5A9F4251" w:rsidR="00DF26A0" w:rsidRPr="004C64DB" w:rsidRDefault="00DF26A0" w:rsidP="00DF26A0">
      <w:pPr>
        <w:snapToGrid w:val="0"/>
        <w:spacing w:line="480" w:lineRule="exact"/>
        <w:ind w:firstLineChars="168" w:firstLine="538"/>
      </w:pPr>
      <w:r w:rsidRPr="004C64DB">
        <w:rPr>
          <w:sz w:val="32"/>
        </w:rPr>
        <w:t>指導老師</w:t>
      </w:r>
      <w:r w:rsidR="00BE2852">
        <w:rPr>
          <w:rFonts w:hint="eastAsia"/>
          <w:sz w:val="32"/>
        </w:rPr>
        <w:t>：</w:t>
      </w:r>
      <w:r w:rsidRPr="003146F2">
        <w:rPr>
          <w:rFonts w:hint="eastAsia"/>
          <w:sz w:val="32"/>
        </w:rPr>
        <w:t>歐姿秀</w:t>
      </w:r>
      <w:r w:rsidRPr="003146F2">
        <w:rPr>
          <w:rFonts w:hint="eastAsia"/>
          <w:sz w:val="32"/>
        </w:rPr>
        <w:t xml:space="preserve"> </w:t>
      </w:r>
      <w:r w:rsidR="006B752A">
        <w:rPr>
          <w:rFonts w:hint="eastAsia"/>
          <w:sz w:val="32"/>
          <w:szCs w:val="32"/>
        </w:rPr>
        <w:t>副教授</w:t>
      </w:r>
    </w:p>
    <w:p w14:paraId="2E8CAD3E" w14:textId="77777777" w:rsidR="00DF26A0" w:rsidRPr="004C64DB" w:rsidRDefault="00DF26A0" w:rsidP="00DF26A0">
      <w:pPr>
        <w:snapToGrid w:val="0"/>
        <w:spacing w:line="480" w:lineRule="exact"/>
        <w:ind w:firstLineChars="168" w:firstLine="403"/>
      </w:pPr>
    </w:p>
    <w:p w14:paraId="65DEF3FF" w14:textId="77777777" w:rsidR="00DF26A0" w:rsidRDefault="00DF26A0" w:rsidP="00DF26A0">
      <w:pPr>
        <w:snapToGrid w:val="0"/>
        <w:spacing w:after="1134" w:line="480" w:lineRule="exact"/>
        <w:ind w:firstLineChars="168" w:firstLine="538"/>
        <w:jc w:val="center"/>
        <w:rPr>
          <w:sz w:val="32"/>
        </w:rPr>
      </w:pPr>
      <w:r w:rsidRPr="004C64DB">
        <w:rPr>
          <w:sz w:val="32"/>
        </w:rPr>
        <w:t>中華民國</w:t>
      </w:r>
      <w:r>
        <w:rPr>
          <w:rFonts w:hint="eastAsia"/>
          <w:sz w:val="32"/>
        </w:rPr>
        <w:t>105</w:t>
      </w:r>
      <w:r>
        <w:rPr>
          <w:sz w:val="32"/>
        </w:rPr>
        <w:t>年</w:t>
      </w:r>
      <w:r>
        <w:rPr>
          <w:rFonts w:hint="eastAsia"/>
          <w:sz w:val="32"/>
        </w:rPr>
        <w:t>01</w:t>
      </w:r>
      <w:r>
        <w:rPr>
          <w:sz w:val="32"/>
        </w:rPr>
        <w:t>月</w:t>
      </w:r>
    </w:p>
    <w:p w14:paraId="6D38C342" w14:textId="5CE8779A" w:rsidR="00CD3838" w:rsidRDefault="00CD3838" w:rsidP="00C534D1">
      <w:pPr>
        <w:tabs>
          <w:tab w:val="left" w:pos="3225"/>
        </w:tabs>
        <w:spacing w:line="440" w:lineRule="exact"/>
        <w:ind w:rightChars="-15" w:right="-36"/>
        <w:jc w:val="center"/>
        <w:rPr>
          <w:b/>
          <w:spacing w:val="6"/>
          <w:sz w:val="28"/>
          <w:szCs w:val="36"/>
        </w:rPr>
      </w:pPr>
      <w:r>
        <w:rPr>
          <w:b/>
          <w:spacing w:val="6"/>
          <w:sz w:val="28"/>
          <w:szCs w:val="36"/>
        </w:rPr>
        <w:br w:type="page"/>
      </w:r>
    </w:p>
    <w:p w14:paraId="2457F2C9" w14:textId="23B4C779" w:rsidR="00CD3838" w:rsidRDefault="00CD3838" w:rsidP="00CD3838">
      <w:pPr>
        <w:rPr>
          <w:b/>
          <w:sz w:val="40"/>
        </w:rPr>
        <w:sectPr w:rsidR="00CD3838" w:rsidSect="00ED00A6">
          <w:footerReference w:type="default" r:id="rId8"/>
          <w:footerReference w:type="first" r:id="rId9"/>
          <w:pgSz w:w="11906" w:h="16838"/>
          <w:pgMar w:top="1440" w:right="1800" w:bottom="1440" w:left="1800" w:header="851" w:footer="992" w:gutter="0"/>
          <w:cols w:space="425"/>
          <w:titlePg/>
          <w:docGrid w:type="lines" w:linePitch="360"/>
        </w:sectPr>
      </w:pPr>
    </w:p>
    <w:p w14:paraId="201E1AA6" w14:textId="129CCC57" w:rsidR="00B87937" w:rsidRPr="000740B4" w:rsidRDefault="00B87937" w:rsidP="00CD3838">
      <w:pPr>
        <w:jc w:val="center"/>
        <w:rPr>
          <w:b/>
          <w:sz w:val="40"/>
        </w:rPr>
      </w:pPr>
      <w:r w:rsidRPr="000740B4">
        <w:rPr>
          <w:b/>
          <w:sz w:val="40"/>
        </w:rPr>
        <w:lastRenderedPageBreak/>
        <w:t>序</w:t>
      </w:r>
      <w:r w:rsidRPr="000740B4">
        <w:rPr>
          <w:b/>
          <w:sz w:val="40"/>
        </w:rPr>
        <w:t xml:space="preserve"> </w:t>
      </w:r>
      <w:r w:rsidRPr="000740B4">
        <w:rPr>
          <w:b/>
          <w:sz w:val="40"/>
        </w:rPr>
        <w:t>言</w:t>
      </w:r>
    </w:p>
    <w:p w14:paraId="3DF11331" w14:textId="77777777" w:rsidR="00B87937" w:rsidRPr="004C64DB" w:rsidRDefault="00B87937" w:rsidP="00B87937">
      <w:pPr>
        <w:spacing w:line="440" w:lineRule="exact"/>
        <w:ind w:rightChars="-15" w:right="-36"/>
        <w:jc w:val="center"/>
        <w:rPr>
          <w:b/>
          <w:spacing w:val="6"/>
          <w:sz w:val="28"/>
          <w:szCs w:val="36"/>
        </w:rPr>
      </w:pPr>
    </w:p>
    <w:p w14:paraId="647A242D" w14:textId="77777777" w:rsidR="00B87937" w:rsidRDefault="00B87937" w:rsidP="00B87937">
      <w:pPr>
        <w:spacing w:line="360" w:lineRule="auto"/>
        <w:ind w:firstLineChars="200" w:firstLine="480"/>
        <w:jc w:val="both"/>
      </w:pPr>
      <w:r w:rsidRPr="005E776A">
        <w:t>本專題的撰寫終於告一段落，</w:t>
      </w:r>
      <w:r w:rsidRPr="005E776A">
        <w:rPr>
          <w:rFonts w:hint="eastAsia"/>
        </w:rPr>
        <w:t>回首研究過程</w:t>
      </w:r>
      <w:r w:rsidRPr="005E776A">
        <w:t>承蒙指導教授歐姿秀</w:t>
      </w:r>
      <w:r w:rsidRPr="005E776A">
        <w:t xml:space="preserve"> </w:t>
      </w:r>
      <w:r w:rsidRPr="005E776A">
        <w:rPr>
          <w:rFonts w:hint="eastAsia"/>
        </w:rPr>
        <w:t>老師專業</w:t>
      </w:r>
      <w:r w:rsidRPr="005E776A">
        <w:t>之指導，</w:t>
      </w:r>
      <w:r w:rsidRPr="005E776A">
        <w:rPr>
          <w:rFonts w:hint="eastAsia"/>
        </w:rPr>
        <w:t>感謝</w:t>
      </w:r>
      <w:r w:rsidRPr="005E776A">
        <w:t>在專題</w:t>
      </w:r>
      <w:r w:rsidRPr="005E776A">
        <w:rPr>
          <w:rFonts w:hint="eastAsia"/>
        </w:rPr>
        <w:t>上帶領</w:t>
      </w:r>
      <w:r w:rsidRPr="005E776A">
        <w:t>研</w:t>
      </w:r>
      <w:r w:rsidRPr="005E776A">
        <w:rPr>
          <w:rFonts w:hint="eastAsia"/>
        </w:rPr>
        <w:t>究小組及幫助研究小組</w:t>
      </w:r>
      <w:r w:rsidRPr="005E776A">
        <w:t>觀念釐清</w:t>
      </w:r>
      <w:r w:rsidRPr="005E776A">
        <w:rPr>
          <w:rFonts w:hint="eastAsia"/>
        </w:rPr>
        <w:t>和適時的關心研究進度</w:t>
      </w:r>
      <w:r w:rsidRPr="005E776A">
        <w:t>，同時，</w:t>
      </w:r>
      <w:r w:rsidRPr="005E776A">
        <w:rPr>
          <w:rFonts w:hint="eastAsia"/>
        </w:rPr>
        <w:t>也</w:t>
      </w:r>
      <w:r w:rsidRPr="005E776A">
        <w:t>感謝教學助理，</w:t>
      </w:r>
      <w:r>
        <w:rPr>
          <w:rFonts w:hint="eastAsia"/>
        </w:rPr>
        <w:t>提供</w:t>
      </w:r>
      <w:r w:rsidRPr="005E776A">
        <w:rPr>
          <w:rFonts w:hint="eastAsia"/>
        </w:rPr>
        <w:t>精闢的</w:t>
      </w:r>
      <w:r w:rsidRPr="005E776A">
        <w:t>研究資源</w:t>
      </w:r>
      <w:r w:rsidRPr="005E776A">
        <w:rPr>
          <w:rFonts w:hint="eastAsia"/>
        </w:rPr>
        <w:t>以及文獻內容的詞</w:t>
      </w:r>
      <w:r w:rsidRPr="005E776A">
        <w:t>句琢磨，由於兩位</w:t>
      </w:r>
      <w:r w:rsidRPr="005E776A">
        <w:rPr>
          <w:rFonts w:hint="eastAsia"/>
        </w:rPr>
        <w:t>耐心</w:t>
      </w:r>
      <w:r w:rsidRPr="005E776A">
        <w:t>的</w:t>
      </w:r>
      <w:r w:rsidRPr="005E776A">
        <w:rPr>
          <w:rFonts w:hint="eastAsia"/>
        </w:rPr>
        <w:t>帶領</w:t>
      </w:r>
      <w:r w:rsidRPr="005E776A">
        <w:t>，研究</w:t>
      </w:r>
      <w:r w:rsidRPr="005E776A">
        <w:rPr>
          <w:rFonts w:hint="eastAsia"/>
        </w:rPr>
        <w:t>小組</w:t>
      </w:r>
      <w:r w:rsidRPr="005E776A">
        <w:t>才</w:t>
      </w:r>
      <w:r w:rsidRPr="005E776A">
        <w:rPr>
          <w:rFonts w:hint="eastAsia"/>
        </w:rPr>
        <w:t>能</w:t>
      </w:r>
      <w:r>
        <w:t>在短短四個月內完成本專題。</w:t>
      </w:r>
    </w:p>
    <w:p w14:paraId="3CCAC956" w14:textId="77777777" w:rsidR="00B87937" w:rsidRDefault="00B87937" w:rsidP="00B87937">
      <w:pPr>
        <w:spacing w:line="360" w:lineRule="auto"/>
        <w:ind w:firstLineChars="200" w:firstLine="480"/>
        <w:jc w:val="both"/>
      </w:pPr>
    </w:p>
    <w:p w14:paraId="4A9AACCD" w14:textId="21E628DC" w:rsidR="00B87937" w:rsidRDefault="00B87937" w:rsidP="00B87937">
      <w:pPr>
        <w:spacing w:line="360" w:lineRule="auto"/>
        <w:ind w:firstLineChars="200" w:firstLine="480"/>
        <w:jc w:val="both"/>
      </w:pPr>
      <w:r>
        <w:rPr>
          <w:rFonts w:hint="eastAsia"/>
        </w:rPr>
        <w:t>同時感</w:t>
      </w:r>
      <w:r>
        <w:t>謝</w:t>
      </w:r>
      <w:r>
        <w:rPr>
          <w:rFonts w:hint="eastAsia"/>
        </w:rPr>
        <w:t>協助研究小組</w:t>
      </w:r>
      <w:r>
        <w:t>填寫預試問卷的</w:t>
      </w:r>
      <w:r>
        <w:t xml:space="preserve"> 5 </w:t>
      </w:r>
      <w:r>
        <w:t>位親</w:t>
      </w:r>
      <w:r>
        <w:rPr>
          <w:rFonts w:hint="eastAsia"/>
        </w:rPr>
        <w:t>朋好友，讓研究小組在正式發放問卷前，給予研究小組珍貴的回饋，提供修正研究問卷的機會和研究上的鼓勵，當然還要感謝最重要</w:t>
      </w:r>
      <w:r>
        <w:t>協助填寫問卷的</w:t>
      </w:r>
      <w:r>
        <w:rPr>
          <w:rFonts w:hint="eastAsia"/>
        </w:rPr>
        <w:t>80</w:t>
      </w:r>
      <w:r>
        <w:t>位家長們</w:t>
      </w:r>
      <w:r>
        <w:rPr>
          <w:rFonts w:hint="eastAsia"/>
        </w:rPr>
        <w:t>，由於研究對象們在百忙之中填寫問卷，讓本專題有更專業的佐證資料</w:t>
      </w:r>
      <w:r>
        <w:t>。感謝共同製作本專題的夥伴們，大家總以和平</w:t>
      </w:r>
      <w:r>
        <w:rPr>
          <w:rFonts w:hint="eastAsia"/>
        </w:rPr>
        <w:t>溝通的方式，</w:t>
      </w:r>
      <w:r>
        <w:t>取得</w:t>
      </w:r>
      <w:r>
        <w:rPr>
          <w:rFonts w:hint="eastAsia"/>
        </w:rPr>
        <w:t>彼此的</w:t>
      </w:r>
      <w:r>
        <w:t>共識</w:t>
      </w:r>
      <w:r>
        <w:rPr>
          <w:rFonts w:hint="eastAsia"/>
        </w:rPr>
        <w:t>並</w:t>
      </w:r>
      <w:r>
        <w:t>在專題撰寫過程互相包容、體諒，才得以完</w:t>
      </w:r>
      <w:r>
        <w:rPr>
          <w:rFonts w:hint="eastAsia"/>
        </w:rPr>
        <w:t>本研究</w:t>
      </w:r>
      <w:r>
        <w:t>專題，過程中</w:t>
      </w:r>
      <w:r>
        <w:rPr>
          <w:rFonts w:hint="eastAsia"/>
        </w:rPr>
        <w:t>雖然經歷很多琢磨的研究歷程，但相信我們</w:t>
      </w:r>
      <w:r>
        <w:t>不只學習到了相關知識，更是磨練</w:t>
      </w:r>
      <w:r>
        <w:rPr>
          <w:rFonts w:hint="eastAsia"/>
        </w:rPr>
        <w:t>人際互動溝通協調的能力</w:t>
      </w:r>
      <w:r w:rsidR="00AD4FF5">
        <w:rPr>
          <w:rFonts w:hint="eastAsia"/>
        </w:rPr>
        <w:t>，</w:t>
      </w:r>
      <w:r>
        <w:rPr>
          <w:rFonts w:hint="eastAsia"/>
        </w:rPr>
        <w:t>以及如何執行專題研究之方向</w:t>
      </w:r>
      <w:r>
        <w:t>。</w:t>
      </w:r>
    </w:p>
    <w:p w14:paraId="2AE41608" w14:textId="77777777" w:rsidR="00B87937" w:rsidRPr="001B0D03" w:rsidRDefault="00B87937" w:rsidP="00B87937">
      <w:pPr>
        <w:spacing w:line="360" w:lineRule="auto"/>
        <w:ind w:firstLineChars="200" w:firstLine="480"/>
        <w:jc w:val="both"/>
      </w:pPr>
      <w:r>
        <w:t xml:space="preserve"> </w:t>
      </w:r>
      <w:r>
        <w:t>最後，</w:t>
      </w:r>
      <w:r>
        <w:rPr>
          <w:rFonts w:hint="eastAsia"/>
        </w:rPr>
        <w:t>感謝自己</w:t>
      </w:r>
      <w:r>
        <w:t>，</w:t>
      </w:r>
      <w:r>
        <w:rPr>
          <w:rFonts w:hint="eastAsia"/>
        </w:rPr>
        <w:t>運用累積的舊經驗以及</w:t>
      </w:r>
      <w:r>
        <w:t>在</w:t>
      </w:r>
      <w:r>
        <w:rPr>
          <w:rFonts w:hint="eastAsia"/>
        </w:rPr>
        <w:t>國北護短短兩年的專業學習歷程，還有親朋好友</w:t>
      </w:r>
      <w:r>
        <w:t>給予支持，使</w:t>
      </w:r>
      <w:r>
        <w:rPr>
          <w:rFonts w:hint="eastAsia"/>
        </w:rPr>
        <w:t>自己與團隊一起合作</w:t>
      </w:r>
      <w:r>
        <w:t>完成</w:t>
      </w:r>
      <w:r>
        <w:rPr>
          <w:rFonts w:hint="eastAsia"/>
        </w:rPr>
        <w:t>專題研究</w:t>
      </w:r>
      <w:r>
        <w:t>。</w:t>
      </w:r>
      <w:r>
        <w:rPr>
          <w:rFonts w:hint="eastAsia"/>
        </w:rPr>
        <w:t>感恩</w:t>
      </w:r>
      <w:r>
        <w:t>一路陪伴著研究</w:t>
      </w:r>
      <w:r>
        <w:rPr>
          <w:rFonts w:hint="eastAsia"/>
        </w:rPr>
        <w:t>小組</w:t>
      </w:r>
      <w:r>
        <w:t>的各位，辛苦了，謝謝你們，</w:t>
      </w:r>
      <w:r>
        <w:rPr>
          <w:rFonts w:hint="eastAsia"/>
        </w:rPr>
        <w:t>也給予自己一個成就的鼓勵，願大家</w:t>
      </w:r>
      <w:r>
        <w:t>共享這份</w:t>
      </w:r>
      <w:r>
        <w:rPr>
          <w:rFonts w:hint="eastAsia"/>
        </w:rPr>
        <w:t>成就與</w:t>
      </w:r>
      <w:r>
        <w:t>喜悅。</w:t>
      </w:r>
    </w:p>
    <w:p w14:paraId="0B2DF76B" w14:textId="77777777" w:rsidR="00B87937" w:rsidRDefault="00B87937" w:rsidP="00B87937">
      <w:pPr>
        <w:spacing w:line="360" w:lineRule="auto"/>
        <w:ind w:firstLineChars="1800" w:firstLine="4680"/>
        <w:rPr>
          <w:sz w:val="26"/>
          <w:szCs w:val="26"/>
        </w:rPr>
      </w:pPr>
    </w:p>
    <w:p w14:paraId="7D79746C" w14:textId="77777777" w:rsidR="00B87937" w:rsidRDefault="00B87937" w:rsidP="00B87937">
      <w:pPr>
        <w:spacing w:line="360" w:lineRule="auto"/>
        <w:ind w:firstLineChars="1800" w:firstLine="4680"/>
        <w:rPr>
          <w:sz w:val="26"/>
          <w:szCs w:val="26"/>
        </w:rPr>
      </w:pPr>
    </w:p>
    <w:p w14:paraId="3774480C" w14:textId="77777777" w:rsidR="00B87937" w:rsidRPr="004C64DB" w:rsidRDefault="00B87937" w:rsidP="00B87937">
      <w:pPr>
        <w:spacing w:line="360" w:lineRule="auto"/>
        <w:rPr>
          <w:sz w:val="26"/>
          <w:szCs w:val="26"/>
        </w:rPr>
      </w:pPr>
    </w:p>
    <w:p w14:paraId="02FCD519" w14:textId="77777777" w:rsidR="00B87937" w:rsidRDefault="00B87937" w:rsidP="00B87937">
      <w:pPr>
        <w:spacing w:line="360" w:lineRule="auto"/>
        <w:jc w:val="right"/>
        <w:rPr>
          <w:sz w:val="26"/>
          <w:szCs w:val="26"/>
        </w:rPr>
      </w:pPr>
      <w:r w:rsidRPr="001B0D03">
        <w:rPr>
          <w:rFonts w:hint="eastAsia"/>
          <w:sz w:val="26"/>
          <w:szCs w:val="26"/>
        </w:rPr>
        <w:t>張淑媛</w:t>
      </w:r>
      <w:r>
        <w:rPr>
          <w:rFonts w:hint="eastAsia"/>
          <w:sz w:val="26"/>
          <w:szCs w:val="26"/>
        </w:rPr>
        <w:t>、</w:t>
      </w:r>
      <w:r w:rsidRPr="001B0D03">
        <w:rPr>
          <w:rFonts w:hint="eastAsia"/>
          <w:sz w:val="26"/>
          <w:szCs w:val="26"/>
        </w:rPr>
        <w:t>林芳庭</w:t>
      </w:r>
      <w:r>
        <w:rPr>
          <w:rFonts w:hint="eastAsia"/>
          <w:sz w:val="26"/>
          <w:szCs w:val="26"/>
        </w:rPr>
        <w:t>、</w:t>
      </w:r>
      <w:r w:rsidRPr="001B0D03">
        <w:rPr>
          <w:rFonts w:hint="eastAsia"/>
          <w:sz w:val="26"/>
          <w:szCs w:val="26"/>
        </w:rPr>
        <w:t>陳婉慈</w:t>
      </w:r>
      <w:r>
        <w:rPr>
          <w:rFonts w:hint="eastAsia"/>
          <w:sz w:val="26"/>
          <w:szCs w:val="26"/>
        </w:rPr>
        <w:t>、</w:t>
      </w:r>
      <w:r w:rsidRPr="001B0D03">
        <w:rPr>
          <w:rFonts w:hint="eastAsia"/>
          <w:sz w:val="26"/>
          <w:szCs w:val="26"/>
        </w:rPr>
        <w:t>曾雪婷</w:t>
      </w:r>
      <w:r>
        <w:rPr>
          <w:rFonts w:hint="eastAsia"/>
          <w:sz w:val="26"/>
          <w:szCs w:val="26"/>
        </w:rPr>
        <w:t>、</w:t>
      </w:r>
      <w:r w:rsidRPr="001B0D03">
        <w:rPr>
          <w:rFonts w:hint="eastAsia"/>
          <w:sz w:val="26"/>
          <w:szCs w:val="26"/>
        </w:rPr>
        <w:t>張珍霖</w:t>
      </w:r>
      <w:r>
        <w:rPr>
          <w:rFonts w:hint="eastAsia"/>
          <w:sz w:val="26"/>
          <w:szCs w:val="26"/>
        </w:rPr>
        <w:t>、</w:t>
      </w:r>
      <w:r w:rsidRPr="001B0D03">
        <w:rPr>
          <w:rFonts w:hint="eastAsia"/>
          <w:sz w:val="26"/>
          <w:szCs w:val="26"/>
        </w:rPr>
        <w:t>于立娟</w:t>
      </w:r>
      <w:r w:rsidRPr="001B0D03">
        <w:rPr>
          <w:sz w:val="26"/>
          <w:szCs w:val="26"/>
        </w:rPr>
        <w:t>謹誌</w:t>
      </w:r>
      <w:r>
        <w:rPr>
          <w:rFonts w:hint="eastAsia"/>
          <w:sz w:val="26"/>
          <w:szCs w:val="26"/>
        </w:rPr>
        <w:t>於</w:t>
      </w:r>
    </w:p>
    <w:p w14:paraId="3887C04D" w14:textId="77777777" w:rsidR="00B87937" w:rsidRPr="004C64DB" w:rsidRDefault="00B87937" w:rsidP="00B87937">
      <w:pPr>
        <w:spacing w:line="360" w:lineRule="auto"/>
        <w:jc w:val="right"/>
        <w:rPr>
          <w:sz w:val="26"/>
          <w:szCs w:val="26"/>
        </w:rPr>
      </w:pPr>
      <w:r w:rsidRPr="001B0D03">
        <w:rPr>
          <w:sz w:val="26"/>
          <w:szCs w:val="26"/>
        </w:rPr>
        <w:t>國立</w:t>
      </w:r>
      <w:r>
        <w:rPr>
          <w:sz w:val="26"/>
          <w:szCs w:val="26"/>
        </w:rPr>
        <w:t>臺北</w:t>
      </w:r>
      <w:r w:rsidRPr="001B0D03">
        <w:rPr>
          <w:sz w:val="26"/>
          <w:szCs w:val="26"/>
        </w:rPr>
        <w:t>護理健康大學嬰幼</w:t>
      </w:r>
      <w:r w:rsidRPr="004C64DB">
        <w:rPr>
          <w:sz w:val="26"/>
          <w:szCs w:val="26"/>
        </w:rPr>
        <w:t>兒保育系</w:t>
      </w:r>
    </w:p>
    <w:p w14:paraId="4AE927DC" w14:textId="77777777" w:rsidR="00B87937" w:rsidRDefault="00B87937" w:rsidP="00B87937">
      <w:pPr>
        <w:spacing w:line="360" w:lineRule="auto"/>
        <w:ind w:firstLineChars="1200" w:firstLine="3120"/>
        <w:jc w:val="right"/>
        <w:rPr>
          <w:sz w:val="26"/>
          <w:szCs w:val="26"/>
        </w:rPr>
      </w:pPr>
      <w:r w:rsidRPr="004C64DB">
        <w:rPr>
          <w:sz w:val="26"/>
          <w:szCs w:val="26"/>
        </w:rPr>
        <w:t>中華民國</w:t>
      </w:r>
      <w:r>
        <w:rPr>
          <w:rFonts w:hint="eastAsia"/>
          <w:sz w:val="26"/>
          <w:szCs w:val="26"/>
        </w:rPr>
        <w:t>一百零五</w:t>
      </w:r>
      <w:r>
        <w:rPr>
          <w:sz w:val="26"/>
          <w:szCs w:val="26"/>
        </w:rPr>
        <w:t>年</w:t>
      </w:r>
      <w:r>
        <w:rPr>
          <w:rFonts w:hint="eastAsia"/>
          <w:sz w:val="26"/>
          <w:szCs w:val="26"/>
        </w:rPr>
        <w:t>一</w:t>
      </w:r>
      <w:r>
        <w:rPr>
          <w:sz w:val="26"/>
          <w:szCs w:val="26"/>
        </w:rPr>
        <w:t>月</w:t>
      </w:r>
    </w:p>
    <w:p w14:paraId="354371A0" w14:textId="7631BD51" w:rsidR="00C534D1" w:rsidRPr="00B87937" w:rsidRDefault="00C534D1" w:rsidP="00B87937">
      <w:pPr>
        <w:jc w:val="center"/>
        <w:rPr>
          <w:b/>
          <w:sz w:val="40"/>
        </w:rPr>
      </w:pPr>
      <w:r w:rsidRPr="00B87937">
        <w:rPr>
          <w:rFonts w:hint="eastAsia"/>
          <w:b/>
          <w:sz w:val="40"/>
        </w:rPr>
        <w:t>摘要</w:t>
      </w:r>
    </w:p>
    <w:p w14:paraId="776AE7DB" w14:textId="77777777" w:rsidR="00C534D1" w:rsidRPr="004C64DB" w:rsidRDefault="00C534D1" w:rsidP="00C534D1">
      <w:pPr>
        <w:spacing w:line="440" w:lineRule="exact"/>
        <w:ind w:rightChars="-15" w:right="-36"/>
        <w:jc w:val="center"/>
        <w:rPr>
          <w:b/>
          <w:spacing w:val="6"/>
          <w:sz w:val="28"/>
          <w:szCs w:val="36"/>
        </w:rPr>
      </w:pPr>
    </w:p>
    <w:p w14:paraId="5B4DA981" w14:textId="77777777" w:rsidR="00C534D1" w:rsidRDefault="00C534D1" w:rsidP="00C534D1">
      <w:pPr>
        <w:spacing w:line="360" w:lineRule="auto"/>
        <w:ind w:firstLineChars="200" w:firstLine="520"/>
        <w:jc w:val="both"/>
        <w:rPr>
          <w:sz w:val="26"/>
        </w:rPr>
      </w:pPr>
      <w:r>
        <w:rPr>
          <w:rFonts w:hint="eastAsia"/>
          <w:sz w:val="26"/>
        </w:rPr>
        <w:t>本</w:t>
      </w:r>
      <w:r w:rsidRPr="004C64DB">
        <w:rPr>
          <w:sz w:val="26"/>
        </w:rPr>
        <w:t>專題</w:t>
      </w:r>
      <w:r>
        <w:rPr>
          <w:rFonts w:hint="eastAsia"/>
          <w:sz w:val="26"/>
        </w:rPr>
        <w:t>旨在探</w:t>
      </w:r>
      <w:r w:rsidRPr="00131517">
        <w:rPr>
          <w:rFonts w:hint="eastAsia"/>
          <w:sz w:val="26"/>
        </w:rPr>
        <w:t>討</w:t>
      </w:r>
      <w:r w:rsidRPr="00131517">
        <w:rPr>
          <w:rFonts w:hint="eastAsia"/>
          <w:bCs/>
          <w:sz w:val="26"/>
        </w:rPr>
        <w:t>觀眾選擇兒童戲劇喜好</w:t>
      </w:r>
      <w:r>
        <w:rPr>
          <w:rFonts w:hint="eastAsia"/>
          <w:sz w:val="26"/>
        </w:rPr>
        <w:t>，針對欣賞兒童戲劇的觀眾為研究對象（包含家長與幼兒）</w:t>
      </w:r>
      <w:r>
        <w:rPr>
          <w:rFonts w:ascii="新細明體" w:hAnsi="新細明體" w:hint="eastAsia"/>
          <w:sz w:val="26"/>
        </w:rPr>
        <w:t>，</w:t>
      </w:r>
      <w:r>
        <w:rPr>
          <w:rFonts w:hint="eastAsia"/>
          <w:sz w:val="26"/>
        </w:rPr>
        <w:t>運用相關幼兒戲劇的文獻資料統整及回顧，並且認識幼兒戲劇的發展以及行銷方式，透過量化研究，設計研究問卷，研究小組擬定三大因素</w:t>
      </w:r>
      <w:r w:rsidRPr="008130D2">
        <w:rPr>
          <w:rFonts w:hint="eastAsia"/>
          <w:sz w:val="26"/>
        </w:rPr>
        <w:t>「觀眾背景因素」、「觀眾對於各類型</w:t>
      </w:r>
      <w:r>
        <w:rPr>
          <w:rFonts w:hint="eastAsia"/>
          <w:sz w:val="26"/>
        </w:rPr>
        <w:t>戲劇</w:t>
      </w:r>
      <w:r w:rsidRPr="008130D2">
        <w:rPr>
          <w:rFonts w:hint="eastAsia"/>
          <w:sz w:val="26"/>
        </w:rPr>
        <w:t>選擇因素」、「影響觀眾選擇兒童戲劇之因素」</w:t>
      </w:r>
      <w:r>
        <w:rPr>
          <w:rFonts w:hint="eastAsia"/>
          <w:sz w:val="26"/>
        </w:rPr>
        <w:t>，</w:t>
      </w:r>
      <w:r w:rsidRPr="008130D2">
        <w:rPr>
          <w:rFonts w:hint="eastAsia"/>
          <w:sz w:val="26"/>
        </w:rPr>
        <w:t>從</w:t>
      </w:r>
      <w:r>
        <w:rPr>
          <w:rFonts w:ascii="新細明體" w:hAnsi="新細明體" w:hint="eastAsia"/>
          <w:sz w:val="26"/>
        </w:rPr>
        <w:t>研究資料中</w:t>
      </w:r>
      <w:r>
        <w:rPr>
          <w:rFonts w:hint="eastAsia"/>
          <w:sz w:val="26"/>
        </w:rPr>
        <w:t>探討臺北市觀眾對於兒童戲劇的喜好條件有哪些，依據三大因素設計研究問卷並於地點發放</w:t>
      </w:r>
      <w:r>
        <w:rPr>
          <w:rFonts w:ascii="新細明體" w:hAnsi="新細明體" w:hint="eastAsia"/>
          <w:sz w:val="26"/>
        </w:rPr>
        <w:t>，</w:t>
      </w:r>
      <w:r>
        <w:rPr>
          <w:rFonts w:hint="eastAsia"/>
          <w:sz w:val="26"/>
        </w:rPr>
        <w:t>並透過研究結果作為統整，對觀眾選擇兒童戲劇的喜好更有完整的瞭解</w:t>
      </w:r>
      <w:r w:rsidRPr="004C64DB">
        <w:rPr>
          <w:sz w:val="26"/>
        </w:rPr>
        <w:t>。</w:t>
      </w:r>
    </w:p>
    <w:p w14:paraId="4D6C97E6" w14:textId="77777777" w:rsidR="00FB6151" w:rsidRDefault="00C534D1" w:rsidP="00030F7D">
      <w:pPr>
        <w:spacing w:line="360" w:lineRule="auto"/>
        <w:ind w:firstLineChars="200" w:firstLine="520"/>
        <w:jc w:val="both"/>
        <w:rPr>
          <w:sz w:val="26"/>
        </w:rPr>
      </w:pPr>
      <w:r>
        <w:rPr>
          <w:rFonts w:hint="eastAsia"/>
          <w:sz w:val="26"/>
        </w:rPr>
        <w:t>透過收集到的問卷數據，經由研究小組討論與統整後，</w:t>
      </w:r>
      <w:r w:rsidR="00030F7D">
        <w:rPr>
          <w:rFonts w:hint="eastAsia"/>
          <w:sz w:val="26"/>
        </w:rPr>
        <w:t>發現</w:t>
      </w:r>
      <w:r w:rsidR="00030F7D" w:rsidRPr="00030F7D">
        <w:rPr>
          <w:rFonts w:hint="eastAsia"/>
          <w:sz w:val="26"/>
        </w:rPr>
        <w:t>本次研究</w:t>
      </w:r>
      <w:r w:rsidR="00030F7D">
        <w:rPr>
          <w:rFonts w:hint="eastAsia"/>
          <w:sz w:val="26"/>
        </w:rPr>
        <w:t>家長對象資料中，年齡層大多為</w:t>
      </w:r>
      <w:r w:rsidR="00030F7D" w:rsidRPr="00030F7D">
        <w:rPr>
          <w:rFonts w:hint="eastAsia"/>
          <w:sz w:val="26"/>
        </w:rPr>
        <w:t>30~34</w:t>
      </w:r>
      <w:r w:rsidR="00030F7D">
        <w:rPr>
          <w:rFonts w:hint="eastAsia"/>
          <w:sz w:val="26"/>
        </w:rPr>
        <w:t>歲壯</w:t>
      </w:r>
      <w:r w:rsidR="00030F7D" w:rsidRPr="00030F7D">
        <w:rPr>
          <w:rFonts w:hint="eastAsia"/>
          <w:sz w:val="26"/>
        </w:rPr>
        <w:t>年階段，</w:t>
      </w:r>
      <w:r w:rsidR="00FB6151">
        <w:rPr>
          <w:rFonts w:hint="eastAsia"/>
          <w:sz w:val="26"/>
        </w:rPr>
        <w:t>平均</w:t>
      </w:r>
      <w:r w:rsidR="00030F7D" w:rsidRPr="00030F7D">
        <w:rPr>
          <w:rFonts w:hint="eastAsia"/>
          <w:sz w:val="26"/>
        </w:rPr>
        <w:t>教育程度則是在大學／專科，</w:t>
      </w:r>
      <w:r w:rsidR="00FB6151">
        <w:rPr>
          <w:rFonts w:hint="eastAsia"/>
          <w:sz w:val="26"/>
        </w:rPr>
        <w:t>而在職業</w:t>
      </w:r>
      <w:r w:rsidR="00030F7D" w:rsidRPr="00030F7D">
        <w:rPr>
          <w:rFonts w:hint="eastAsia"/>
          <w:sz w:val="26"/>
        </w:rPr>
        <w:t>蒐集資料最高為家管，而家庭平均所得在</w:t>
      </w:r>
      <w:r w:rsidR="00030F7D" w:rsidRPr="00030F7D">
        <w:rPr>
          <w:rFonts w:hint="eastAsia"/>
          <w:sz w:val="26"/>
        </w:rPr>
        <w:t>40,001</w:t>
      </w:r>
      <w:r w:rsidR="00030F7D" w:rsidRPr="00030F7D">
        <w:rPr>
          <w:rFonts w:hint="eastAsia"/>
          <w:sz w:val="26"/>
        </w:rPr>
        <w:t>元</w:t>
      </w:r>
      <w:r w:rsidR="00030F7D" w:rsidRPr="00030F7D">
        <w:rPr>
          <w:rFonts w:hint="eastAsia"/>
          <w:sz w:val="26"/>
        </w:rPr>
        <w:t>~60,000</w:t>
      </w:r>
      <w:r w:rsidR="00030F7D" w:rsidRPr="00030F7D">
        <w:rPr>
          <w:rFonts w:hint="eastAsia"/>
          <w:sz w:val="26"/>
        </w:rPr>
        <w:t>元佔</w:t>
      </w:r>
      <w:r w:rsidR="00FB6151">
        <w:rPr>
          <w:rFonts w:hint="eastAsia"/>
          <w:sz w:val="26"/>
        </w:rPr>
        <w:t>最高</w:t>
      </w:r>
      <w:r w:rsidR="00030F7D" w:rsidRPr="00030F7D">
        <w:rPr>
          <w:rFonts w:hint="eastAsia"/>
          <w:sz w:val="26"/>
        </w:rPr>
        <w:t>，平均子女人數約於</w:t>
      </w:r>
      <w:r w:rsidR="00030F7D" w:rsidRPr="00030F7D">
        <w:rPr>
          <w:rFonts w:hint="eastAsia"/>
          <w:sz w:val="26"/>
        </w:rPr>
        <w:t>1~2</w:t>
      </w:r>
      <w:r w:rsidR="00030F7D" w:rsidRPr="00030F7D">
        <w:rPr>
          <w:rFonts w:hint="eastAsia"/>
          <w:sz w:val="26"/>
        </w:rPr>
        <w:t>個之間，在觀賞習慣當中近兩年至少看過一場兒童戲劇的佔了</w:t>
      </w:r>
      <w:r w:rsidR="00030F7D" w:rsidRPr="00030F7D">
        <w:rPr>
          <w:rFonts w:hint="eastAsia"/>
          <w:sz w:val="26"/>
        </w:rPr>
        <w:t>51%</w:t>
      </w:r>
      <w:r w:rsidR="00030F7D" w:rsidRPr="00030F7D">
        <w:rPr>
          <w:rFonts w:hint="eastAsia"/>
          <w:sz w:val="26"/>
        </w:rPr>
        <w:t>，近兩年觀賞「</w:t>
      </w:r>
      <w:r w:rsidR="00030F7D" w:rsidRPr="00030F7D">
        <w:rPr>
          <w:rFonts w:hint="eastAsia"/>
          <w:sz w:val="26"/>
        </w:rPr>
        <w:t>5</w:t>
      </w:r>
      <w:r w:rsidR="00030F7D" w:rsidRPr="00030F7D">
        <w:rPr>
          <w:rFonts w:hint="eastAsia"/>
          <w:sz w:val="26"/>
        </w:rPr>
        <w:t>場」的也佔了</w:t>
      </w:r>
      <w:r w:rsidR="00030F7D" w:rsidRPr="00030F7D">
        <w:rPr>
          <w:rFonts w:hint="eastAsia"/>
          <w:sz w:val="26"/>
        </w:rPr>
        <w:t>4%</w:t>
      </w:r>
      <w:r w:rsidR="00030F7D" w:rsidRPr="00030F7D">
        <w:rPr>
          <w:rFonts w:hint="eastAsia"/>
          <w:sz w:val="26"/>
        </w:rPr>
        <w:t>；資料</w:t>
      </w:r>
      <w:r w:rsidR="00030F7D">
        <w:rPr>
          <w:rFonts w:hint="eastAsia"/>
          <w:sz w:val="26"/>
        </w:rPr>
        <w:t>顯示</w:t>
      </w:r>
      <w:r w:rsidR="00FB6151">
        <w:rPr>
          <w:rFonts w:hint="eastAsia"/>
          <w:sz w:val="26"/>
        </w:rPr>
        <w:t>研究對象之家長大部分都有帶兒童觀賞兒童戲劇的習慣。</w:t>
      </w:r>
    </w:p>
    <w:p w14:paraId="5A0C2AD2" w14:textId="77777777" w:rsidR="004D5F85" w:rsidRPr="00030F7D" w:rsidRDefault="00FB6151" w:rsidP="004D5F85">
      <w:pPr>
        <w:spacing w:line="360" w:lineRule="auto"/>
        <w:ind w:firstLineChars="200" w:firstLine="520"/>
        <w:jc w:val="both"/>
        <w:rPr>
          <w:sz w:val="26"/>
        </w:rPr>
      </w:pPr>
      <w:r>
        <w:rPr>
          <w:rFonts w:hint="eastAsia"/>
          <w:sz w:val="26"/>
        </w:rPr>
        <w:t>在戲劇選擇方面，普遍</w:t>
      </w:r>
      <w:r w:rsidR="00030F7D">
        <w:rPr>
          <w:rFonts w:hint="eastAsia"/>
          <w:sz w:val="26"/>
        </w:rPr>
        <w:t>家長喜愛的劇場演出形式為「舞台劇」並且要有「教育性」性質的較多，</w:t>
      </w:r>
      <w:r w:rsidR="00030F7D" w:rsidRPr="00030F7D">
        <w:rPr>
          <w:rFonts w:hint="eastAsia"/>
          <w:sz w:val="26"/>
        </w:rPr>
        <w:t>兒童</w:t>
      </w:r>
      <w:r w:rsidR="00030F7D">
        <w:rPr>
          <w:rFonts w:hint="eastAsia"/>
          <w:sz w:val="26"/>
        </w:rPr>
        <w:t>則是以「童話故事」性質的較多，</w:t>
      </w:r>
      <w:r>
        <w:rPr>
          <w:rFonts w:hint="eastAsia"/>
          <w:sz w:val="26"/>
        </w:rPr>
        <w:t>而</w:t>
      </w:r>
      <w:r w:rsidR="00030F7D">
        <w:rPr>
          <w:rFonts w:hint="eastAsia"/>
          <w:sz w:val="26"/>
        </w:rPr>
        <w:t>在</w:t>
      </w:r>
      <w:r w:rsidR="000B1C34">
        <w:rPr>
          <w:rFonts w:hint="eastAsia"/>
          <w:sz w:val="26"/>
        </w:rPr>
        <w:t>觀賞類型」家長與兒童</w:t>
      </w:r>
      <w:r w:rsidR="00030F7D" w:rsidRPr="00030F7D">
        <w:rPr>
          <w:rFonts w:hint="eastAsia"/>
          <w:sz w:val="26"/>
        </w:rPr>
        <w:t>有相對落差，家長</w:t>
      </w:r>
      <w:r w:rsidR="00030F7D">
        <w:rPr>
          <w:rFonts w:hint="eastAsia"/>
          <w:sz w:val="26"/>
        </w:rPr>
        <w:t>偏向於舞台的類型，而兒童則偏向於</w:t>
      </w:r>
      <w:r w:rsidR="00030F7D" w:rsidRPr="00030F7D">
        <w:rPr>
          <w:rFonts w:hint="eastAsia"/>
          <w:sz w:val="26"/>
        </w:rPr>
        <w:t>「舞台劇」</w:t>
      </w:r>
      <w:r w:rsidR="00030F7D">
        <w:rPr>
          <w:rFonts w:hint="eastAsia"/>
          <w:sz w:val="26"/>
        </w:rPr>
        <w:t>以及</w:t>
      </w:r>
      <w:r w:rsidR="00030F7D" w:rsidRPr="00030F7D">
        <w:rPr>
          <w:rFonts w:hint="eastAsia"/>
          <w:sz w:val="26"/>
        </w:rPr>
        <w:t>「偶劇」，</w:t>
      </w:r>
      <w:r w:rsidR="000B1C34" w:rsidRPr="00030F7D">
        <w:rPr>
          <w:rFonts w:hint="eastAsia"/>
          <w:sz w:val="26"/>
        </w:rPr>
        <w:t xml:space="preserve"> </w:t>
      </w:r>
      <w:r w:rsidR="00030F7D" w:rsidRPr="00030F7D">
        <w:rPr>
          <w:rFonts w:hint="eastAsia"/>
          <w:sz w:val="26"/>
        </w:rPr>
        <w:t>家長與兒童皆偏向於舞台劇較多</w:t>
      </w:r>
      <w:r w:rsidR="000B1C34">
        <w:rPr>
          <w:rFonts w:hint="eastAsia"/>
          <w:sz w:val="26"/>
        </w:rPr>
        <w:t>，</w:t>
      </w:r>
      <w:r w:rsidR="004D5F85">
        <w:rPr>
          <w:rFonts w:hint="eastAsia"/>
          <w:sz w:val="26"/>
        </w:rPr>
        <w:t>戲劇演出時間多半落於</w:t>
      </w:r>
      <w:r w:rsidR="00030F7D" w:rsidRPr="00030F7D">
        <w:rPr>
          <w:rFonts w:hint="eastAsia"/>
          <w:sz w:val="26"/>
        </w:rPr>
        <w:t>20~40</w:t>
      </w:r>
      <w:r w:rsidR="004D5F85">
        <w:rPr>
          <w:rFonts w:hint="eastAsia"/>
          <w:sz w:val="26"/>
        </w:rPr>
        <w:t>分鐘以內比例佔最高。</w:t>
      </w:r>
    </w:p>
    <w:p w14:paraId="1FD39315" w14:textId="5FDD25FD" w:rsidR="00C534D1" w:rsidRPr="000B1C34" w:rsidRDefault="004D5F85" w:rsidP="000B1C34">
      <w:pPr>
        <w:spacing w:line="360" w:lineRule="auto"/>
        <w:ind w:firstLineChars="200" w:firstLine="520"/>
        <w:jc w:val="both"/>
        <w:rPr>
          <w:color w:val="FF0000"/>
          <w:sz w:val="26"/>
        </w:rPr>
      </w:pPr>
      <w:r>
        <w:rPr>
          <w:rFonts w:hint="eastAsia"/>
          <w:sz w:val="26"/>
        </w:rPr>
        <w:t>在影響選擇因</w:t>
      </w:r>
      <w:r w:rsidR="00346D2C">
        <w:rPr>
          <w:rFonts w:hint="eastAsia"/>
          <w:sz w:val="26"/>
        </w:rPr>
        <w:t>素方面，研究小組發現臺北</w:t>
      </w:r>
      <w:r w:rsidR="00AD4FF5">
        <w:rPr>
          <w:rFonts w:hint="eastAsia"/>
          <w:sz w:val="26"/>
        </w:rPr>
        <w:t>市</w:t>
      </w:r>
      <w:r w:rsidR="00346D2C">
        <w:rPr>
          <w:rFonts w:hint="eastAsia"/>
          <w:sz w:val="26"/>
        </w:rPr>
        <w:t>的家長們選擇</w:t>
      </w:r>
      <w:r w:rsidR="00030F7D" w:rsidRPr="00030F7D">
        <w:rPr>
          <w:rFonts w:hint="eastAsia"/>
          <w:sz w:val="26"/>
        </w:rPr>
        <w:t>大眾工具</w:t>
      </w:r>
      <w:r w:rsidR="00346D2C">
        <w:rPr>
          <w:rFonts w:hint="eastAsia"/>
          <w:sz w:val="26"/>
        </w:rPr>
        <w:t>比例較高，</w:t>
      </w:r>
      <w:r w:rsidR="00030F7D" w:rsidRPr="00030F7D">
        <w:rPr>
          <w:rFonts w:hint="eastAsia"/>
          <w:sz w:val="26"/>
        </w:rPr>
        <w:t>也希望劇場選擇</w:t>
      </w:r>
      <w:r w:rsidR="00346D2C">
        <w:rPr>
          <w:rFonts w:hint="eastAsia"/>
          <w:sz w:val="26"/>
        </w:rPr>
        <w:t>表演的地點鄰近大眾交通工具，而演出資訊得知的方式則以透過網站得知資訊佔最高</w:t>
      </w:r>
      <w:r w:rsidR="00030F7D" w:rsidRPr="00030F7D">
        <w:rPr>
          <w:rFonts w:hint="eastAsia"/>
          <w:sz w:val="26"/>
        </w:rPr>
        <w:t>佔</w:t>
      </w:r>
      <w:r w:rsidR="000B1C34">
        <w:rPr>
          <w:rFonts w:hint="eastAsia"/>
          <w:sz w:val="26"/>
        </w:rPr>
        <w:t>了</w:t>
      </w:r>
      <w:r w:rsidR="00030F7D" w:rsidRPr="00030F7D">
        <w:rPr>
          <w:rFonts w:hint="eastAsia"/>
          <w:sz w:val="26"/>
        </w:rPr>
        <w:t>33%</w:t>
      </w:r>
      <w:r w:rsidR="00030F7D" w:rsidRPr="00030F7D">
        <w:rPr>
          <w:rFonts w:hint="eastAsia"/>
          <w:sz w:val="26"/>
        </w:rPr>
        <w:t>，而大部分家長能夠接受的票價範圍為</w:t>
      </w:r>
      <w:r w:rsidR="00156AFC">
        <w:rPr>
          <w:rFonts w:hint="eastAsia"/>
          <w:sz w:val="26"/>
        </w:rPr>
        <w:t>250</w:t>
      </w:r>
      <w:r w:rsidR="00030F7D" w:rsidRPr="00030F7D">
        <w:rPr>
          <w:rFonts w:hint="eastAsia"/>
          <w:sz w:val="26"/>
        </w:rPr>
        <w:t>~450</w:t>
      </w:r>
      <w:r w:rsidR="00030F7D" w:rsidRPr="00030F7D">
        <w:rPr>
          <w:rFonts w:hint="eastAsia"/>
          <w:sz w:val="26"/>
        </w:rPr>
        <w:t>元</w:t>
      </w:r>
      <w:r w:rsidR="00346D2C">
        <w:rPr>
          <w:rFonts w:hint="eastAsia"/>
          <w:sz w:val="26"/>
        </w:rPr>
        <w:t>/</w:t>
      </w:r>
      <w:r w:rsidR="00346D2C">
        <w:rPr>
          <w:rFonts w:hint="eastAsia"/>
          <w:sz w:val="26"/>
        </w:rPr>
        <w:t>人，</w:t>
      </w:r>
      <w:r w:rsidR="00030F7D" w:rsidRPr="00030F7D">
        <w:rPr>
          <w:rFonts w:hint="eastAsia"/>
          <w:sz w:val="26"/>
        </w:rPr>
        <w:t>演出時段</w:t>
      </w:r>
      <w:r w:rsidR="000B1C34" w:rsidRPr="00030F7D">
        <w:rPr>
          <w:rFonts w:hint="eastAsia"/>
          <w:sz w:val="26"/>
        </w:rPr>
        <w:t>32%</w:t>
      </w:r>
      <w:r w:rsidR="00030F7D" w:rsidRPr="00030F7D">
        <w:rPr>
          <w:rFonts w:hint="eastAsia"/>
          <w:sz w:val="26"/>
        </w:rPr>
        <w:t>希望在假日下午，觀賞地點的部分，因交通便利所以以城市舞台統計最高，其次是</w:t>
      </w:r>
      <w:r w:rsidR="00346D2C">
        <w:rPr>
          <w:rFonts w:hint="eastAsia"/>
          <w:sz w:val="26"/>
        </w:rPr>
        <w:t>兒童新</w:t>
      </w:r>
      <w:r w:rsidR="00912D14">
        <w:rPr>
          <w:rFonts w:hint="eastAsia"/>
          <w:sz w:val="26"/>
        </w:rPr>
        <w:t>樂園</w:t>
      </w:r>
      <w:r w:rsidR="00030F7D" w:rsidRPr="00030F7D">
        <w:rPr>
          <w:rFonts w:hint="eastAsia"/>
          <w:sz w:val="26"/>
        </w:rPr>
        <w:t>。</w:t>
      </w:r>
    </w:p>
    <w:p w14:paraId="3B8A15B7" w14:textId="54CF0994" w:rsidR="00DF26A0" w:rsidRDefault="00C534D1" w:rsidP="00DF26A0">
      <w:pPr>
        <w:spacing w:line="360" w:lineRule="auto"/>
        <w:ind w:firstLineChars="1200" w:firstLine="3120"/>
        <w:jc w:val="right"/>
        <w:rPr>
          <w:sz w:val="26"/>
          <w:szCs w:val="26"/>
        </w:rPr>
      </w:pPr>
      <w:r>
        <w:rPr>
          <w:sz w:val="26"/>
          <w:szCs w:val="26"/>
        </w:rPr>
        <w:br w:type="page"/>
      </w:r>
      <w:r w:rsidR="00B87937">
        <w:rPr>
          <w:sz w:val="26"/>
          <w:szCs w:val="26"/>
        </w:rPr>
        <w:t xml:space="preserve"> </w:t>
      </w:r>
    </w:p>
    <w:tbl>
      <w:tblPr>
        <w:tblW w:w="0" w:type="auto"/>
        <w:tblInd w:w="28" w:type="dxa"/>
        <w:tblCellMar>
          <w:left w:w="28" w:type="dxa"/>
          <w:right w:w="28" w:type="dxa"/>
        </w:tblCellMar>
        <w:tblLook w:val="0000" w:firstRow="0" w:lastRow="0" w:firstColumn="0" w:lastColumn="0" w:noHBand="0" w:noVBand="0"/>
      </w:tblPr>
      <w:tblGrid>
        <w:gridCol w:w="8278"/>
      </w:tblGrid>
      <w:tr w:rsidR="00DF26A0" w:rsidRPr="004C64DB" w14:paraId="4E327029" w14:textId="77777777" w:rsidTr="00373A98">
        <w:trPr>
          <w:trHeight w:val="1258"/>
        </w:trPr>
        <w:tc>
          <w:tcPr>
            <w:tcW w:w="8278" w:type="dxa"/>
            <w:vAlign w:val="center"/>
          </w:tcPr>
          <w:p w14:paraId="3B6FE1B3" w14:textId="4CB45DCD" w:rsidR="00DF26A0" w:rsidRPr="004C64DB" w:rsidRDefault="00DF26A0" w:rsidP="000210D9">
            <w:pPr>
              <w:jc w:val="center"/>
              <w:rPr>
                <w:b/>
                <w:sz w:val="28"/>
              </w:rPr>
            </w:pPr>
            <w:r w:rsidRPr="004C64DB">
              <w:rPr>
                <w:b/>
                <w:sz w:val="40"/>
              </w:rPr>
              <w:t>目</w:t>
            </w:r>
            <w:r w:rsidRPr="004C64DB">
              <w:rPr>
                <w:b/>
                <w:sz w:val="40"/>
              </w:rPr>
              <w:t xml:space="preserve">   </w:t>
            </w:r>
            <w:r w:rsidRPr="004C64DB">
              <w:rPr>
                <w:b/>
                <w:sz w:val="40"/>
              </w:rPr>
              <w:t>錄</w:t>
            </w:r>
          </w:p>
        </w:tc>
      </w:tr>
      <w:tr w:rsidR="00DF26A0" w:rsidRPr="004C64DB" w14:paraId="27E4DAE6" w14:textId="77777777" w:rsidTr="00373A98">
        <w:trPr>
          <w:trHeight w:val="615"/>
        </w:trPr>
        <w:tc>
          <w:tcPr>
            <w:tcW w:w="8278" w:type="dxa"/>
            <w:vAlign w:val="center"/>
          </w:tcPr>
          <w:p w14:paraId="0005B076" w14:textId="251B02DA" w:rsidR="001C425A" w:rsidRPr="001C425A" w:rsidRDefault="00CE20E2" w:rsidP="001C425A">
            <w:pPr>
              <w:ind w:leftChars="206" w:left="494"/>
              <w:jc w:val="both"/>
              <w:rPr>
                <w:bCs/>
              </w:rPr>
            </w:pPr>
            <w:r w:rsidRPr="001C425A">
              <w:rPr>
                <w:rFonts w:hint="eastAsia"/>
                <w:bCs/>
              </w:rPr>
              <w:t>序言</w:t>
            </w:r>
            <w:r w:rsidR="001C425A">
              <w:rPr>
                <w:rFonts w:hint="eastAsia"/>
                <w:bCs/>
              </w:rPr>
              <w:t>------------------------------------------------------------------------------------</w:t>
            </w:r>
            <w:r w:rsidR="006D44F1">
              <w:rPr>
                <w:rFonts w:hint="eastAsia"/>
                <w:bCs/>
              </w:rPr>
              <w:t>-</w:t>
            </w:r>
            <w:r w:rsidR="00373A98">
              <w:rPr>
                <w:rFonts w:hint="eastAsia"/>
                <w:bCs/>
              </w:rPr>
              <w:t>---</w:t>
            </w:r>
            <w:r w:rsidR="001C425A">
              <w:rPr>
                <w:rFonts w:hint="eastAsia"/>
                <w:bCs/>
              </w:rPr>
              <w:t xml:space="preserve">  </w:t>
            </w:r>
            <w:r w:rsidR="001C425A">
              <w:rPr>
                <w:bCs/>
              </w:rPr>
              <w:t>i</w:t>
            </w:r>
          </w:p>
          <w:p w14:paraId="754F50FE" w14:textId="4A580AD5" w:rsidR="001C425A" w:rsidRDefault="00CE20E2" w:rsidP="001C425A">
            <w:pPr>
              <w:ind w:leftChars="206" w:left="494"/>
              <w:jc w:val="both"/>
              <w:rPr>
                <w:bCs/>
              </w:rPr>
            </w:pPr>
            <w:r w:rsidRPr="001C425A">
              <w:rPr>
                <w:rFonts w:hint="eastAsia"/>
                <w:bCs/>
              </w:rPr>
              <w:t>摘要</w:t>
            </w:r>
            <w:r w:rsidR="001C425A">
              <w:rPr>
                <w:rFonts w:hint="eastAsia"/>
                <w:bCs/>
              </w:rPr>
              <w:t>-------------------------------------------------------------------------------------</w:t>
            </w:r>
            <w:r w:rsidR="00373A98">
              <w:rPr>
                <w:rFonts w:hint="eastAsia"/>
                <w:bCs/>
              </w:rPr>
              <w:t>---</w:t>
            </w:r>
            <w:r w:rsidR="001C425A">
              <w:rPr>
                <w:rFonts w:hint="eastAsia"/>
                <w:bCs/>
              </w:rPr>
              <w:t xml:space="preserve">　</w:t>
            </w:r>
            <w:r w:rsidR="001C425A">
              <w:rPr>
                <w:bCs/>
              </w:rPr>
              <w:t>ii</w:t>
            </w:r>
          </w:p>
          <w:p w14:paraId="7EE30DF7" w14:textId="6B5F5CB2" w:rsidR="001C425A" w:rsidRDefault="001C425A" w:rsidP="001C425A">
            <w:pPr>
              <w:ind w:leftChars="206" w:left="494"/>
              <w:jc w:val="both"/>
              <w:rPr>
                <w:bCs/>
              </w:rPr>
            </w:pPr>
            <w:r>
              <w:rPr>
                <w:rFonts w:hint="eastAsia"/>
                <w:bCs/>
              </w:rPr>
              <w:t>目錄</w:t>
            </w:r>
            <w:r>
              <w:rPr>
                <w:rFonts w:hint="eastAsia"/>
                <w:bCs/>
              </w:rPr>
              <w:t>------------------------------------------------------------------------</w:t>
            </w:r>
            <w:r w:rsidR="00373A98">
              <w:rPr>
                <w:rFonts w:hint="eastAsia"/>
                <w:bCs/>
              </w:rPr>
              <w:t xml:space="preserve">----------------  </w:t>
            </w:r>
            <w:r>
              <w:rPr>
                <w:rFonts w:hint="eastAsia"/>
                <w:bCs/>
              </w:rPr>
              <w:t>iii</w:t>
            </w:r>
          </w:p>
          <w:p w14:paraId="679BC7DF" w14:textId="4596380B" w:rsidR="001C425A" w:rsidRDefault="001C425A" w:rsidP="001C425A">
            <w:pPr>
              <w:ind w:leftChars="206" w:left="494"/>
              <w:jc w:val="both"/>
              <w:rPr>
                <w:bCs/>
              </w:rPr>
            </w:pPr>
            <w:r>
              <w:rPr>
                <w:rFonts w:hint="eastAsia"/>
                <w:bCs/>
              </w:rPr>
              <w:t>表目錄</w:t>
            </w:r>
            <w:r>
              <w:rPr>
                <w:rFonts w:hint="eastAsia"/>
                <w:bCs/>
              </w:rPr>
              <w:t>----------------------------------------------------------------------------------</w:t>
            </w:r>
            <w:r w:rsidR="00373A98">
              <w:rPr>
                <w:rFonts w:hint="eastAsia"/>
                <w:bCs/>
              </w:rPr>
              <w:t>---</w:t>
            </w:r>
            <w:r>
              <w:rPr>
                <w:rFonts w:hint="eastAsia"/>
                <w:bCs/>
              </w:rPr>
              <w:t xml:space="preserve">  v</w:t>
            </w:r>
          </w:p>
          <w:p w14:paraId="5E4F9BB0" w14:textId="36F93135" w:rsidR="001C425A" w:rsidRDefault="001C425A" w:rsidP="001C425A">
            <w:pPr>
              <w:ind w:leftChars="206" w:left="494"/>
              <w:jc w:val="both"/>
              <w:rPr>
                <w:bCs/>
              </w:rPr>
            </w:pPr>
            <w:r>
              <w:rPr>
                <w:rFonts w:hint="eastAsia"/>
                <w:bCs/>
              </w:rPr>
              <w:t>圖目錄</w:t>
            </w:r>
            <w:r>
              <w:rPr>
                <w:rFonts w:hint="eastAsia"/>
                <w:bCs/>
              </w:rPr>
              <w:t>-----------------------------------------------------------------------------------</w:t>
            </w:r>
            <w:r w:rsidR="00373A98">
              <w:rPr>
                <w:rFonts w:hint="eastAsia"/>
                <w:bCs/>
              </w:rPr>
              <w:t>--</w:t>
            </w:r>
            <w:r>
              <w:rPr>
                <w:rFonts w:hint="eastAsia"/>
                <w:bCs/>
              </w:rPr>
              <w:t xml:space="preserve">  </w:t>
            </w:r>
            <w:r>
              <w:rPr>
                <w:bCs/>
              </w:rPr>
              <w:t>vi</w:t>
            </w:r>
          </w:p>
          <w:p w14:paraId="2F149B6F" w14:textId="0937FCD4" w:rsidR="001C425A" w:rsidRDefault="001C425A" w:rsidP="001C425A">
            <w:pPr>
              <w:ind w:leftChars="206" w:left="494"/>
              <w:jc w:val="both"/>
              <w:rPr>
                <w:bCs/>
              </w:rPr>
            </w:pPr>
            <w:r>
              <w:rPr>
                <w:rFonts w:hint="eastAsia"/>
                <w:bCs/>
              </w:rPr>
              <w:t>附錄</w:t>
            </w:r>
            <w:r>
              <w:rPr>
                <w:rFonts w:hint="eastAsia"/>
                <w:bCs/>
              </w:rPr>
              <w:t>--------------------------------------------------------------------------------------</w:t>
            </w:r>
            <w:r w:rsidR="00373A98">
              <w:rPr>
                <w:rFonts w:hint="eastAsia"/>
                <w:bCs/>
              </w:rPr>
              <w:t>--</w:t>
            </w:r>
            <w:r>
              <w:rPr>
                <w:rFonts w:hint="eastAsia"/>
                <w:bCs/>
              </w:rPr>
              <w:t xml:space="preserve">  </w:t>
            </w:r>
            <w:r>
              <w:rPr>
                <w:bCs/>
              </w:rPr>
              <w:t>vii</w:t>
            </w:r>
          </w:p>
          <w:p w14:paraId="449BCBC3" w14:textId="77777777" w:rsidR="009305E0" w:rsidRPr="00CA37A8" w:rsidRDefault="009305E0" w:rsidP="009305E0">
            <w:pPr>
              <w:ind w:leftChars="-32" w:left="-77"/>
              <w:jc w:val="both"/>
              <w:rPr>
                <w:b/>
                <w:sz w:val="28"/>
              </w:rPr>
            </w:pPr>
            <w:r>
              <w:rPr>
                <w:rFonts w:hint="eastAsia"/>
                <w:b/>
                <w:sz w:val="28"/>
              </w:rPr>
              <w:t>第一章</w:t>
            </w:r>
            <w:r>
              <w:rPr>
                <w:rFonts w:hint="eastAsia"/>
                <w:b/>
                <w:sz w:val="28"/>
              </w:rPr>
              <w:t xml:space="preserve">   </w:t>
            </w:r>
            <w:r>
              <w:rPr>
                <w:rFonts w:hint="eastAsia"/>
                <w:b/>
                <w:sz w:val="28"/>
              </w:rPr>
              <w:t>緒論</w:t>
            </w:r>
          </w:p>
        </w:tc>
      </w:tr>
      <w:tr w:rsidR="00DF26A0" w:rsidRPr="004C64DB" w14:paraId="69F1850A" w14:textId="77777777" w:rsidTr="00373A98">
        <w:trPr>
          <w:trHeight w:val="615"/>
        </w:trPr>
        <w:tc>
          <w:tcPr>
            <w:tcW w:w="8278" w:type="dxa"/>
            <w:vAlign w:val="center"/>
          </w:tcPr>
          <w:p w14:paraId="11AE61FB" w14:textId="7E480973" w:rsidR="00DF26A0" w:rsidRPr="001D4B55" w:rsidRDefault="00DF26A0" w:rsidP="007D6106">
            <w:pPr>
              <w:ind w:firstLineChars="200" w:firstLine="480"/>
              <w:jc w:val="both"/>
              <w:rPr>
                <w:bCs/>
              </w:rPr>
            </w:pPr>
            <w:r w:rsidRPr="004C64DB">
              <w:rPr>
                <w:bCs/>
              </w:rPr>
              <w:t>第一節</w:t>
            </w:r>
            <w:r w:rsidRPr="004C64DB">
              <w:rPr>
                <w:bCs/>
              </w:rPr>
              <w:t xml:space="preserve">  </w:t>
            </w:r>
            <w:r w:rsidR="007D6106" w:rsidRPr="007D6106">
              <w:rPr>
                <w:rFonts w:hint="eastAsia"/>
                <w:bCs/>
              </w:rPr>
              <w:t>研究動機與背景</w:t>
            </w:r>
            <w:r w:rsidR="007D6106">
              <w:rPr>
                <w:rFonts w:hint="eastAsia"/>
                <w:bCs/>
              </w:rPr>
              <w:t>----</w:t>
            </w:r>
            <w:r w:rsidRPr="004C64DB">
              <w:rPr>
                <w:bCs/>
              </w:rPr>
              <w:t>-------------------------</w:t>
            </w:r>
            <w:r w:rsidR="001D4B55">
              <w:rPr>
                <w:bCs/>
              </w:rPr>
              <w:t>------------------------------</w:t>
            </w:r>
            <w:r w:rsidR="00373A98">
              <w:rPr>
                <w:rFonts w:hint="eastAsia"/>
                <w:bCs/>
              </w:rPr>
              <w:t xml:space="preserve">-  </w:t>
            </w:r>
            <w:r w:rsidR="00373A98">
              <w:rPr>
                <w:bCs/>
              </w:rPr>
              <w:t>0</w:t>
            </w:r>
            <w:r w:rsidR="00373A98">
              <w:rPr>
                <w:rFonts w:hint="eastAsia"/>
                <w:bCs/>
              </w:rPr>
              <w:t>1</w:t>
            </w:r>
          </w:p>
        </w:tc>
      </w:tr>
      <w:tr w:rsidR="00DF26A0" w:rsidRPr="004C64DB" w14:paraId="519400BB" w14:textId="77777777" w:rsidTr="00373A98">
        <w:trPr>
          <w:trHeight w:val="615"/>
        </w:trPr>
        <w:tc>
          <w:tcPr>
            <w:tcW w:w="8278" w:type="dxa"/>
            <w:vAlign w:val="center"/>
          </w:tcPr>
          <w:p w14:paraId="7189CCF0" w14:textId="2485F4DC" w:rsidR="00DF26A0" w:rsidRDefault="00DF26A0" w:rsidP="007D6106">
            <w:pPr>
              <w:spacing w:line="360" w:lineRule="auto"/>
              <w:ind w:firstLineChars="200" w:firstLine="480"/>
              <w:jc w:val="both"/>
              <w:rPr>
                <w:bCs/>
              </w:rPr>
            </w:pPr>
            <w:r w:rsidRPr="004C64DB">
              <w:rPr>
                <w:bCs/>
              </w:rPr>
              <w:t>第二節</w:t>
            </w:r>
            <w:r w:rsidRPr="004C64DB">
              <w:rPr>
                <w:bCs/>
              </w:rPr>
              <w:t xml:space="preserve">  </w:t>
            </w:r>
            <w:r w:rsidRPr="004C64DB">
              <w:rPr>
                <w:bCs/>
              </w:rPr>
              <w:t>研究目的</w:t>
            </w:r>
            <w:r w:rsidRPr="004C64DB">
              <w:rPr>
                <w:bCs/>
              </w:rPr>
              <w:t>---------------------------------------</w:t>
            </w:r>
            <w:r w:rsidR="007D6106">
              <w:rPr>
                <w:bCs/>
              </w:rPr>
              <w:t>------------------------------</w:t>
            </w:r>
            <w:r w:rsidR="00373A98">
              <w:rPr>
                <w:rFonts w:hint="eastAsia"/>
                <w:bCs/>
              </w:rPr>
              <w:t xml:space="preserve">-  </w:t>
            </w:r>
            <w:r w:rsidR="007D6106">
              <w:rPr>
                <w:bCs/>
              </w:rPr>
              <w:t>0</w:t>
            </w:r>
            <w:r w:rsidR="00373A98">
              <w:rPr>
                <w:rFonts w:hint="eastAsia"/>
                <w:bCs/>
              </w:rPr>
              <w:t>1</w:t>
            </w:r>
          </w:p>
          <w:p w14:paraId="4E87FA23" w14:textId="33991456" w:rsidR="007D6106" w:rsidRPr="004C64DB" w:rsidRDefault="007D6106" w:rsidP="007D6106">
            <w:pPr>
              <w:spacing w:line="360" w:lineRule="auto"/>
              <w:jc w:val="both"/>
              <w:rPr>
                <w:bCs/>
              </w:rPr>
            </w:pPr>
            <w:r>
              <w:rPr>
                <w:rFonts w:hint="eastAsia"/>
                <w:bCs/>
              </w:rPr>
              <w:t xml:space="preserve">    </w:t>
            </w:r>
            <w:r>
              <w:rPr>
                <w:rFonts w:hint="eastAsia"/>
                <w:bCs/>
              </w:rPr>
              <w:t>第三節</w:t>
            </w:r>
            <w:r>
              <w:rPr>
                <w:rFonts w:hint="eastAsia"/>
                <w:bCs/>
              </w:rPr>
              <w:t xml:space="preserve">  </w:t>
            </w:r>
            <w:r>
              <w:rPr>
                <w:rFonts w:hint="eastAsia"/>
                <w:bCs/>
              </w:rPr>
              <w:t>研究問題</w:t>
            </w:r>
            <w:r>
              <w:rPr>
                <w:rFonts w:hint="eastAsia"/>
                <w:bCs/>
              </w:rPr>
              <w:t>---------------------------------------</w:t>
            </w:r>
            <w:r w:rsidR="002E051F">
              <w:rPr>
                <w:rFonts w:hint="eastAsia"/>
                <w:bCs/>
              </w:rPr>
              <w:t>------------------------------</w:t>
            </w:r>
            <w:r w:rsidR="00373A98">
              <w:rPr>
                <w:rFonts w:hint="eastAsia"/>
                <w:bCs/>
              </w:rPr>
              <w:t xml:space="preserve">-  </w:t>
            </w:r>
            <w:r w:rsidR="002E051F">
              <w:rPr>
                <w:rFonts w:hint="eastAsia"/>
                <w:bCs/>
              </w:rPr>
              <w:t>0</w:t>
            </w:r>
            <w:r w:rsidR="00373A98">
              <w:rPr>
                <w:rFonts w:hint="eastAsia"/>
                <w:bCs/>
              </w:rPr>
              <w:t>2</w:t>
            </w:r>
          </w:p>
        </w:tc>
      </w:tr>
      <w:tr w:rsidR="00DF26A0" w:rsidRPr="004C64DB" w14:paraId="5E7EFC00" w14:textId="77777777" w:rsidTr="00373A98">
        <w:trPr>
          <w:trHeight w:val="615"/>
        </w:trPr>
        <w:tc>
          <w:tcPr>
            <w:tcW w:w="8278" w:type="dxa"/>
            <w:vAlign w:val="center"/>
          </w:tcPr>
          <w:p w14:paraId="35ECF4FA" w14:textId="77777777" w:rsidR="00DF26A0" w:rsidRPr="004C64DB" w:rsidRDefault="00DF26A0" w:rsidP="00CE12B3">
            <w:pPr>
              <w:jc w:val="both"/>
              <w:rPr>
                <w:b/>
                <w:sz w:val="28"/>
              </w:rPr>
            </w:pPr>
            <w:r w:rsidRPr="004C64DB">
              <w:rPr>
                <w:b/>
                <w:sz w:val="28"/>
              </w:rPr>
              <w:t>第二章</w:t>
            </w:r>
            <w:r w:rsidRPr="004C64DB">
              <w:rPr>
                <w:b/>
                <w:sz w:val="28"/>
              </w:rPr>
              <w:t xml:space="preserve">  </w:t>
            </w:r>
            <w:r w:rsidRPr="004C64DB">
              <w:rPr>
                <w:b/>
                <w:sz w:val="28"/>
              </w:rPr>
              <w:t>文獻探討</w:t>
            </w:r>
          </w:p>
        </w:tc>
      </w:tr>
      <w:tr w:rsidR="00DF26A0" w:rsidRPr="004C64DB" w14:paraId="502EF3D9" w14:textId="77777777" w:rsidTr="00373A98">
        <w:trPr>
          <w:trHeight w:val="615"/>
        </w:trPr>
        <w:tc>
          <w:tcPr>
            <w:tcW w:w="8278" w:type="dxa"/>
            <w:vAlign w:val="center"/>
          </w:tcPr>
          <w:p w14:paraId="48967C64" w14:textId="188EB20A" w:rsidR="00DF26A0" w:rsidRPr="004C64DB" w:rsidRDefault="00DF26A0" w:rsidP="007D6106">
            <w:pPr>
              <w:ind w:firstLineChars="200" w:firstLine="480"/>
              <w:jc w:val="both"/>
              <w:rPr>
                <w:bCs/>
              </w:rPr>
            </w:pPr>
            <w:r w:rsidRPr="004C64DB">
              <w:rPr>
                <w:bCs/>
              </w:rPr>
              <w:t>第一節</w:t>
            </w:r>
            <w:r w:rsidRPr="004C64DB">
              <w:rPr>
                <w:bCs/>
              </w:rPr>
              <w:t xml:space="preserve">  </w:t>
            </w:r>
            <w:r w:rsidR="007D6106" w:rsidRPr="007D6106">
              <w:rPr>
                <w:rFonts w:hint="eastAsia"/>
                <w:bCs/>
              </w:rPr>
              <w:t>兒童戲劇的認識</w:t>
            </w:r>
            <w:r w:rsidRPr="004C64DB">
              <w:rPr>
                <w:bCs/>
              </w:rPr>
              <w:t>-------------------------------</w:t>
            </w:r>
            <w:r w:rsidR="007D6106">
              <w:rPr>
                <w:rFonts w:hint="eastAsia"/>
                <w:bCs/>
              </w:rPr>
              <w:t>--------------------------</w:t>
            </w:r>
            <w:r w:rsidRPr="004C64DB">
              <w:rPr>
                <w:bCs/>
              </w:rPr>
              <w:t>-</w:t>
            </w:r>
            <w:r w:rsidR="007D6106">
              <w:rPr>
                <w:rFonts w:hint="eastAsia"/>
                <w:bCs/>
              </w:rPr>
              <w:t>-</w:t>
            </w:r>
            <w:r w:rsidR="00990871">
              <w:rPr>
                <w:rFonts w:hint="eastAsia"/>
                <w:bCs/>
              </w:rPr>
              <w:t>--</w:t>
            </w:r>
            <w:r w:rsidR="00373A98">
              <w:rPr>
                <w:rFonts w:hint="eastAsia"/>
                <w:bCs/>
              </w:rPr>
              <w:t xml:space="preserve">  03</w:t>
            </w:r>
          </w:p>
        </w:tc>
      </w:tr>
      <w:tr w:rsidR="00DF26A0" w:rsidRPr="004C64DB" w14:paraId="259C7DD6" w14:textId="77777777" w:rsidTr="00373A98">
        <w:trPr>
          <w:trHeight w:val="615"/>
        </w:trPr>
        <w:tc>
          <w:tcPr>
            <w:tcW w:w="8278" w:type="dxa"/>
            <w:vAlign w:val="center"/>
          </w:tcPr>
          <w:p w14:paraId="344DBEC6" w14:textId="07476EE9" w:rsidR="00DF26A0" w:rsidRPr="004C64DB" w:rsidRDefault="00DF26A0" w:rsidP="00CE12B3">
            <w:pPr>
              <w:ind w:firstLineChars="200" w:firstLine="480"/>
              <w:jc w:val="both"/>
              <w:rPr>
                <w:bCs/>
              </w:rPr>
            </w:pPr>
            <w:r w:rsidRPr="004C64DB">
              <w:rPr>
                <w:bCs/>
              </w:rPr>
              <w:t>第二節</w:t>
            </w:r>
            <w:r w:rsidRPr="004C64DB">
              <w:rPr>
                <w:bCs/>
              </w:rPr>
              <w:t xml:space="preserve">  </w:t>
            </w:r>
            <w:r w:rsidR="007D6106" w:rsidRPr="007D6106">
              <w:rPr>
                <w:rFonts w:hint="eastAsia"/>
                <w:bCs/>
              </w:rPr>
              <w:t>國內兒童劇團之現況</w:t>
            </w:r>
            <w:r w:rsidRPr="004C64DB">
              <w:rPr>
                <w:bCs/>
              </w:rPr>
              <w:t>----------------------------------</w:t>
            </w:r>
            <w:r w:rsidR="007D6106">
              <w:rPr>
                <w:bCs/>
              </w:rPr>
              <w:t>-------------------</w:t>
            </w:r>
            <w:r w:rsidR="00990871">
              <w:rPr>
                <w:rFonts w:hint="eastAsia"/>
                <w:bCs/>
              </w:rPr>
              <w:t>-</w:t>
            </w:r>
            <w:r w:rsidR="00373A98">
              <w:rPr>
                <w:rFonts w:hint="eastAsia"/>
                <w:bCs/>
              </w:rPr>
              <w:t xml:space="preserve">  </w:t>
            </w:r>
            <w:r w:rsidR="00522258">
              <w:rPr>
                <w:rFonts w:hint="eastAsia"/>
                <w:bCs/>
              </w:rPr>
              <w:t>05</w:t>
            </w:r>
          </w:p>
        </w:tc>
      </w:tr>
      <w:tr w:rsidR="00DF26A0" w:rsidRPr="004C64DB" w14:paraId="72C0CBE2" w14:textId="77777777" w:rsidTr="00373A98">
        <w:trPr>
          <w:trHeight w:val="615"/>
        </w:trPr>
        <w:tc>
          <w:tcPr>
            <w:tcW w:w="8278" w:type="dxa"/>
            <w:vAlign w:val="center"/>
          </w:tcPr>
          <w:p w14:paraId="7F942E4A" w14:textId="0417000B" w:rsidR="00DF26A0" w:rsidRPr="004C64DB" w:rsidRDefault="00DF26A0" w:rsidP="00CE12B3">
            <w:pPr>
              <w:tabs>
                <w:tab w:val="num" w:pos="1080"/>
              </w:tabs>
              <w:ind w:firstLineChars="200" w:firstLine="480"/>
              <w:jc w:val="both"/>
              <w:rPr>
                <w:bCs/>
              </w:rPr>
            </w:pPr>
            <w:r w:rsidRPr="004C64DB">
              <w:rPr>
                <w:bCs/>
              </w:rPr>
              <w:t>第三節</w:t>
            </w:r>
            <w:r w:rsidRPr="004C64DB">
              <w:rPr>
                <w:bCs/>
              </w:rPr>
              <w:t xml:space="preserve">  </w:t>
            </w:r>
            <w:r w:rsidR="007D6106" w:rsidRPr="007D6106">
              <w:rPr>
                <w:rFonts w:hint="eastAsia"/>
                <w:bCs/>
              </w:rPr>
              <w:t>兒童戲劇的推廣與行銷方式</w:t>
            </w:r>
            <w:r w:rsidRPr="004C64DB">
              <w:rPr>
                <w:bCs/>
              </w:rPr>
              <w:t>-----------------------------</w:t>
            </w:r>
            <w:r w:rsidR="007D6106">
              <w:rPr>
                <w:rFonts w:hint="eastAsia"/>
                <w:bCs/>
              </w:rPr>
              <w:t>-------------</w:t>
            </w:r>
            <w:r w:rsidR="00990871">
              <w:rPr>
                <w:rFonts w:hint="eastAsia"/>
                <w:bCs/>
              </w:rPr>
              <w:t>--</w:t>
            </w:r>
            <w:r w:rsidR="00522258">
              <w:rPr>
                <w:rFonts w:hint="eastAsia"/>
                <w:bCs/>
              </w:rPr>
              <w:t xml:space="preserve">  10</w:t>
            </w:r>
          </w:p>
        </w:tc>
      </w:tr>
      <w:tr w:rsidR="00DF26A0" w:rsidRPr="004C64DB" w14:paraId="53A512D7" w14:textId="77777777" w:rsidTr="00373A98">
        <w:trPr>
          <w:trHeight w:val="615"/>
        </w:trPr>
        <w:tc>
          <w:tcPr>
            <w:tcW w:w="8278" w:type="dxa"/>
            <w:vAlign w:val="center"/>
          </w:tcPr>
          <w:p w14:paraId="695A98CE" w14:textId="77777777" w:rsidR="00DF26A0" w:rsidRPr="004C64DB" w:rsidRDefault="00DF26A0" w:rsidP="00CE12B3">
            <w:pPr>
              <w:rPr>
                <w:b/>
                <w:sz w:val="28"/>
              </w:rPr>
            </w:pPr>
            <w:r w:rsidRPr="004C64DB">
              <w:rPr>
                <w:b/>
                <w:sz w:val="28"/>
              </w:rPr>
              <w:t>第三章</w:t>
            </w:r>
            <w:r w:rsidRPr="004C64DB">
              <w:rPr>
                <w:b/>
                <w:sz w:val="28"/>
              </w:rPr>
              <w:t xml:space="preserve">  </w:t>
            </w:r>
            <w:r w:rsidR="00521F9A">
              <w:rPr>
                <w:b/>
                <w:sz w:val="28"/>
              </w:rPr>
              <w:t>研究</w:t>
            </w:r>
            <w:r w:rsidR="00521F9A">
              <w:rPr>
                <w:rFonts w:hint="eastAsia"/>
                <w:b/>
                <w:sz w:val="28"/>
              </w:rPr>
              <w:t>設計</w:t>
            </w:r>
          </w:p>
        </w:tc>
      </w:tr>
      <w:tr w:rsidR="00DF26A0" w:rsidRPr="004C64DB" w14:paraId="2784DBDA" w14:textId="77777777" w:rsidTr="00373A98">
        <w:trPr>
          <w:trHeight w:val="615"/>
        </w:trPr>
        <w:tc>
          <w:tcPr>
            <w:tcW w:w="8278" w:type="dxa"/>
            <w:vAlign w:val="center"/>
          </w:tcPr>
          <w:p w14:paraId="7ED0B38B" w14:textId="07CBF7DD" w:rsidR="00DF26A0" w:rsidRPr="004C64DB" w:rsidRDefault="00DF26A0" w:rsidP="00CE12B3">
            <w:pPr>
              <w:tabs>
                <w:tab w:val="left" w:pos="1050"/>
              </w:tabs>
              <w:ind w:leftChars="200" w:left="1049" w:hangingChars="237" w:hanging="569"/>
              <w:rPr>
                <w:bCs/>
              </w:rPr>
            </w:pPr>
            <w:r w:rsidRPr="004C64DB">
              <w:rPr>
                <w:bCs/>
              </w:rPr>
              <w:t>第一節</w:t>
            </w:r>
            <w:r w:rsidRPr="004C64DB">
              <w:rPr>
                <w:bCs/>
              </w:rPr>
              <w:t xml:space="preserve">  </w:t>
            </w:r>
            <w:r w:rsidR="00521F9A">
              <w:rPr>
                <w:bCs/>
              </w:rPr>
              <w:t>研究</w:t>
            </w:r>
            <w:r w:rsidR="00521F9A">
              <w:rPr>
                <w:rFonts w:hint="eastAsia"/>
                <w:bCs/>
              </w:rPr>
              <w:t>架構</w:t>
            </w:r>
            <w:r>
              <w:rPr>
                <w:bCs/>
              </w:rPr>
              <w:t>---------</w:t>
            </w:r>
            <w:r w:rsidRPr="004C64DB">
              <w:rPr>
                <w:bCs/>
              </w:rPr>
              <w:t>------------------------------</w:t>
            </w:r>
            <w:r w:rsidR="00521F9A">
              <w:rPr>
                <w:bCs/>
              </w:rPr>
              <w:t>----------------------------</w:t>
            </w:r>
            <w:r w:rsidR="00522258">
              <w:rPr>
                <w:rFonts w:hint="eastAsia"/>
                <w:bCs/>
              </w:rPr>
              <w:t xml:space="preserve">----  </w:t>
            </w:r>
            <w:r w:rsidR="007366ED">
              <w:rPr>
                <w:rFonts w:hint="eastAsia"/>
                <w:bCs/>
              </w:rPr>
              <w:t>15</w:t>
            </w:r>
          </w:p>
        </w:tc>
      </w:tr>
      <w:tr w:rsidR="00DF26A0" w:rsidRPr="004C64DB" w14:paraId="3974E712" w14:textId="77777777" w:rsidTr="00373A98">
        <w:trPr>
          <w:trHeight w:val="615"/>
        </w:trPr>
        <w:tc>
          <w:tcPr>
            <w:tcW w:w="8278" w:type="dxa"/>
            <w:vAlign w:val="center"/>
          </w:tcPr>
          <w:p w14:paraId="2EF2F384" w14:textId="695C5FC1" w:rsidR="00DF26A0" w:rsidRPr="004C64DB" w:rsidRDefault="00DF26A0" w:rsidP="00521F9A">
            <w:pPr>
              <w:ind w:firstLineChars="200" w:firstLine="480"/>
              <w:rPr>
                <w:bCs/>
              </w:rPr>
            </w:pPr>
            <w:r w:rsidRPr="004C64DB">
              <w:rPr>
                <w:bCs/>
              </w:rPr>
              <w:t>第二節</w:t>
            </w:r>
            <w:r w:rsidRPr="004C64DB">
              <w:rPr>
                <w:bCs/>
              </w:rPr>
              <w:t xml:space="preserve">  </w:t>
            </w:r>
            <w:r w:rsidR="00521F9A">
              <w:rPr>
                <w:bCs/>
              </w:rPr>
              <w:t>研究</w:t>
            </w:r>
            <w:r w:rsidR="00521F9A">
              <w:rPr>
                <w:rFonts w:hint="eastAsia"/>
                <w:bCs/>
              </w:rPr>
              <w:t>方法</w:t>
            </w:r>
            <w:r w:rsidR="00521F9A">
              <w:rPr>
                <w:rFonts w:hint="eastAsia"/>
                <w:bCs/>
              </w:rPr>
              <w:t>-----------</w:t>
            </w:r>
            <w:r>
              <w:rPr>
                <w:bCs/>
              </w:rPr>
              <w:t>------------</w:t>
            </w:r>
            <w:r w:rsidR="00521F9A">
              <w:rPr>
                <w:rFonts w:hint="eastAsia"/>
                <w:bCs/>
              </w:rPr>
              <w:t>-</w:t>
            </w:r>
            <w:r w:rsidRPr="004C64DB">
              <w:rPr>
                <w:bCs/>
              </w:rPr>
              <w:t>----------------</w:t>
            </w:r>
            <w:r w:rsidR="00E43E67">
              <w:rPr>
                <w:bCs/>
              </w:rPr>
              <w:t>-----------------------------</w:t>
            </w:r>
            <w:r w:rsidR="00522258">
              <w:rPr>
                <w:rFonts w:hint="eastAsia"/>
                <w:bCs/>
              </w:rPr>
              <w:t xml:space="preserve">--  </w:t>
            </w:r>
            <w:r w:rsidR="007366ED">
              <w:rPr>
                <w:rFonts w:hint="eastAsia"/>
                <w:bCs/>
              </w:rPr>
              <w:t>16</w:t>
            </w:r>
          </w:p>
        </w:tc>
      </w:tr>
      <w:tr w:rsidR="00DF26A0" w:rsidRPr="004C64DB" w14:paraId="009EAFC8" w14:textId="77777777" w:rsidTr="00373A98">
        <w:trPr>
          <w:trHeight w:val="615"/>
        </w:trPr>
        <w:tc>
          <w:tcPr>
            <w:tcW w:w="8278" w:type="dxa"/>
            <w:vAlign w:val="center"/>
          </w:tcPr>
          <w:p w14:paraId="54D16864" w14:textId="728F6D37" w:rsidR="00521F9A" w:rsidRPr="004C64DB" w:rsidRDefault="00DF26A0" w:rsidP="00521F9A">
            <w:pPr>
              <w:ind w:leftChars="200" w:left="1800" w:hangingChars="550" w:hanging="1320"/>
              <w:rPr>
                <w:bCs/>
              </w:rPr>
            </w:pPr>
            <w:r w:rsidRPr="004C64DB">
              <w:rPr>
                <w:bCs/>
              </w:rPr>
              <w:t>第三節</w:t>
            </w:r>
            <w:r w:rsidRPr="004C64DB">
              <w:rPr>
                <w:bCs/>
              </w:rPr>
              <w:t xml:space="preserve">  </w:t>
            </w:r>
            <w:r w:rsidRPr="004C64DB">
              <w:rPr>
                <w:bCs/>
              </w:rPr>
              <w:t>研究</w:t>
            </w:r>
            <w:r w:rsidR="00521F9A">
              <w:rPr>
                <w:rFonts w:hint="eastAsia"/>
                <w:bCs/>
              </w:rPr>
              <w:t>流程與進度</w:t>
            </w:r>
            <w:r>
              <w:rPr>
                <w:bCs/>
              </w:rPr>
              <w:t>--------------------</w:t>
            </w:r>
            <w:r w:rsidRPr="004C64DB">
              <w:rPr>
                <w:bCs/>
              </w:rPr>
              <w:t>----------------------------------</w:t>
            </w:r>
            <w:r w:rsidR="00E43E67">
              <w:rPr>
                <w:rFonts w:hint="eastAsia"/>
                <w:bCs/>
              </w:rPr>
              <w:t>-----</w:t>
            </w:r>
            <w:r w:rsidR="00522258">
              <w:rPr>
                <w:rFonts w:hint="eastAsia"/>
                <w:bCs/>
              </w:rPr>
              <w:t xml:space="preserve">--  </w:t>
            </w:r>
            <w:r w:rsidR="007366ED">
              <w:rPr>
                <w:rFonts w:hint="eastAsia"/>
                <w:bCs/>
              </w:rPr>
              <w:t>16</w:t>
            </w:r>
          </w:p>
        </w:tc>
      </w:tr>
      <w:tr w:rsidR="00521F9A" w:rsidRPr="004C64DB" w14:paraId="00DCAFF2" w14:textId="77777777" w:rsidTr="00373A98">
        <w:trPr>
          <w:trHeight w:val="615"/>
        </w:trPr>
        <w:tc>
          <w:tcPr>
            <w:tcW w:w="8278" w:type="dxa"/>
            <w:vAlign w:val="center"/>
          </w:tcPr>
          <w:p w14:paraId="62CA2AE6" w14:textId="155CB692" w:rsidR="00521F9A" w:rsidRPr="004C64DB" w:rsidRDefault="00521F9A" w:rsidP="00521F9A">
            <w:pPr>
              <w:ind w:leftChars="200" w:left="1800" w:hangingChars="550" w:hanging="1320"/>
              <w:rPr>
                <w:bCs/>
              </w:rPr>
            </w:pPr>
            <w:r>
              <w:rPr>
                <w:rFonts w:hint="eastAsia"/>
                <w:bCs/>
              </w:rPr>
              <w:t>第四節</w:t>
            </w:r>
            <w:r>
              <w:rPr>
                <w:rFonts w:hint="eastAsia"/>
                <w:bCs/>
              </w:rPr>
              <w:t xml:space="preserve">  </w:t>
            </w:r>
            <w:r>
              <w:rPr>
                <w:rFonts w:hint="eastAsia"/>
                <w:bCs/>
              </w:rPr>
              <w:t>研究對象</w:t>
            </w:r>
            <w:r>
              <w:rPr>
                <w:rFonts w:hint="eastAsia"/>
                <w:bCs/>
              </w:rPr>
              <w:t>---------------------------------------</w:t>
            </w:r>
            <w:r w:rsidR="00E43E67">
              <w:rPr>
                <w:rFonts w:hint="eastAsia"/>
                <w:bCs/>
              </w:rPr>
              <w:t>------------------------------</w:t>
            </w:r>
            <w:r w:rsidR="00522258">
              <w:rPr>
                <w:rFonts w:hint="eastAsia"/>
                <w:bCs/>
              </w:rPr>
              <w:t xml:space="preserve">--  </w:t>
            </w:r>
            <w:r w:rsidR="00EE39DD">
              <w:rPr>
                <w:rFonts w:hint="eastAsia"/>
                <w:bCs/>
              </w:rPr>
              <w:t>16</w:t>
            </w:r>
          </w:p>
        </w:tc>
      </w:tr>
      <w:tr w:rsidR="00521F9A" w:rsidRPr="004C64DB" w14:paraId="6DB43CBB" w14:textId="77777777" w:rsidTr="00373A98">
        <w:trPr>
          <w:trHeight w:val="615"/>
        </w:trPr>
        <w:tc>
          <w:tcPr>
            <w:tcW w:w="8278" w:type="dxa"/>
            <w:vAlign w:val="center"/>
          </w:tcPr>
          <w:p w14:paraId="2D56958E" w14:textId="65521900" w:rsidR="00521F9A" w:rsidRDefault="00521F9A" w:rsidP="00521F9A">
            <w:pPr>
              <w:ind w:leftChars="200" w:left="1800" w:hangingChars="550" w:hanging="1320"/>
              <w:rPr>
                <w:bCs/>
              </w:rPr>
            </w:pPr>
            <w:r>
              <w:rPr>
                <w:rFonts w:hint="eastAsia"/>
                <w:bCs/>
              </w:rPr>
              <w:t>第五節</w:t>
            </w:r>
            <w:r>
              <w:rPr>
                <w:rFonts w:hint="eastAsia"/>
                <w:bCs/>
              </w:rPr>
              <w:t xml:space="preserve">  </w:t>
            </w:r>
            <w:r>
              <w:rPr>
                <w:rFonts w:hint="eastAsia"/>
                <w:bCs/>
              </w:rPr>
              <w:t>研究工具</w:t>
            </w:r>
            <w:r>
              <w:rPr>
                <w:rFonts w:hint="eastAsia"/>
                <w:bCs/>
              </w:rPr>
              <w:t>---------------------------------------</w:t>
            </w:r>
            <w:r w:rsidR="00E43E67">
              <w:rPr>
                <w:rFonts w:hint="eastAsia"/>
                <w:bCs/>
              </w:rPr>
              <w:t>------------------------------</w:t>
            </w:r>
            <w:r w:rsidR="00EE39DD">
              <w:rPr>
                <w:rFonts w:hint="eastAsia"/>
                <w:bCs/>
              </w:rPr>
              <w:t>--  17</w:t>
            </w:r>
          </w:p>
        </w:tc>
      </w:tr>
      <w:tr w:rsidR="00521F9A" w:rsidRPr="004C64DB" w14:paraId="028BF9F5" w14:textId="77777777" w:rsidTr="00373A98">
        <w:trPr>
          <w:trHeight w:val="615"/>
        </w:trPr>
        <w:tc>
          <w:tcPr>
            <w:tcW w:w="8278" w:type="dxa"/>
            <w:vAlign w:val="center"/>
          </w:tcPr>
          <w:p w14:paraId="368AB69A" w14:textId="0A0B3AF0" w:rsidR="00521F9A" w:rsidRDefault="00521F9A" w:rsidP="00521F9A">
            <w:pPr>
              <w:ind w:leftChars="200" w:left="1800" w:hangingChars="550" w:hanging="1320"/>
              <w:rPr>
                <w:bCs/>
              </w:rPr>
            </w:pPr>
            <w:r>
              <w:rPr>
                <w:rFonts w:hint="eastAsia"/>
                <w:bCs/>
              </w:rPr>
              <w:t>第六節</w:t>
            </w:r>
            <w:r>
              <w:rPr>
                <w:rFonts w:hint="eastAsia"/>
                <w:bCs/>
              </w:rPr>
              <w:t xml:space="preserve">  </w:t>
            </w:r>
            <w:r w:rsidR="00D02B1E">
              <w:rPr>
                <w:rFonts w:hint="eastAsia"/>
                <w:bCs/>
              </w:rPr>
              <w:t>資料處理與分析</w:t>
            </w:r>
            <w:r>
              <w:rPr>
                <w:rFonts w:hint="eastAsia"/>
                <w:bCs/>
              </w:rPr>
              <w:t>-----------------------------------------------------------</w:t>
            </w:r>
            <w:r w:rsidR="00EE39DD">
              <w:rPr>
                <w:rFonts w:hint="eastAsia"/>
                <w:bCs/>
              </w:rPr>
              <w:t>--  17</w:t>
            </w:r>
          </w:p>
        </w:tc>
      </w:tr>
      <w:tr w:rsidR="00DF26A0" w:rsidRPr="004C64DB" w14:paraId="5DD70545" w14:textId="77777777" w:rsidTr="00373A98">
        <w:trPr>
          <w:trHeight w:val="615"/>
        </w:trPr>
        <w:tc>
          <w:tcPr>
            <w:tcW w:w="8278" w:type="dxa"/>
            <w:vAlign w:val="center"/>
          </w:tcPr>
          <w:p w14:paraId="4F00CE78" w14:textId="77777777" w:rsidR="006943CD" w:rsidRDefault="006943CD" w:rsidP="0018411E">
            <w:pPr>
              <w:tabs>
                <w:tab w:val="left" w:pos="3600"/>
              </w:tabs>
              <w:spacing w:before="100" w:beforeAutospacing="1"/>
              <w:jc w:val="both"/>
              <w:rPr>
                <w:b/>
                <w:sz w:val="28"/>
              </w:rPr>
            </w:pPr>
          </w:p>
          <w:p w14:paraId="6CFDC0B6" w14:textId="77777777" w:rsidR="00DF26A0" w:rsidRPr="004C64DB" w:rsidRDefault="00DF26A0" w:rsidP="0018411E">
            <w:pPr>
              <w:tabs>
                <w:tab w:val="left" w:pos="3600"/>
              </w:tabs>
              <w:spacing w:before="100" w:beforeAutospacing="1"/>
              <w:jc w:val="both"/>
              <w:rPr>
                <w:b/>
                <w:sz w:val="28"/>
              </w:rPr>
            </w:pPr>
            <w:r w:rsidRPr="004C64DB">
              <w:rPr>
                <w:b/>
                <w:sz w:val="28"/>
              </w:rPr>
              <w:t>第四章</w:t>
            </w:r>
            <w:r w:rsidRPr="004C64DB">
              <w:rPr>
                <w:b/>
                <w:sz w:val="28"/>
              </w:rPr>
              <w:t xml:space="preserve">  </w:t>
            </w:r>
            <w:r w:rsidR="00182552" w:rsidRPr="00182552">
              <w:rPr>
                <w:rFonts w:hint="eastAsia"/>
                <w:b/>
                <w:sz w:val="28"/>
              </w:rPr>
              <w:t>研究</w:t>
            </w:r>
            <w:r w:rsidRPr="004C64DB">
              <w:rPr>
                <w:b/>
                <w:sz w:val="28"/>
              </w:rPr>
              <w:t>結果與討論</w:t>
            </w:r>
          </w:p>
        </w:tc>
      </w:tr>
      <w:tr w:rsidR="00DF26A0" w:rsidRPr="004C64DB" w14:paraId="0CAA22A9" w14:textId="77777777" w:rsidTr="00373A98">
        <w:trPr>
          <w:trHeight w:val="615"/>
        </w:trPr>
        <w:tc>
          <w:tcPr>
            <w:tcW w:w="8278" w:type="dxa"/>
            <w:vAlign w:val="center"/>
          </w:tcPr>
          <w:p w14:paraId="1CF20B59" w14:textId="11DFBA8A" w:rsidR="00DF26A0" w:rsidRPr="004C64DB" w:rsidRDefault="00DF26A0" w:rsidP="00680D6D">
            <w:pPr>
              <w:ind w:firstLineChars="200" w:firstLine="480"/>
              <w:jc w:val="both"/>
              <w:rPr>
                <w:bCs/>
              </w:rPr>
            </w:pPr>
            <w:r w:rsidRPr="004C64DB">
              <w:rPr>
                <w:bCs/>
              </w:rPr>
              <w:t>第一節</w:t>
            </w:r>
            <w:r w:rsidRPr="004C64DB">
              <w:rPr>
                <w:bCs/>
              </w:rPr>
              <w:t xml:space="preserve">  </w:t>
            </w:r>
            <w:r w:rsidR="00E43E67" w:rsidRPr="00E43E67">
              <w:rPr>
                <w:rFonts w:hint="eastAsia"/>
                <w:bCs/>
              </w:rPr>
              <w:t>兒童戲劇觀眾之背景</w:t>
            </w:r>
            <w:r w:rsidR="00E43E67" w:rsidRPr="00E43E67">
              <w:rPr>
                <w:rFonts w:hint="eastAsia"/>
                <w:bCs/>
              </w:rPr>
              <w:t>---------------------------</w:t>
            </w:r>
            <w:r w:rsidR="00E43E67">
              <w:rPr>
                <w:rFonts w:hint="eastAsia"/>
                <w:bCs/>
              </w:rPr>
              <w:t>--------------------------</w:t>
            </w:r>
            <w:r w:rsidR="005C1714">
              <w:rPr>
                <w:rFonts w:hint="eastAsia"/>
                <w:bCs/>
              </w:rPr>
              <w:t>---  18</w:t>
            </w:r>
          </w:p>
        </w:tc>
      </w:tr>
      <w:tr w:rsidR="00DF26A0" w:rsidRPr="004C64DB" w14:paraId="0A2BFEAF" w14:textId="77777777" w:rsidTr="00373A98">
        <w:trPr>
          <w:trHeight w:val="735"/>
        </w:trPr>
        <w:tc>
          <w:tcPr>
            <w:tcW w:w="8278" w:type="dxa"/>
            <w:vAlign w:val="center"/>
          </w:tcPr>
          <w:p w14:paraId="76007240" w14:textId="5B4C4675" w:rsidR="00DF26A0" w:rsidRPr="004C64DB" w:rsidRDefault="00DF26A0" w:rsidP="00182552">
            <w:pPr>
              <w:ind w:firstLineChars="200" w:firstLine="480"/>
              <w:rPr>
                <w:bCs/>
              </w:rPr>
            </w:pPr>
            <w:r w:rsidRPr="004C64DB">
              <w:rPr>
                <w:bCs/>
              </w:rPr>
              <w:t>第二節</w:t>
            </w:r>
            <w:r w:rsidRPr="004C64DB">
              <w:rPr>
                <w:bCs/>
              </w:rPr>
              <w:t xml:space="preserve">  </w:t>
            </w:r>
            <w:r w:rsidR="00E43E67" w:rsidRPr="00E43E67">
              <w:rPr>
                <w:rFonts w:hint="eastAsia"/>
                <w:bCs/>
              </w:rPr>
              <w:t>兒童戲劇之選擇</w:t>
            </w:r>
            <w:r w:rsidR="00E43E67" w:rsidRPr="00E43E67">
              <w:rPr>
                <w:rFonts w:hint="eastAsia"/>
                <w:bCs/>
              </w:rPr>
              <w:t>-------------------------------</w:t>
            </w:r>
            <w:r w:rsidR="00E43E67">
              <w:rPr>
                <w:rFonts w:hint="eastAsia"/>
                <w:bCs/>
              </w:rPr>
              <w:t>----------------------------</w:t>
            </w:r>
            <w:r w:rsidR="005C1714">
              <w:rPr>
                <w:rFonts w:hint="eastAsia"/>
                <w:bCs/>
              </w:rPr>
              <w:t>---  20</w:t>
            </w:r>
          </w:p>
        </w:tc>
      </w:tr>
      <w:tr w:rsidR="00DF26A0" w:rsidRPr="004C64DB" w14:paraId="38D8C6BD" w14:textId="77777777" w:rsidTr="00373A98">
        <w:trPr>
          <w:trHeight w:val="615"/>
        </w:trPr>
        <w:tc>
          <w:tcPr>
            <w:tcW w:w="8278" w:type="dxa"/>
            <w:vAlign w:val="center"/>
          </w:tcPr>
          <w:p w14:paraId="54D635BF" w14:textId="36F49080" w:rsidR="00680D6D" w:rsidRPr="004C64DB" w:rsidRDefault="00DF26A0" w:rsidP="00680D6D">
            <w:pPr>
              <w:ind w:firstLineChars="200" w:firstLine="480"/>
              <w:rPr>
                <w:bCs/>
              </w:rPr>
            </w:pPr>
            <w:r w:rsidRPr="004C64DB">
              <w:rPr>
                <w:bCs/>
              </w:rPr>
              <w:t>第三節</w:t>
            </w:r>
            <w:r w:rsidRPr="004C64DB">
              <w:rPr>
                <w:bCs/>
              </w:rPr>
              <w:t xml:space="preserve">  </w:t>
            </w:r>
            <w:r w:rsidR="00E43E67" w:rsidRPr="00E43E67">
              <w:rPr>
                <w:rFonts w:hint="eastAsia"/>
                <w:bCs/>
              </w:rPr>
              <w:t>影響選擇之因素</w:t>
            </w:r>
            <w:r w:rsidR="00E43E67" w:rsidRPr="00E43E67">
              <w:rPr>
                <w:rFonts w:hint="eastAsia"/>
                <w:bCs/>
              </w:rPr>
              <w:t>------------------------------</w:t>
            </w:r>
            <w:r w:rsidR="00E43E67">
              <w:rPr>
                <w:rFonts w:hint="eastAsia"/>
                <w:bCs/>
              </w:rPr>
              <w:t>-----------------------------</w:t>
            </w:r>
            <w:r w:rsidR="00E43E67" w:rsidRPr="00E43E67">
              <w:rPr>
                <w:rFonts w:hint="eastAsia"/>
                <w:bCs/>
              </w:rPr>
              <w:t>-</w:t>
            </w:r>
            <w:r w:rsidR="005C1714">
              <w:rPr>
                <w:rFonts w:hint="eastAsia"/>
                <w:bCs/>
              </w:rPr>
              <w:t>--  23</w:t>
            </w:r>
            <w:r w:rsidR="00E43E67" w:rsidRPr="00E43E67">
              <w:rPr>
                <w:bCs/>
              </w:rPr>
              <w:t xml:space="preserve"> </w:t>
            </w:r>
          </w:p>
        </w:tc>
      </w:tr>
      <w:tr w:rsidR="00DF26A0" w:rsidRPr="004C64DB" w14:paraId="7CB0AA26" w14:textId="77777777" w:rsidTr="00373A98">
        <w:trPr>
          <w:trHeight w:val="364"/>
        </w:trPr>
        <w:tc>
          <w:tcPr>
            <w:tcW w:w="8278" w:type="dxa"/>
            <w:vAlign w:val="center"/>
          </w:tcPr>
          <w:p w14:paraId="6F4D1F24" w14:textId="77777777" w:rsidR="00DF26A0" w:rsidRPr="004C64DB" w:rsidRDefault="00DF26A0" w:rsidP="00CE12B3">
            <w:pPr>
              <w:ind w:firstLineChars="200" w:firstLine="320"/>
              <w:rPr>
                <w:bCs/>
                <w:sz w:val="16"/>
              </w:rPr>
            </w:pPr>
          </w:p>
        </w:tc>
      </w:tr>
      <w:tr w:rsidR="00DF26A0" w:rsidRPr="004C64DB" w14:paraId="635E2CBF" w14:textId="77777777" w:rsidTr="00373A98">
        <w:trPr>
          <w:trHeight w:val="615"/>
        </w:trPr>
        <w:tc>
          <w:tcPr>
            <w:tcW w:w="8278" w:type="dxa"/>
            <w:vAlign w:val="center"/>
          </w:tcPr>
          <w:p w14:paraId="207C8099" w14:textId="77777777" w:rsidR="00DF26A0" w:rsidRPr="004C64DB" w:rsidRDefault="00DF26A0" w:rsidP="00CE12B3">
            <w:pPr>
              <w:rPr>
                <w:b/>
                <w:sz w:val="28"/>
              </w:rPr>
            </w:pPr>
            <w:r w:rsidRPr="004C64DB">
              <w:rPr>
                <w:b/>
                <w:sz w:val="28"/>
              </w:rPr>
              <w:t>第五章</w:t>
            </w:r>
            <w:r w:rsidRPr="004C64DB">
              <w:rPr>
                <w:b/>
                <w:sz w:val="28"/>
              </w:rPr>
              <w:t xml:space="preserve">  </w:t>
            </w:r>
            <w:r w:rsidRPr="004C64DB">
              <w:rPr>
                <w:b/>
                <w:sz w:val="28"/>
              </w:rPr>
              <w:t>結論與建議</w:t>
            </w:r>
          </w:p>
        </w:tc>
      </w:tr>
      <w:tr w:rsidR="00DF26A0" w:rsidRPr="004C64DB" w14:paraId="013E1B99" w14:textId="77777777" w:rsidTr="00373A98">
        <w:trPr>
          <w:trHeight w:val="615"/>
        </w:trPr>
        <w:tc>
          <w:tcPr>
            <w:tcW w:w="8278" w:type="dxa"/>
            <w:vAlign w:val="center"/>
          </w:tcPr>
          <w:p w14:paraId="2EE779F3" w14:textId="4496312B" w:rsidR="00DF26A0" w:rsidRPr="004C64DB" w:rsidRDefault="00DF26A0" w:rsidP="00CE12B3">
            <w:pPr>
              <w:ind w:firstLineChars="200" w:firstLine="480"/>
              <w:rPr>
                <w:bCs/>
              </w:rPr>
            </w:pPr>
            <w:r w:rsidRPr="004C64DB">
              <w:rPr>
                <w:bCs/>
              </w:rPr>
              <w:t>第一節</w:t>
            </w:r>
            <w:r w:rsidRPr="004C64DB">
              <w:rPr>
                <w:bCs/>
              </w:rPr>
              <w:t xml:space="preserve">  </w:t>
            </w:r>
            <w:r w:rsidRPr="004C64DB">
              <w:rPr>
                <w:bCs/>
              </w:rPr>
              <w:t>結論</w:t>
            </w:r>
            <w:r w:rsidRPr="004C64DB">
              <w:rPr>
                <w:bCs/>
              </w:rPr>
              <w:t>-------------------------</w:t>
            </w:r>
            <w:r>
              <w:rPr>
                <w:bCs/>
              </w:rPr>
              <w:t>--------------------------</w:t>
            </w:r>
            <w:r w:rsidRPr="004C64DB">
              <w:rPr>
                <w:bCs/>
              </w:rPr>
              <w:t>--------</w:t>
            </w:r>
            <w:r w:rsidR="00384FE0">
              <w:rPr>
                <w:bCs/>
              </w:rPr>
              <w:t>--------------</w:t>
            </w:r>
            <w:r w:rsidR="009C61F1">
              <w:rPr>
                <w:rFonts w:hint="eastAsia"/>
                <w:bCs/>
              </w:rPr>
              <w:t>--</w:t>
            </w:r>
            <w:r w:rsidR="009C61F1" w:rsidRPr="00E43E67">
              <w:rPr>
                <w:rFonts w:hint="eastAsia"/>
                <w:bCs/>
              </w:rPr>
              <w:t>-</w:t>
            </w:r>
            <w:r w:rsidR="009C61F1">
              <w:rPr>
                <w:rFonts w:hint="eastAsia"/>
                <w:bCs/>
              </w:rPr>
              <w:t>---  27</w:t>
            </w:r>
          </w:p>
        </w:tc>
      </w:tr>
      <w:tr w:rsidR="00DF26A0" w:rsidRPr="004C64DB" w14:paraId="3ADD9282" w14:textId="77777777" w:rsidTr="00373A98">
        <w:trPr>
          <w:trHeight w:val="615"/>
        </w:trPr>
        <w:tc>
          <w:tcPr>
            <w:tcW w:w="8278" w:type="dxa"/>
            <w:vAlign w:val="center"/>
          </w:tcPr>
          <w:p w14:paraId="46B57886" w14:textId="07327F71" w:rsidR="00DF26A0" w:rsidRPr="004C64DB" w:rsidRDefault="00DF26A0" w:rsidP="00384FE0">
            <w:pPr>
              <w:ind w:firstLineChars="200" w:firstLine="480"/>
              <w:rPr>
                <w:bCs/>
              </w:rPr>
            </w:pPr>
            <w:r w:rsidRPr="004C64DB">
              <w:rPr>
                <w:bCs/>
              </w:rPr>
              <w:t>第二節</w:t>
            </w:r>
            <w:r w:rsidRPr="004C64DB">
              <w:rPr>
                <w:bCs/>
              </w:rPr>
              <w:t xml:space="preserve">  </w:t>
            </w:r>
            <w:r w:rsidR="00384FE0" w:rsidRPr="004C64DB">
              <w:rPr>
                <w:bCs/>
              </w:rPr>
              <w:t>建議</w:t>
            </w:r>
            <w:r w:rsidR="00384FE0">
              <w:rPr>
                <w:rFonts w:hint="eastAsia"/>
                <w:bCs/>
              </w:rPr>
              <w:t>-------------</w:t>
            </w:r>
            <w:r w:rsidRPr="004C64DB">
              <w:rPr>
                <w:bCs/>
              </w:rPr>
              <w:t>---------------------</w:t>
            </w:r>
            <w:r>
              <w:rPr>
                <w:bCs/>
              </w:rPr>
              <w:t>---------------------------</w:t>
            </w:r>
            <w:r w:rsidR="00384FE0">
              <w:rPr>
                <w:bCs/>
              </w:rPr>
              <w:t>-------------</w:t>
            </w:r>
            <w:r w:rsidR="009C61F1">
              <w:rPr>
                <w:rFonts w:hint="eastAsia"/>
                <w:bCs/>
              </w:rPr>
              <w:t>-----  28</w:t>
            </w:r>
          </w:p>
        </w:tc>
      </w:tr>
      <w:tr w:rsidR="00D9078A" w:rsidRPr="004C64DB" w14:paraId="7E085704" w14:textId="77777777" w:rsidTr="00373A98">
        <w:trPr>
          <w:trHeight w:val="615"/>
        </w:trPr>
        <w:tc>
          <w:tcPr>
            <w:tcW w:w="8278" w:type="dxa"/>
            <w:vAlign w:val="center"/>
          </w:tcPr>
          <w:p w14:paraId="614A64C2" w14:textId="77777777" w:rsidR="00D9078A" w:rsidRPr="004C64DB" w:rsidRDefault="00D9078A" w:rsidP="00D9078A">
            <w:pPr>
              <w:rPr>
                <w:b/>
                <w:sz w:val="28"/>
              </w:rPr>
            </w:pPr>
            <w:r>
              <w:rPr>
                <w:b/>
                <w:sz w:val="28"/>
              </w:rPr>
              <w:t>第</w:t>
            </w:r>
            <w:r>
              <w:rPr>
                <w:rFonts w:hint="eastAsia"/>
                <w:b/>
                <w:sz w:val="28"/>
              </w:rPr>
              <w:t>六</w:t>
            </w:r>
            <w:r w:rsidRPr="004C64DB">
              <w:rPr>
                <w:b/>
                <w:sz w:val="28"/>
              </w:rPr>
              <w:t>章</w:t>
            </w:r>
            <w:r w:rsidRPr="004C64DB">
              <w:rPr>
                <w:b/>
                <w:sz w:val="28"/>
              </w:rPr>
              <w:t xml:space="preserve">  </w:t>
            </w:r>
            <w:r>
              <w:rPr>
                <w:rFonts w:hint="eastAsia"/>
                <w:b/>
                <w:bCs/>
                <w:sz w:val="28"/>
              </w:rPr>
              <w:t>參考文獻</w:t>
            </w:r>
          </w:p>
        </w:tc>
      </w:tr>
      <w:tr w:rsidR="00D9078A" w:rsidRPr="004C64DB" w14:paraId="78912E6A" w14:textId="77777777" w:rsidTr="00373A98">
        <w:trPr>
          <w:trHeight w:val="297"/>
        </w:trPr>
        <w:tc>
          <w:tcPr>
            <w:tcW w:w="8278" w:type="dxa"/>
            <w:vAlign w:val="center"/>
          </w:tcPr>
          <w:p w14:paraId="20FF2DEA" w14:textId="77777777" w:rsidR="00D9078A" w:rsidRPr="004C64DB" w:rsidRDefault="00D9078A" w:rsidP="00D9078A">
            <w:pPr>
              <w:ind w:firstLineChars="200" w:firstLine="320"/>
              <w:rPr>
                <w:bCs/>
                <w:sz w:val="16"/>
              </w:rPr>
            </w:pPr>
          </w:p>
        </w:tc>
      </w:tr>
    </w:tbl>
    <w:p w14:paraId="74AE927D" w14:textId="77777777" w:rsidR="00DF26A0" w:rsidRPr="004C64DB" w:rsidRDefault="00DF26A0" w:rsidP="00DF26A0"/>
    <w:p w14:paraId="6836BA85" w14:textId="77777777" w:rsidR="00DF26A0" w:rsidRPr="004C64DB" w:rsidRDefault="00DF26A0" w:rsidP="00DF26A0"/>
    <w:p w14:paraId="169E7CED" w14:textId="77777777" w:rsidR="00DF26A0" w:rsidRPr="004C64DB" w:rsidRDefault="00DF26A0" w:rsidP="00DF26A0"/>
    <w:p w14:paraId="592B4632" w14:textId="77777777" w:rsidR="00DF26A0" w:rsidRPr="004C64DB" w:rsidRDefault="00DF26A0" w:rsidP="00DF26A0">
      <w:pPr>
        <w:spacing w:line="360" w:lineRule="auto"/>
        <w:ind w:left="1201" w:hangingChars="300" w:hanging="1201"/>
        <w:jc w:val="center"/>
        <w:rPr>
          <w:b/>
          <w:bCs/>
          <w:sz w:val="40"/>
        </w:rPr>
      </w:pPr>
    </w:p>
    <w:p w14:paraId="6C30CB8C" w14:textId="77777777" w:rsidR="00DF26A0" w:rsidRPr="004C64DB" w:rsidRDefault="00DF26A0" w:rsidP="00DF26A0">
      <w:pPr>
        <w:spacing w:line="360" w:lineRule="auto"/>
        <w:ind w:left="1201" w:hangingChars="300" w:hanging="1201"/>
        <w:jc w:val="center"/>
        <w:rPr>
          <w:b/>
          <w:bCs/>
          <w:sz w:val="40"/>
        </w:rPr>
      </w:pPr>
    </w:p>
    <w:p w14:paraId="26FD9C78" w14:textId="77777777" w:rsidR="00DF26A0" w:rsidRPr="004C64DB" w:rsidRDefault="00DF26A0" w:rsidP="00DF26A0">
      <w:pPr>
        <w:spacing w:line="360" w:lineRule="auto"/>
        <w:ind w:left="1201" w:hangingChars="300" w:hanging="1201"/>
        <w:jc w:val="center"/>
        <w:rPr>
          <w:b/>
          <w:bCs/>
          <w:sz w:val="40"/>
        </w:rPr>
      </w:pPr>
    </w:p>
    <w:p w14:paraId="6A685C91" w14:textId="77777777" w:rsidR="00DF26A0" w:rsidRPr="004C64DB" w:rsidRDefault="00DF26A0" w:rsidP="00DF26A0">
      <w:pPr>
        <w:spacing w:line="360" w:lineRule="auto"/>
        <w:ind w:left="1201" w:hangingChars="300" w:hanging="1201"/>
        <w:jc w:val="center"/>
        <w:rPr>
          <w:b/>
          <w:bCs/>
          <w:sz w:val="40"/>
        </w:rPr>
      </w:pPr>
    </w:p>
    <w:p w14:paraId="40B410A0" w14:textId="77777777" w:rsidR="00DF26A0" w:rsidRPr="004C64DB" w:rsidRDefault="00DF26A0" w:rsidP="00DF26A0">
      <w:pPr>
        <w:spacing w:line="360" w:lineRule="auto"/>
        <w:ind w:left="1201" w:hangingChars="300" w:hanging="1201"/>
        <w:jc w:val="center"/>
        <w:rPr>
          <w:b/>
          <w:bCs/>
          <w:sz w:val="40"/>
        </w:rPr>
      </w:pPr>
    </w:p>
    <w:p w14:paraId="56EE9DD2" w14:textId="77777777" w:rsidR="00DF26A0" w:rsidRPr="004C64DB" w:rsidRDefault="00DF26A0" w:rsidP="00DF26A0">
      <w:pPr>
        <w:spacing w:line="360" w:lineRule="auto"/>
        <w:ind w:left="1201" w:hangingChars="300" w:hanging="1201"/>
        <w:jc w:val="center"/>
        <w:rPr>
          <w:b/>
          <w:bCs/>
          <w:sz w:val="40"/>
        </w:rPr>
      </w:pPr>
    </w:p>
    <w:p w14:paraId="1B295702" w14:textId="77777777" w:rsidR="00DF26A0" w:rsidRPr="004C64DB" w:rsidRDefault="00DF26A0" w:rsidP="00DF26A0">
      <w:pPr>
        <w:spacing w:line="360" w:lineRule="auto"/>
        <w:ind w:left="1201" w:hangingChars="300" w:hanging="1201"/>
        <w:jc w:val="center"/>
        <w:rPr>
          <w:b/>
          <w:bCs/>
          <w:sz w:val="40"/>
        </w:rPr>
      </w:pPr>
    </w:p>
    <w:p w14:paraId="2312B6CD" w14:textId="3ADF2184" w:rsidR="00F72C35" w:rsidRPr="004C64DB" w:rsidRDefault="00F72C35" w:rsidP="00182552">
      <w:pPr>
        <w:spacing w:line="360" w:lineRule="auto"/>
        <w:rPr>
          <w:b/>
          <w:bCs/>
          <w:sz w:val="40"/>
        </w:rPr>
      </w:pPr>
    </w:p>
    <w:p w14:paraId="1FFB9018" w14:textId="77777777" w:rsidR="00DF26A0" w:rsidRPr="004C64DB" w:rsidRDefault="00A5018B" w:rsidP="00DF26A0">
      <w:pPr>
        <w:spacing w:line="360" w:lineRule="auto"/>
        <w:ind w:left="1201" w:hangingChars="300" w:hanging="1201"/>
        <w:jc w:val="center"/>
        <w:rPr>
          <w:b/>
          <w:bCs/>
          <w:sz w:val="40"/>
        </w:rPr>
      </w:pPr>
      <w:r>
        <w:rPr>
          <w:rFonts w:hint="eastAsia"/>
          <w:b/>
          <w:bCs/>
          <w:sz w:val="40"/>
        </w:rPr>
        <w:t>圖</w:t>
      </w:r>
      <w:r w:rsidR="00DF26A0" w:rsidRPr="004C64DB">
        <w:rPr>
          <w:b/>
          <w:bCs/>
          <w:sz w:val="40"/>
        </w:rPr>
        <w:t xml:space="preserve"> </w:t>
      </w:r>
      <w:r w:rsidR="00DF26A0" w:rsidRPr="004C64DB">
        <w:rPr>
          <w:b/>
          <w:bCs/>
          <w:sz w:val="40"/>
        </w:rPr>
        <w:t>目</w:t>
      </w:r>
      <w:r w:rsidR="00DF26A0" w:rsidRPr="004C64DB">
        <w:rPr>
          <w:b/>
          <w:bCs/>
          <w:sz w:val="40"/>
        </w:rPr>
        <w:t xml:space="preserve"> </w:t>
      </w:r>
      <w:r w:rsidR="00DF26A0" w:rsidRPr="004C64DB">
        <w:rPr>
          <w:b/>
          <w:bCs/>
          <w:sz w:val="40"/>
        </w:rPr>
        <w:t>錄</w:t>
      </w:r>
    </w:p>
    <w:p w14:paraId="10D3B659" w14:textId="77777777" w:rsidR="00DF26A0" w:rsidRDefault="00DF26A0" w:rsidP="00DF26A0">
      <w:pPr>
        <w:spacing w:line="360" w:lineRule="auto"/>
        <w:ind w:left="1201" w:hangingChars="300" w:hanging="1201"/>
        <w:jc w:val="center"/>
        <w:rPr>
          <w:b/>
          <w:bCs/>
          <w:sz w:val="40"/>
        </w:rPr>
      </w:pPr>
    </w:p>
    <w:p w14:paraId="25072EB4" w14:textId="71BABD14" w:rsidR="001D4B55" w:rsidRDefault="0070684B" w:rsidP="001D4B55">
      <w:pPr>
        <w:spacing w:line="360" w:lineRule="auto"/>
        <w:ind w:left="720" w:hangingChars="300" w:hanging="720"/>
        <w:jc w:val="both"/>
      </w:pPr>
      <w:r>
        <w:rPr>
          <w:rFonts w:hint="eastAsia"/>
        </w:rPr>
        <w:t>圖</w:t>
      </w:r>
      <w:r>
        <w:rPr>
          <w:rFonts w:hint="eastAsia"/>
        </w:rPr>
        <w:t>3-1</w:t>
      </w:r>
      <w:r w:rsidR="001D4B55" w:rsidRPr="004C64DB">
        <w:t xml:space="preserve"> </w:t>
      </w:r>
      <w:r>
        <w:rPr>
          <w:rFonts w:hint="eastAsia"/>
        </w:rPr>
        <w:t xml:space="preserve">  </w:t>
      </w:r>
      <w:r>
        <w:rPr>
          <w:rFonts w:hint="eastAsia"/>
        </w:rPr>
        <w:t>研究架構圖</w:t>
      </w:r>
      <w:r>
        <w:rPr>
          <w:rFonts w:hint="eastAsia"/>
        </w:rPr>
        <w:t>----------------------</w:t>
      </w:r>
      <w:r w:rsidR="001D4B55">
        <w:t>-------------------------------------------------------</w:t>
      </w:r>
      <w:r w:rsidR="00C466F2">
        <w:rPr>
          <w:rFonts w:hint="eastAsia"/>
        </w:rPr>
        <w:t xml:space="preserve">  </w:t>
      </w:r>
      <w:r w:rsidR="0006026D">
        <w:rPr>
          <w:rFonts w:hint="eastAsia"/>
        </w:rPr>
        <w:t>15</w:t>
      </w:r>
    </w:p>
    <w:p w14:paraId="1F9775FA" w14:textId="07DE9437" w:rsidR="003F2233" w:rsidRDefault="003F2233" w:rsidP="001D4B55">
      <w:pPr>
        <w:spacing w:line="360" w:lineRule="auto"/>
        <w:ind w:left="720" w:hangingChars="300" w:hanging="720"/>
        <w:jc w:val="both"/>
      </w:pPr>
      <w:r>
        <w:rPr>
          <w:rFonts w:hint="eastAsia"/>
        </w:rPr>
        <w:t>圖</w:t>
      </w:r>
      <w:r>
        <w:rPr>
          <w:rFonts w:hint="eastAsia"/>
        </w:rPr>
        <w:t xml:space="preserve">3-2   </w:t>
      </w:r>
      <w:r>
        <w:rPr>
          <w:rFonts w:hint="eastAsia"/>
        </w:rPr>
        <w:t>研究流程圖</w:t>
      </w:r>
      <w:r>
        <w:rPr>
          <w:rFonts w:hint="eastAsia"/>
        </w:rPr>
        <w:t>-----------------------------------------------</w:t>
      </w:r>
      <w:r w:rsidR="00C466F2">
        <w:rPr>
          <w:rFonts w:hint="eastAsia"/>
        </w:rPr>
        <w:t xml:space="preserve">------------------------------  </w:t>
      </w:r>
      <w:r w:rsidR="0006026D">
        <w:rPr>
          <w:rFonts w:hint="eastAsia"/>
        </w:rPr>
        <w:t>16</w:t>
      </w:r>
    </w:p>
    <w:p w14:paraId="1095AF58" w14:textId="5AEDC9CF" w:rsidR="003F2233" w:rsidRDefault="003F2233" w:rsidP="001D4B55">
      <w:pPr>
        <w:spacing w:line="360" w:lineRule="auto"/>
        <w:ind w:left="720" w:hangingChars="300" w:hanging="720"/>
        <w:jc w:val="both"/>
      </w:pPr>
      <w:r>
        <w:rPr>
          <w:rFonts w:hint="eastAsia"/>
        </w:rPr>
        <w:t>圖</w:t>
      </w:r>
      <w:r>
        <w:rPr>
          <w:rFonts w:hint="eastAsia"/>
        </w:rPr>
        <w:t xml:space="preserve">3-3   </w:t>
      </w:r>
      <w:r>
        <w:rPr>
          <w:rFonts w:hint="eastAsia"/>
        </w:rPr>
        <w:t>研究進度圖</w:t>
      </w:r>
      <w:r>
        <w:rPr>
          <w:rFonts w:hint="eastAsia"/>
        </w:rPr>
        <w:t>-------------------------------------------------</w:t>
      </w:r>
      <w:r w:rsidR="00C466F2">
        <w:rPr>
          <w:rFonts w:hint="eastAsia"/>
        </w:rPr>
        <w:t xml:space="preserve">----------------------------  </w:t>
      </w:r>
      <w:r w:rsidR="0006026D">
        <w:rPr>
          <w:rFonts w:hint="eastAsia"/>
        </w:rPr>
        <w:t>16</w:t>
      </w:r>
    </w:p>
    <w:p w14:paraId="6A7B0B01" w14:textId="77777777" w:rsidR="00DF26A0" w:rsidRPr="004C64DB" w:rsidRDefault="00DF26A0" w:rsidP="00DF26A0"/>
    <w:p w14:paraId="0D62287E" w14:textId="77777777" w:rsidR="00DF26A0" w:rsidRPr="004C64DB" w:rsidRDefault="00DF26A0" w:rsidP="00DF26A0"/>
    <w:p w14:paraId="09B8184F" w14:textId="77777777" w:rsidR="00DF26A0" w:rsidRPr="004C64DB" w:rsidRDefault="00DF26A0" w:rsidP="00DF26A0"/>
    <w:p w14:paraId="76893A74" w14:textId="77777777" w:rsidR="00DF26A0" w:rsidRPr="004C64DB" w:rsidRDefault="00DF26A0" w:rsidP="00DF26A0"/>
    <w:p w14:paraId="09947758" w14:textId="77777777" w:rsidR="00DF26A0" w:rsidRPr="004C64DB" w:rsidRDefault="00DF26A0" w:rsidP="00DF26A0"/>
    <w:p w14:paraId="1FB3208B" w14:textId="77777777" w:rsidR="00DF26A0" w:rsidRPr="004C64DB" w:rsidRDefault="00DF26A0" w:rsidP="00DF26A0"/>
    <w:p w14:paraId="35F44977" w14:textId="77777777" w:rsidR="00DF26A0" w:rsidRPr="004C64DB" w:rsidRDefault="00DF26A0" w:rsidP="00DF26A0"/>
    <w:p w14:paraId="77B33351" w14:textId="77777777" w:rsidR="00DF26A0" w:rsidRPr="004C64DB" w:rsidRDefault="00DF26A0" w:rsidP="00DF26A0"/>
    <w:p w14:paraId="30C4A981" w14:textId="77777777" w:rsidR="00DF26A0" w:rsidRPr="004C64DB" w:rsidRDefault="00DF26A0" w:rsidP="00DF26A0"/>
    <w:p w14:paraId="03A7961B" w14:textId="77777777" w:rsidR="00DF26A0" w:rsidRPr="004C64DB" w:rsidRDefault="00DF26A0" w:rsidP="00DF26A0"/>
    <w:p w14:paraId="4F362DEC" w14:textId="77777777" w:rsidR="00DF26A0" w:rsidRPr="004C64DB" w:rsidRDefault="00DF26A0" w:rsidP="00DF26A0"/>
    <w:p w14:paraId="6C8CA5B3" w14:textId="77777777" w:rsidR="00DF26A0" w:rsidRPr="004C64DB" w:rsidRDefault="00DF26A0" w:rsidP="00DF26A0"/>
    <w:p w14:paraId="6ABDC49A" w14:textId="77777777" w:rsidR="00DF26A0" w:rsidRPr="004C64DB" w:rsidRDefault="00DF26A0" w:rsidP="00DF26A0"/>
    <w:p w14:paraId="0D2C3C76" w14:textId="77777777" w:rsidR="00DF26A0" w:rsidRPr="004C64DB" w:rsidRDefault="00DF26A0" w:rsidP="00DF26A0"/>
    <w:p w14:paraId="75183FA6" w14:textId="77777777" w:rsidR="00DF26A0" w:rsidRPr="004C64DB" w:rsidRDefault="00DF26A0" w:rsidP="00DF26A0"/>
    <w:p w14:paraId="3E4EB9C4" w14:textId="77777777" w:rsidR="00DF26A0" w:rsidRPr="004C64DB" w:rsidRDefault="00DF26A0" w:rsidP="00DF26A0"/>
    <w:p w14:paraId="6D3974C9" w14:textId="77777777" w:rsidR="00B0551C" w:rsidRDefault="00B0551C" w:rsidP="0095429F">
      <w:pPr>
        <w:rPr>
          <w:rFonts w:ascii="Times New Roman" w:hAnsi="Times New Roman"/>
          <w:b/>
          <w:bCs/>
          <w:sz w:val="36"/>
          <w:szCs w:val="24"/>
        </w:rPr>
      </w:pPr>
    </w:p>
    <w:p w14:paraId="50422207" w14:textId="77777777" w:rsidR="00D153FF" w:rsidRDefault="00D153FF" w:rsidP="0095429F">
      <w:pPr>
        <w:rPr>
          <w:rFonts w:ascii="Times New Roman" w:hAnsi="Times New Roman"/>
          <w:b/>
          <w:bCs/>
          <w:sz w:val="36"/>
          <w:szCs w:val="24"/>
        </w:rPr>
      </w:pPr>
    </w:p>
    <w:p w14:paraId="14204CAC" w14:textId="58AC11CB" w:rsidR="00D153FF" w:rsidRDefault="00D153FF" w:rsidP="0095429F">
      <w:pPr>
        <w:rPr>
          <w:rFonts w:ascii="Times New Roman" w:hAnsi="Times New Roman"/>
          <w:b/>
          <w:bCs/>
          <w:sz w:val="36"/>
          <w:szCs w:val="24"/>
        </w:rPr>
      </w:pPr>
    </w:p>
    <w:p w14:paraId="5C33882A" w14:textId="3FFB90EB" w:rsidR="00D93CDB" w:rsidRDefault="00D93CDB" w:rsidP="0095429F">
      <w:pPr>
        <w:rPr>
          <w:rFonts w:ascii="Times New Roman" w:hAnsi="Times New Roman"/>
          <w:b/>
          <w:bCs/>
          <w:sz w:val="36"/>
          <w:szCs w:val="24"/>
        </w:rPr>
      </w:pPr>
    </w:p>
    <w:p w14:paraId="30F36329" w14:textId="042FE2EE" w:rsidR="00D93CDB" w:rsidRDefault="00D93CDB" w:rsidP="0095429F">
      <w:pPr>
        <w:rPr>
          <w:rFonts w:ascii="Times New Roman" w:hAnsi="Times New Roman"/>
          <w:b/>
          <w:bCs/>
          <w:sz w:val="36"/>
          <w:szCs w:val="24"/>
        </w:rPr>
      </w:pPr>
    </w:p>
    <w:p w14:paraId="3C217F6E" w14:textId="6C2276ED" w:rsidR="00D93CDB" w:rsidRDefault="00D93CDB" w:rsidP="0095429F">
      <w:pPr>
        <w:rPr>
          <w:rFonts w:ascii="Times New Roman" w:hAnsi="Times New Roman"/>
          <w:b/>
          <w:bCs/>
          <w:sz w:val="36"/>
          <w:szCs w:val="24"/>
        </w:rPr>
      </w:pPr>
    </w:p>
    <w:p w14:paraId="01394562" w14:textId="77777777" w:rsidR="00D93CDB" w:rsidRDefault="00D93CDB" w:rsidP="0095429F">
      <w:pPr>
        <w:rPr>
          <w:rFonts w:ascii="Times New Roman" w:hAnsi="Times New Roman"/>
          <w:b/>
          <w:bCs/>
          <w:sz w:val="36"/>
          <w:szCs w:val="24"/>
        </w:rPr>
      </w:pPr>
    </w:p>
    <w:p w14:paraId="362A2C11" w14:textId="77777777" w:rsidR="00D153FF" w:rsidRDefault="00D153FF" w:rsidP="00D153FF">
      <w:pPr>
        <w:jc w:val="center"/>
        <w:rPr>
          <w:b/>
          <w:bCs/>
          <w:sz w:val="40"/>
        </w:rPr>
      </w:pPr>
      <w:r w:rsidRPr="004C64DB">
        <w:rPr>
          <w:b/>
          <w:bCs/>
          <w:sz w:val="40"/>
        </w:rPr>
        <w:t>表</w:t>
      </w:r>
      <w:r w:rsidRPr="004C64DB">
        <w:rPr>
          <w:b/>
          <w:bCs/>
          <w:sz w:val="40"/>
        </w:rPr>
        <w:t xml:space="preserve"> </w:t>
      </w:r>
      <w:r w:rsidRPr="004C64DB">
        <w:rPr>
          <w:b/>
          <w:bCs/>
          <w:sz w:val="40"/>
        </w:rPr>
        <w:t>目</w:t>
      </w:r>
      <w:r w:rsidRPr="004C64DB">
        <w:rPr>
          <w:b/>
          <w:bCs/>
          <w:sz w:val="40"/>
        </w:rPr>
        <w:t xml:space="preserve"> </w:t>
      </w:r>
      <w:r w:rsidRPr="004C64DB">
        <w:rPr>
          <w:b/>
          <w:bCs/>
          <w:sz w:val="40"/>
        </w:rPr>
        <w:t>錄</w:t>
      </w:r>
    </w:p>
    <w:p w14:paraId="6FF7FF30" w14:textId="77777777" w:rsidR="00D93CDB" w:rsidRDefault="00D93CDB" w:rsidP="00D93CDB">
      <w:pPr>
        <w:jc w:val="center"/>
      </w:pPr>
    </w:p>
    <w:p w14:paraId="1805B758" w14:textId="4DCED31D" w:rsidR="00D93CDB" w:rsidRDefault="00D93CDB" w:rsidP="00D93CDB">
      <w:pPr>
        <w:spacing w:line="360" w:lineRule="auto"/>
        <w:ind w:left="720" w:hangingChars="300" w:hanging="720"/>
        <w:jc w:val="both"/>
      </w:pPr>
      <w:r>
        <w:rPr>
          <w:rFonts w:hint="eastAsia"/>
        </w:rPr>
        <w:t>表</w:t>
      </w:r>
      <w:r>
        <w:rPr>
          <w:rFonts w:hint="eastAsia"/>
        </w:rPr>
        <w:t xml:space="preserve">2-1   </w:t>
      </w:r>
      <w:r>
        <w:rPr>
          <w:rFonts w:hint="eastAsia"/>
        </w:rPr>
        <w:t>兒童劇年代發展表</w:t>
      </w:r>
      <w:r>
        <w:t>-----------------------------------------</w:t>
      </w:r>
      <w:r w:rsidR="00F247DC">
        <w:t>-------------------------</w:t>
      </w:r>
      <w:r w:rsidR="00F247DC">
        <w:rPr>
          <w:rFonts w:hint="eastAsia"/>
        </w:rPr>
        <w:t xml:space="preserve">  </w:t>
      </w:r>
      <w:r w:rsidR="0006026D">
        <w:rPr>
          <w:rFonts w:hint="eastAsia"/>
        </w:rPr>
        <w:t>06</w:t>
      </w:r>
    </w:p>
    <w:p w14:paraId="2E577BD1" w14:textId="357295D4" w:rsidR="00D93CDB" w:rsidRDefault="00D93CDB" w:rsidP="00D93CDB">
      <w:pPr>
        <w:spacing w:line="360" w:lineRule="auto"/>
        <w:ind w:left="720" w:hangingChars="300" w:hanging="720"/>
        <w:jc w:val="both"/>
      </w:pPr>
      <w:r>
        <w:rPr>
          <w:rFonts w:hint="eastAsia"/>
        </w:rPr>
        <w:t>表</w:t>
      </w:r>
      <w:r>
        <w:rPr>
          <w:rFonts w:hint="eastAsia"/>
        </w:rPr>
        <w:t xml:space="preserve">2-2   </w:t>
      </w:r>
      <w:r>
        <w:rPr>
          <w:rFonts w:hint="eastAsia"/>
        </w:rPr>
        <w:t>表演藝術生態報告</w:t>
      </w:r>
      <w:r>
        <w:t>-----------------------------------------</w:t>
      </w:r>
      <w:r w:rsidR="00F247DC">
        <w:t>-------------------------</w:t>
      </w:r>
      <w:r w:rsidR="00F247DC">
        <w:rPr>
          <w:rFonts w:hint="eastAsia"/>
        </w:rPr>
        <w:t xml:space="preserve">  </w:t>
      </w:r>
      <w:r w:rsidR="0006026D">
        <w:rPr>
          <w:rFonts w:hint="eastAsia"/>
        </w:rPr>
        <w:t>08</w:t>
      </w:r>
    </w:p>
    <w:p w14:paraId="6D35DA63" w14:textId="0FD455EB" w:rsidR="00D93CDB" w:rsidRDefault="00D93CDB" w:rsidP="00D93CDB">
      <w:pPr>
        <w:spacing w:line="360" w:lineRule="auto"/>
        <w:ind w:left="720" w:hangingChars="300" w:hanging="720"/>
        <w:jc w:val="both"/>
      </w:pPr>
      <w:r>
        <w:rPr>
          <w:rFonts w:hint="eastAsia"/>
        </w:rPr>
        <w:t>表</w:t>
      </w:r>
      <w:r>
        <w:rPr>
          <w:rFonts w:hint="eastAsia"/>
        </w:rPr>
        <w:t xml:space="preserve">3-1   </w:t>
      </w:r>
      <w:r>
        <w:rPr>
          <w:rFonts w:hint="eastAsia"/>
        </w:rPr>
        <w:t>問卷架構表</w:t>
      </w:r>
      <w:r>
        <w:t>---------------------------------------------------</w:t>
      </w:r>
      <w:r w:rsidR="00F247DC">
        <w:t>-------------------------</w:t>
      </w:r>
      <w:r w:rsidR="00F247DC">
        <w:rPr>
          <w:rFonts w:hint="eastAsia"/>
        </w:rPr>
        <w:t xml:space="preserve">  </w:t>
      </w:r>
      <w:r w:rsidR="0006026D">
        <w:rPr>
          <w:rFonts w:hint="eastAsia"/>
        </w:rPr>
        <w:t>17</w:t>
      </w:r>
    </w:p>
    <w:p w14:paraId="46080386" w14:textId="619F03D4" w:rsidR="00D93CDB" w:rsidRDefault="00D93CDB" w:rsidP="00D93CDB">
      <w:pPr>
        <w:spacing w:line="360" w:lineRule="auto"/>
        <w:ind w:left="720" w:hangingChars="300" w:hanging="720"/>
        <w:jc w:val="both"/>
      </w:pPr>
      <w:r>
        <w:rPr>
          <w:rFonts w:hint="eastAsia"/>
        </w:rPr>
        <w:t>表</w:t>
      </w:r>
      <w:r>
        <w:rPr>
          <w:rFonts w:hint="eastAsia"/>
        </w:rPr>
        <w:t xml:space="preserve">4-1   </w:t>
      </w:r>
      <w:r>
        <w:rPr>
          <w:rFonts w:hint="eastAsia"/>
        </w:rPr>
        <w:t>家長基本資料</w:t>
      </w:r>
      <w:r w:rsidR="00EB64EC">
        <w:rPr>
          <w:rFonts w:hint="eastAsia"/>
        </w:rPr>
        <w:t>－</w:t>
      </w:r>
      <w:r>
        <w:rPr>
          <w:rFonts w:hint="eastAsia"/>
        </w:rPr>
        <w:t>年齡</w:t>
      </w:r>
      <w:r>
        <w:t>--------------------------------------</w:t>
      </w:r>
      <w:r w:rsidR="00F247DC">
        <w:t>-------------------------</w:t>
      </w:r>
      <w:r w:rsidR="00F247DC">
        <w:rPr>
          <w:rFonts w:hint="eastAsia"/>
        </w:rPr>
        <w:t xml:space="preserve">  </w:t>
      </w:r>
      <w:r w:rsidR="0006026D">
        <w:rPr>
          <w:rFonts w:hint="eastAsia"/>
        </w:rPr>
        <w:t>18</w:t>
      </w:r>
    </w:p>
    <w:p w14:paraId="3C7BF363" w14:textId="4A3C2343" w:rsidR="00D93CDB" w:rsidRDefault="00D93CDB" w:rsidP="00D93CDB">
      <w:pPr>
        <w:spacing w:line="360" w:lineRule="auto"/>
        <w:ind w:left="720" w:hangingChars="300" w:hanging="720"/>
        <w:jc w:val="both"/>
      </w:pPr>
      <w:r>
        <w:rPr>
          <w:rFonts w:hint="eastAsia"/>
        </w:rPr>
        <w:t>表</w:t>
      </w:r>
      <w:r>
        <w:rPr>
          <w:rFonts w:hint="eastAsia"/>
        </w:rPr>
        <w:t>4-2</w:t>
      </w:r>
      <w:r>
        <w:rPr>
          <w:rFonts w:hint="eastAsia"/>
        </w:rPr>
        <w:t xml:space="preserve">　</w:t>
      </w:r>
      <w:r>
        <w:rPr>
          <w:rFonts w:hint="eastAsia"/>
        </w:rPr>
        <w:t xml:space="preserve"> </w:t>
      </w:r>
      <w:r>
        <w:rPr>
          <w:rFonts w:hint="eastAsia"/>
        </w:rPr>
        <w:t>家長基本資料</w:t>
      </w:r>
      <w:r w:rsidR="00EB64EC">
        <w:rPr>
          <w:rFonts w:hint="eastAsia"/>
        </w:rPr>
        <w:t>－</w:t>
      </w:r>
      <w:r>
        <w:rPr>
          <w:rFonts w:hint="eastAsia"/>
        </w:rPr>
        <w:t>教育程度、職業類型</w:t>
      </w:r>
      <w:r>
        <w:t>-----------------------------------</w:t>
      </w:r>
      <w:r w:rsidR="00F247DC">
        <w:t>-----</w:t>
      </w:r>
      <w:r w:rsidR="00F247DC">
        <w:rPr>
          <w:rFonts w:hint="eastAsia"/>
        </w:rPr>
        <w:t xml:space="preserve">  </w:t>
      </w:r>
      <w:r w:rsidR="0006026D">
        <w:rPr>
          <w:rFonts w:hint="eastAsia"/>
        </w:rPr>
        <w:t>18</w:t>
      </w:r>
    </w:p>
    <w:p w14:paraId="7A34F048" w14:textId="0C9C6B50" w:rsidR="00D93CDB" w:rsidRDefault="00D93CDB" w:rsidP="00D93CDB">
      <w:pPr>
        <w:spacing w:line="360" w:lineRule="auto"/>
        <w:ind w:left="720" w:hangingChars="300" w:hanging="720"/>
        <w:jc w:val="both"/>
      </w:pPr>
      <w:r>
        <w:rPr>
          <w:rFonts w:hint="eastAsia"/>
        </w:rPr>
        <w:t>表</w:t>
      </w:r>
      <w:r>
        <w:rPr>
          <w:rFonts w:hint="eastAsia"/>
        </w:rPr>
        <w:t>4-3</w:t>
      </w:r>
      <w:r>
        <w:rPr>
          <w:rFonts w:hint="eastAsia"/>
        </w:rPr>
        <w:t xml:space="preserve">　</w:t>
      </w:r>
      <w:r>
        <w:rPr>
          <w:rFonts w:hint="eastAsia"/>
        </w:rPr>
        <w:t xml:space="preserve"> </w:t>
      </w:r>
      <w:r>
        <w:rPr>
          <w:rFonts w:hint="eastAsia"/>
        </w:rPr>
        <w:t>家長基本資料</w:t>
      </w:r>
      <w:r w:rsidR="00EB64EC">
        <w:rPr>
          <w:rFonts w:hint="eastAsia"/>
        </w:rPr>
        <w:t>－</w:t>
      </w:r>
      <w:r>
        <w:rPr>
          <w:rFonts w:hint="eastAsia"/>
        </w:rPr>
        <w:t>平均所得、子女人數、觀賞習慣</w:t>
      </w:r>
      <w:r w:rsidR="00F247DC">
        <w:t>-----------------------</w:t>
      </w:r>
      <w:r w:rsidR="00F247DC">
        <w:rPr>
          <w:rFonts w:hint="eastAsia"/>
        </w:rPr>
        <w:t xml:space="preserve">-  </w:t>
      </w:r>
      <w:r w:rsidR="0006026D">
        <w:rPr>
          <w:rFonts w:hint="eastAsia"/>
        </w:rPr>
        <w:t>19</w:t>
      </w:r>
    </w:p>
    <w:p w14:paraId="5BF2F9C2" w14:textId="0FBBF711" w:rsidR="00D93CDB" w:rsidRDefault="00D93CDB" w:rsidP="00D93CDB">
      <w:pPr>
        <w:spacing w:line="360" w:lineRule="auto"/>
        <w:ind w:left="720" w:hangingChars="300" w:hanging="720"/>
        <w:jc w:val="both"/>
      </w:pPr>
      <w:r>
        <w:rPr>
          <w:rFonts w:hint="eastAsia"/>
        </w:rPr>
        <w:t>表</w:t>
      </w:r>
      <w:r>
        <w:rPr>
          <w:rFonts w:hint="eastAsia"/>
        </w:rPr>
        <w:t xml:space="preserve">4-4   </w:t>
      </w:r>
      <w:r>
        <w:rPr>
          <w:rFonts w:hint="eastAsia"/>
        </w:rPr>
        <w:t>兒童戲劇之選擇－劇團知名度</w:t>
      </w:r>
      <w:r w:rsidR="00846629">
        <w:t>------------------------</w:t>
      </w:r>
      <w:r w:rsidR="00F247DC">
        <w:t>--------------------------</w:t>
      </w:r>
      <w:r w:rsidR="00F247DC">
        <w:rPr>
          <w:rFonts w:hint="eastAsia"/>
        </w:rPr>
        <w:t xml:space="preserve">  </w:t>
      </w:r>
      <w:r w:rsidR="0006026D">
        <w:rPr>
          <w:rFonts w:hint="eastAsia"/>
        </w:rPr>
        <w:t>20</w:t>
      </w:r>
    </w:p>
    <w:p w14:paraId="13646E35" w14:textId="05848C8B" w:rsidR="00D93CDB" w:rsidRDefault="00D93CDB" w:rsidP="00D93CDB">
      <w:pPr>
        <w:spacing w:line="360" w:lineRule="auto"/>
        <w:ind w:left="720" w:hangingChars="300" w:hanging="720"/>
        <w:jc w:val="both"/>
      </w:pPr>
      <w:r>
        <w:rPr>
          <w:rFonts w:hint="eastAsia"/>
        </w:rPr>
        <w:t>表</w:t>
      </w:r>
      <w:r>
        <w:rPr>
          <w:rFonts w:hint="eastAsia"/>
        </w:rPr>
        <w:t>4-5</w:t>
      </w:r>
      <w:r>
        <w:rPr>
          <w:rFonts w:hint="eastAsia"/>
        </w:rPr>
        <w:t xml:space="preserve">　</w:t>
      </w:r>
      <w:r>
        <w:rPr>
          <w:rFonts w:hint="eastAsia"/>
        </w:rPr>
        <w:t xml:space="preserve"> </w:t>
      </w:r>
      <w:r>
        <w:rPr>
          <w:rFonts w:hint="eastAsia"/>
        </w:rPr>
        <w:t>兒童戲劇之選擇－表演類型</w:t>
      </w:r>
      <w:r w:rsidR="00846629">
        <w:t>------------------------</w:t>
      </w:r>
      <w:r w:rsidR="00F247DC">
        <w:t>-----------------------------</w:t>
      </w:r>
      <w:r w:rsidR="00F247DC">
        <w:rPr>
          <w:rFonts w:hint="eastAsia"/>
        </w:rPr>
        <w:t xml:space="preserve">  </w:t>
      </w:r>
      <w:r w:rsidR="0006026D">
        <w:rPr>
          <w:rFonts w:hint="eastAsia"/>
        </w:rPr>
        <w:t>20</w:t>
      </w:r>
    </w:p>
    <w:p w14:paraId="0EE49BDB" w14:textId="5E4537E0" w:rsidR="00D93CDB" w:rsidRDefault="00D93CDB" w:rsidP="00D93CDB">
      <w:pPr>
        <w:spacing w:line="360" w:lineRule="auto"/>
        <w:ind w:left="720" w:hangingChars="300" w:hanging="720"/>
        <w:jc w:val="both"/>
      </w:pPr>
      <w:r>
        <w:rPr>
          <w:rFonts w:hint="eastAsia"/>
        </w:rPr>
        <w:t>表</w:t>
      </w:r>
      <w:r>
        <w:rPr>
          <w:rFonts w:hint="eastAsia"/>
        </w:rPr>
        <w:t>4-6</w:t>
      </w:r>
      <w:r>
        <w:rPr>
          <w:rFonts w:hint="eastAsia"/>
        </w:rPr>
        <w:t xml:space="preserve">　</w:t>
      </w:r>
      <w:r>
        <w:rPr>
          <w:rFonts w:hint="eastAsia"/>
        </w:rPr>
        <w:t xml:space="preserve"> </w:t>
      </w:r>
      <w:r>
        <w:rPr>
          <w:rFonts w:hint="eastAsia"/>
        </w:rPr>
        <w:t>兒童戲劇之選擇－表演手法</w:t>
      </w:r>
      <w:r w:rsidR="00846629">
        <w:t>---------------------------------------</w:t>
      </w:r>
      <w:r w:rsidR="00F247DC">
        <w:t>--------------</w:t>
      </w:r>
      <w:r w:rsidR="00F247DC">
        <w:rPr>
          <w:rFonts w:hint="eastAsia"/>
        </w:rPr>
        <w:t xml:space="preserve">  </w:t>
      </w:r>
      <w:r w:rsidR="0006026D">
        <w:rPr>
          <w:rFonts w:hint="eastAsia"/>
        </w:rPr>
        <w:t>21</w:t>
      </w:r>
    </w:p>
    <w:p w14:paraId="733BE7AA" w14:textId="66E41FD0" w:rsidR="00D93CDB" w:rsidRDefault="00D93CDB" w:rsidP="00D93CDB">
      <w:pPr>
        <w:spacing w:line="360" w:lineRule="auto"/>
        <w:ind w:left="720" w:hangingChars="300" w:hanging="720"/>
        <w:jc w:val="both"/>
      </w:pPr>
      <w:r>
        <w:rPr>
          <w:rFonts w:hint="eastAsia"/>
        </w:rPr>
        <w:t>表</w:t>
      </w:r>
      <w:r>
        <w:rPr>
          <w:rFonts w:hint="eastAsia"/>
        </w:rPr>
        <w:t>4-7</w:t>
      </w:r>
      <w:r>
        <w:rPr>
          <w:rFonts w:hint="eastAsia"/>
        </w:rPr>
        <w:t xml:space="preserve">　</w:t>
      </w:r>
      <w:r>
        <w:rPr>
          <w:rFonts w:hint="eastAsia"/>
        </w:rPr>
        <w:t xml:space="preserve"> </w:t>
      </w:r>
      <w:r>
        <w:rPr>
          <w:rFonts w:hint="eastAsia"/>
        </w:rPr>
        <w:t>兒童戲劇之選擇－戲劇主題</w:t>
      </w:r>
      <w:r w:rsidR="00846629">
        <w:t>------------------------</w:t>
      </w:r>
      <w:r w:rsidR="00F247DC">
        <w:t>-----------------------------</w:t>
      </w:r>
      <w:r w:rsidR="00F247DC">
        <w:rPr>
          <w:rFonts w:hint="eastAsia"/>
        </w:rPr>
        <w:t xml:space="preserve">  </w:t>
      </w:r>
      <w:r w:rsidR="00D639F6">
        <w:rPr>
          <w:rFonts w:hint="eastAsia"/>
        </w:rPr>
        <w:t>21</w:t>
      </w:r>
    </w:p>
    <w:p w14:paraId="5C334D0E" w14:textId="191536FF" w:rsidR="00D93CDB" w:rsidRDefault="00D93CDB" w:rsidP="00D93CDB">
      <w:pPr>
        <w:spacing w:line="360" w:lineRule="auto"/>
        <w:ind w:left="720" w:hangingChars="300" w:hanging="720"/>
        <w:jc w:val="both"/>
      </w:pPr>
      <w:r>
        <w:rPr>
          <w:rFonts w:hint="eastAsia"/>
        </w:rPr>
        <w:t>表</w:t>
      </w:r>
      <w:r>
        <w:rPr>
          <w:rFonts w:hint="eastAsia"/>
        </w:rPr>
        <w:t>4-8</w:t>
      </w:r>
      <w:r>
        <w:rPr>
          <w:rFonts w:hint="eastAsia"/>
        </w:rPr>
        <w:t xml:space="preserve">　</w:t>
      </w:r>
      <w:r>
        <w:rPr>
          <w:rFonts w:hint="eastAsia"/>
        </w:rPr>
        <w:t xml:space="preserve"> </w:t>
      </w:r>
      <w:r>
        <w:rPr>
          <w:rFonts w:hint="eastAsia"/>
        </w:rPr>
        <w:t>兒童戲劇之選擇－戲劇演出時間</w:t>
      </w:r>
      <w:r w:rsidR="00846629">
        <w:t>---------------</w:t>
      </w:r>
      <w:r w:rsidR="00F247DC">
        <w:t>-------------------------------</w:t>
      </w:r>
      <w:r w:rsidR="00F247DC">
        <w:rPr>
          <w:rFonts w:hint="eastAsia"/>
        </w:rPr>
        <w:t xml:space="preserve">-  </w:t>
      </w:r>
      <w:r w:rsidR="00D639F6">
        <w:rPr>
          <w:rFonts w:hint="eastAsia"/>
        </w:rPr>
        <w:t>22</w:t>
      </w:r>
    </w:p>
    <w:p w14:paraId="37200C4B" w14:textId="6A70198C" w:rsidR="00D93CDB" w:rsidRDefault="00D93CDB" w:rsidP="00D93CDB">
      <w:pPr>
        <w:spacing w:line="360" w:lineRule="auto"/>
        <w:ind w:left="720" w:hangingChars="300" w:hanging="720"/>
        <w:jc w:val="both"/>
      </w:pPr>
      <w:r>
        <w:rPr>
          <w:rFonts w:hint="eastAsia"/>
        </w:rPr>
        <w:t>表</w:t>
      </w:r>
      <w:r>
        <w:rPr>
          <w:rFonts w:hint="eastAsia"/>
        </w:rPr>
        <w:t xml:space="preserve">4-9   </w:t>
      </w:r>
      <w:r>
        <w:rPr>
          <w:rFonts w:hint="eastAsia"/>
        </w:rPr>
        <w:t>影響選擇之因素</w:t>
      </w:r>
      <w:r w:rsidR="00EB64EC">
        <w:rPr>
          <w:rFonts w:hint="eastAsia"/>
        </w:rPr>
        <w:t>－</w:t>
      </w:r>
      <w:r>
        <w:rPr>
          <w:rFonts w:hint="eastAsia"/>
        </w:rPr>
        <w:t>地區遠近影響、交通便利性</w:t>
      </w:r>
      <w:r w:rsidR="00846629">
        <w:t>----------------------------</w:t>
      </w:r>
      <w:r w:rsidR="00F247DC">
        <w:rPr>
          <w:rFonts w:hint="eastAsia"/>
        </w:rPr>
        <w:t xml:space="preserve">  </w:t>
      </w:r>
      <w:r w:rsidR="00D639F6">
        <w:rPr>
          <w:rFonts w:hint="eastAsia"/>
        </w:rPr>
        <w:t>23</w:t>
      </w:r>
    </w:p>
    <w:p w14:paraId="63847CE6" w14:textId="5F708557" w:rsidR="00D93CDB" w:rsidRDefault="00D93CDB" w:rsidP="00D93CDB">
      <w:pPr>
        <w:spacing w:line="360" w:lineRule="auto"/>
        <w:ind w:left="720" w:hangingChars="300" w:hanging="720"/>
        <w:jc w:val="both"/>
      </w:pPr>
      <w:r>
        <w:rPr>
          <w:rFonts w:hint="eastAsia"/>
        </w:rPr>
        <w:t>表</w:t>
      </w:r>
      <w:r>
        <w:rPr>
          <w:rFonts w:hint="eastAsia"/>
        </w:rPr>
        <w:t xml:space="preserve">4-10  </w:t>
      </w:r>
      <w:r>
        <w:rPr>
          <w:rFonts w:hint="eastAsia"/>
        </w:rPr>
        <w:t>影響選擇之因素</w:t>
      </w:r>
      <w:r w:rsidR="00EB64EC">
        <w:rPr>
          <w:rFonts w:hint="eastAsia"/>
        </w:rPr>
        <w:t>－</w:t>
      </w:r>
      <w:r>
        <w:rPr>
          <w:rFonts w:hint="eastAsia"/>
        </w:rPr>
        <w:t>演出資訊、購票方式</w:t>
      </w:r>
      <w:r w:rsidR="00846629">
        <w:t>----------------------------</w:t>
      </w:r>
      <w:r w:rsidR="00F247DC">
        <w:t>----------</w:t>
      </w:r>
      <w:r w:rsidR="00F247DC">
        <w:rPr>
          <w:rFonts w:hint="eastAsia"/>
        </w:rPr>
        <w:t xml:space="preserve">  </w:t>
      </w:r>
      <w:r w:rsidR="00D639F6">
        <w:rPr>
          <w:rFonts w:hint="eastAsia"/>
        </w:rPr>
        <w:t>23</w:t>
      </w:r>
    </w:p>
    <w:p w14:paraId="6CB873B8" w14:textId="64BEFBAC" w:rsidR="00D93CDB" w:rsidRDefault="00D93CDB" w:rsidP="00D93CDB">
      <w:pPr>
        <w:spacing w:line="360" w:lineRule="auto"/>
        <w:ind w:left="720" w:hangingChars="300" w:hanging="720"/>
        <w:jc w:val="both"/>
      </w:pPr>
      <w:r>
        <w:rPr>
          <w:rFonts w:hint="eastAsia"/>
        </w:rPr>
        <w:t>表</w:t>
      </w:r>
      <w:r>
        <w:rPr>
          <w:rFonts w:hint="eastAsia"/>
        </w:rPr>
        <w:t xml:space="preserve">4-11  </w:t>
      </w:r>
      <w:r>
        <w:rPr>
          <w:rFonts w:hint="eastAsia"/>
        </w:rPr>
        <w:t>影響選擇之因素</w:t>
      </w:r>
      <w:r w:rsidR="00EB64EC">
        <w:rPr>
          <w:rFonts w:hint="eastAsia"/>
        </w:rPr>
        <w:t>－</w:t>
      </w:r>
      <w:r>
        <w:rPr>
          <w:rFonts w:hint="eastAsia"/>
        </w:rPr>
        <w:t>單場票價範圍</w:t>
      </w:r>
      <w:r w:rsidR="00846629">
        <w:t>----------------------------</w:t>
      </w:r>
      <w:r w:rsidR="00F247DC">
        <w:t>-------------------</w:t>
      </w:r>
      <w:r w:rsidR="00F247DC">
        <w:rPr>
          <w:rFonts w:hint="eastAsia"/>
        </w:rPr>
        <w:t xml:space="preserve">  </w:t>
      </w:r>
      <w:r w:rsidR="00D639F6">
        <w:rPr>
          <w:rFonts w:hint="eastAsia"/>
        </w:rPr>
        <w:t>24</w:t>
      </w:r>
    </w:p>
    <w:p w14:paraId="7B3C56D2" w14:textId="5A9AC2EE" w:rsidR="00D93CDB" w:rsidRDefault="00D93CDB" w:rsidP="00D93CDB">
      <w:pPr>
        <w:spacing w:line="360" w:lineRule="auto"/>
        <w:ind w:left="720" w:hangingChars="300" w:hanging="720"/>
        <w:jc w:val="both"/>
      </w:pPr>
      <w:r>
        <w:rPr>
          <w:rFonts w:hint="eastAsia"/>
        </w:rPr>
        <w:t>表</w:t>
      </w:r>
      <w:r>
        <w:rPr>
          <w:rFonts w:hint="eastAsia"/>
        </w:rPr>
        <w:t xml:space="preserve">4-12  </w:t>
      </w:r>
      <w:r>
        <w:rPr>
          <w:rFonts w:hint="eastAsia"/>
        </w:rPr>
        <w:t>影響選擇之因素</w:t>
      </w:r>
      <w:r w:rsidR="00EB64EC">
        <w:rPr>
          <w:rFonts w:hint="eastAsia"/>
        </w:rPr>
        <w:t>－</w:t>
      </w:r>
      <w:r>
        <w:rPr>
          <w:rFonts w:hint="eastAsia"/>
        </w:rPr>
        <w:t>觀賞時段</w:t>
      </w:r>
      <w:r w:rsidR="00846629">
        <w:t>----------------------------</w:t>
      </w:r>
      <w:r w:rsidR="00F247DC">
        <w:t>--------------------------</w:t>
      </w:r>
      <w:r w:rsidR="00F247DC">
        <w:rPr>
          <w:rFonts w:hint="eastAsia"/>
        </w:rPr>
        <w:t xml:space="preserve">  </w:t>
      </w:r>
      <w:r w:rsidR="00D639F6">
        <w:rPr>
          <w:rFonts w:hint="eastAsia"/>
        </w:rPr>
        <w:t>24</w:t>
      </w:r>
    </w:p>
    <w:p w14:paraId="009CF293" w14:textId="367715B3" w:rsidR="00D153FF" w:rsidRPr="00D93CDB" w:rsidRDefault="00D93CDB" w:rsidP="00D93CDB">
      <w:pPr>
        <w:spacing w:line="360" w:lineRule="auto"/>
        <w:ind w:left="720" w:hangingChars="300" w:hanging="720"/>
        <w:jc w:val="both"/>
      </w:pPr>
      <w:r>
        <w:rPr>
          <w:rFonts w:hint="eastAsia"/>
        </w:rPr>
        <w:t>表</w:t>
      </w:r>
      <w:r>
        <w:rPr>
          <w:rFonts w:hint="eastAsia"/>
        </w:rPr>
        <w:t xml:space="preserve">4-13  </w:t>
      </w:r>
      <w:r>
        <w:rPr>
          <w:rFonts w:hint="eastAsia"/>
        </w:rPr>
        <w:t>影響選擇之因素</w:t>
      </w:r>
      <w:r w:rsidR="00EB64EC">
        <w:rPr>
          <w:rFonts w:hint="eastAsia"/>
        </w:rPr>
        <w:t>－</w:t>
      </w:r>
      <w:r>
        <w:rPr>
          <w:rFonts w:hint="eastAsia"/>
        </w:rPr>
        <w:t>觀賞地點、選擇地點原因</w:t>
      </w:r>
      <w:r w:rsidR="00846629">
        <w:t>----------------------------</w:t>
      </w:r>
      <w:r w:rsidR="00D639F6">
        <w:t>--</w:t>
      </w:r>
      <w:r w:rsidR="00F247DC">
        <w:t>-</w:t>
      </w:r>
      <w:r w:rsidR="00F247DC">
        <w:rPr>
          <w:rFonts w:hint="eastAsia"/>
        </w:rPr>
        <w:t xml:space="preserve">  </w:t>
      </w:r>
      <w:r w:rsidR="00D639F6">
        <w:rPr>
          <w:rFonts w:hint="eastAsia"/>
        </w:rPr>
        <w:t>25</w:t>
      </w:r>
    </w:p>
    <w:p w14:paraId="20129DE9" w14:textId="77777777" w:rsidR="00D153FF" w:rsidRDefault="00D153FF" w:rsidP="00D153FF">
      <w:pPr>
        <w:jc w:val="center"/>
        <w:rPr>
          <w:rFonts w:ascii="Times New Roman" w:hAnsi="Times New Roman"/>
          <w:b/>
          <w:bCs/>
          <w:sz w:val="36"/>
          <w:szCs w:val="24"/>
        </w:rPr>
      </w:pPr>
    </w:p>
    <w:p w14:paraId="0540C971" w14:textId="77777777" w:rsidR="00D153FF" w:rsidRDefault="00D153FF" w:rsidP="00D153FF">
      <w:pPr>
        <w:jc w:val="center"/>
        <w:rPr>
          <w:rFonts w:ascii="Times New Roman" w:hAnsi="Times New Roman"/>
          <w:b/>
          <w:bCs/>
          <w:sz w:val="36"/>
          <w:szCs w:val="24"/>
        </w:rPr>
      </w:pPr>
    </w:p>
    <w:p w14:paraId="217CB235" w14:textId="77777777" w:rsidR="00D153FF" w:rsidRDefault="00D153FF" w:rsidP="00D153FF">
      <w:pPr>
        <w:jc w:val="center"/>
        <w:rPr>
          <w:rFonts w:ascii="Times New Roman" w:hAnsi="Times New Roman"/>
          <w:b/>
          <w:bCs/>
          <w:sz w:val="36"/>
          <w:szCs w:val="24"/>
        </w:rPr>
      </w:pPr>
    </w:p>
    <w:p w14:paraId="47CD5549" w14:textId="77777777" w:rsidR="00D153FF" w:rsidRDefault="00D153FF" w:rsidP="00D153FF">
      <w:pPr>
        <w:jc w:val="center"/>
        <w:rPr>
          <w:rFonts w:ascii="Times New Roman" w:hAnsi="Times New Roman"/>
          <w:b/>
          <w:bCs/>
          <w:sz w:val="36"/>
          <w:szCs w:val="24"/>
        </w:rPr>
      </w:pPr>
    </w:p>
    <w:p w14:paraId="2B4DB24A" w14:textId="77777777" w:rsidR="00D153FF" w:rsidRDefault="00D153FF" w:rsidP="00D153FF">
      <w:pPr>
        <w:jc w:val="center"/>
        <w:rPr>
          <w:rFonts w:ascii="Times New Roman" w:hAnsi="Times New Roman"/>
          <w:b/>
          <w:bCs/>
          <w:sz w:val="36"/>
          <w:szCs w:val="24"/>
        </w:rPr>
      </w:pPr>
    </w:p>
    <w:p w14:paraId="6AD03B56" w14:textId="3D96E385" w:rsidR="00D153FF" w:rsidRDefault="00D153FF" w:rsidP="00D93CDB">
      <w:pPr>
        <w:rPr>
          <w:rFonts w:ascii="Times New Roman" w:hAnsi="Times New Roman"/>
          <w:b/>
          <w:bCs/>
          <w:sz w:val="36"/>
          <w:szCs w:val="24"/>
        </w:rPr>
      </w:pPr>
    </w:p>
    <w:p w14:paraId="51813AFE" w14:textId="7121FE6F" w:rsidR="00D153FF" w:rsidRPr="00D153FF" w:rsidRDefault="00D153FF" w:rsidP="00D153FF">
      <w:pPr>
        <w:jc w:val="center"/>
        <w:rPr>
          <w:b/>
          <w:bCs/>
          <w:sz w:val="40"/>
        </w:rPr>
      </w:pPr>
      <w:r w:rsidRPr="00D153FF">
        <w:rPr>
          <w:rFonts w:hint="eastAsia"/>
          <w:b/>
          <w:bCs/>
          <w:sz w:val="40"/>
        </w:rPr>
        <w:t>附</w:t>
      </w:r>
      <w:r w:rsidR="00DB0D6B">
        <w:rPr>
          <w:rFonts w:hint="eastAsia"/>
          <w:b/>
          <w:bCs/>
          <w:sz w:val="40"/>
        </w:rPr>
        <w:t xml:space="preserve">  </w:t>
      </w:r>
      <w:r w:rsidRPr="00D153FF">
        <w:rPr>
          <w:rFonts w:hint="eastAsia"/>
          <w:b/>
          <w:bCs/>
          <w:sz w:val="40"/>
        </w:rPr>
        <w:t>錄</w:t>
      </w:r>
    </w:p>
    <w:p w14:paraId="65C0F9B6" w14:textId="40B8AF65" w:rsidR="00D153FF" w:rsidRPr="004C64DB" w:rsidRDefault="00D153FF" w:rsidP="00D153FF">
      <w:pPr>
        <w:spacing w:line="360" w:lineRule="auto"/>
        <w:jc w:val="both"/>
      </w:pPr>
      <w:r>
        <w:t>附</w:t>
      </w:r>
      <w:r>
        <w:rPr>
          <w:rFonts w:hint="eastAsia"/>
        </w:rPr>
        <w:t>錄</w:t>
      </w:r>
      <w:r w:rsidRPr="004C64DB">
        <w:t xml:space="preserve">1   </w:t>
      </w:r>
      <w:r w:rsidRPr="00CF5C55">
        <w:rPr>
          <w:rFonts w:hint="eastAsia"/>
        </w:rPr>
        <w:t>兒童劇團的詳細特色與發展</w:t>
      </w:r>
      <w:r>
        <w:t>-------------------------</w:t>
      </w:r>
      <w:r w:rsidR="00D20DA2">
        <w:t>----------------------------</w:t>
      </w:r>
      <w:r w:rsidR="00D20DA2">
        <w:rPr>
          <w:rFonts w:hint="eastAsia"/>
        </w:rPr>
        <w:t xml:space="preserve">  </w:t>
      </w:r>
      <w:r w:rsidR="00D639F6">
        <w:rPr>
          <w:rFonts w:hint="eastAsia"/>
        </w:rPr>
        <w:t>29</w:t>
      </w:r>
    </w:p>
    <w:p w14:paraId="3738BA59" w14:textId="29555EC9" w:rsidR="00D153FF" w:rsidRPr="004C64DB" w:rsidRDefault="00D153FF" w:rsidP="00D153FF">
      <w:pPr>
        <w:spacing w:line="360" w:lineRule="auto"/>
        <w:ind w:left="1200" w:hangingChars="500" w:hanging="1200"/>
        <w:jc w:val="both"/>
      </w:pPr>
      <w:r>
        <w:t>附</w:t>
      </w:r>
      <w:r>
        <w:rPr>
          <w:rFonts w:hint="eastAsia"/>
        </w:rPr>
        <w:t>錄</w:t>
      </w:r>
      <w:r w:rsidRPr="004C64DB">
        <w:t xml:space="preserve">2   </w:t>
      </w:r>
      <w:r w:rsidRPr="00CF5C55">
        <w:rPr>
          <w:rFonts w:hint="eastAsia"/>
        </w:rPr>
        <w:t>觀眾選擇兒童戲劇喜好之研究問卷</w:t>
      </w:r>
      <w:r w:rsidRPr="004C64DB">
        <w:t>--</w:t>
      </w:r>
      <w:r>
        <w:t>-------------</w:t>
      </w:r>
      <w:r w:rsidR="00D20DA2">
        <w:t>---------------------------</w:t>
      </w:r>
      <w:r w:rsidR="00D20DA2">
        <w:rPr>
          <w:rFonts w:hint="eastAsia"/>
        </w:rPr>
        <w:t xml:space="preserve">-  </w:t>
      </w:r>
      <w:r w:rsidR="00D639F6">
        <w:rPr>
          <w:rFonts w:hint="eastAsia"/>
        </w:rPr>
        <w:t>35</w:t>
      </w:r>
    </w:p>
    <w:p w14:paraId="1651AC25" w14:textId="77777777" w:rsidR="00D153FF" w:rsidRDefault="00D153FF" w:rsidP="00D153FF">
      <w:pPr>
        <w:rPr>
          <w:rFonts w:ascii="Times New Roman" w:hAnsi="Times New Roman"/>
          <w:b/>
          <w:bCs/>
          <w:sz w:val="36"/>
          <w:szCs w:val="24"/>
        </w:rPr>
      </w:pPr>
    </w:p>
    <w:p w14:paraId="5645C9AD" w14:textId="77777777" w:rsidR="00D153FF" w:rsidRDefault="00D153FF" w:rsidP="00D153FF">
      <w:pPr>
        <w:jc w:val="center"/>
        <w:rPr>
          <w:rFonts w:ascii="Times New Roman" w:hAnsi="Times New Roman"/>
          <w:b/>
          <w:bCs/>
          <w:sz w:val="36"/>
          <w:szCs w:val="24"/>
        </w:rPr>
      </w:pPr>
    </w:p>
    <w:p w14:paraId="4E56E191" w14:textId="77777777" w:rsidR="00DA420D" w:rsidRDefault="00DA420D" w:rsidP="00D153FF">
      <w:pPr>
        <w:jc w:val="center"/>
        <w:rPr>
          <w:rFonts w:ascii="Times New Roman" w:hAnsi="Times New Roman"/>
          <w:b/>
          <w:bCs/>
          <w:sz w:val="36"/>
          <w:szCs w:val="24"/>
        </w:rPr>
      </w:pPr>
    </w:p>
    <w:p w14:paraId="76184AD8" w14:textId="77777777" w:rsidR="00DA420D" w:rsidRDefault="00DA420D" w:rsidP="00D153FF">
      <w:pPr>
        <w:jc w:val="center"/>
        <w:rPr>
          <w:rFonts w:ascii="Times New Roman" w:hAnsi="Times New Roman"/>
          <w:b/>
          <w:bCs/>
          <w:sz w:val="36"/>
          <w:szCs w:val="24"/>
        </w:rPr>
      </w:pPr>
    </w:p>
    <w:p w14:paraId="1CFC3223" w14:textId="77777777" w:rsidR="00DA420D" w:rsidRDefault="00DA420D" w:rsidP="00D153FF">
      <w:pPr>
        <w:jc w:val="center"/>
        <w:rPr>
          <w:rFonts w:ascii="Times New Roman" w:hAnsi="Times New Roman"/>
          <w:b/>
          <w:bCs/>
          <w:sz w:val="36"/>
          <w:szCs w:val="24"/>
        </w:rPr>
      </w:pPr>
    </w:p>
    <w:p w14:paraId="121C3153" w14:textId="77777777" w:rsidR="00DA420D" w:rsidRDefault="00DA420D" w:rsidP="00D153FF">
      <w:pPr>
        <w:jc w:val="center"/>
        <w:rPr>
          <w:rFonts w:ascii="Times New Roman" w:hAnsi="Times New Roman"/>
          <w:b/>
          <w:bCs/>
          <w:sz w:val="36"/>
          <w:szCs w:val="24"/>
        </w:rPr>
      </w:pPr>
    </w:p>
    <w:p w14:paraId="5E9CF100" w14:textId="77777777" w:rsidR="00DA420D" w:rsidRDefault="00DA420D" w:rsidP="00D153FF">
      <w:pPr>
        <w:jc w:val="center"/>
        <w:rPr>
          <w:rFonts w:ascii="Times New Roman" w:hAnsi="Times New Roman"/>
          <w:b/>
          <w:bCs/>
          <w:sz w:val="36"/>
          <w:szCs w:val="24"/>
        </w:rPr>
      </w:pPr>
    </w:p>
    <w:p w14:paraId="45D68183" w14:textId="77777777" w:rsidR="00DA420D" w:rsidRDefault="00DA420D" w:rsidP="00D153FF">
      <w:pPr>
        <w:jc w:val="center"/>
        <w:rPr>
          <w:rFonts w:ascii="Times New Roman" w:hAnsi="Times New Roman"/>
          <w:b/>
          <w:bCs/>
          <w:sz w:val="36"/>
          <w:szCs w:val="24"/>
        </w:rPr>
      </w:pPr>
    </w:p>
    <w:p w14:paraId="513369BD" w14:textId="77777777" w:rsidR="00DA420D" w:rsidRDefault="00DA420D" w:rsidP="00D153FF">
      <w:pPr>
        <w:jc w:val="center"/>
        <w:rPr>
          <w:rFonts w:ascii="Times New Roman" w:hAnsi="Times New Roman"/>
          <w:b/>
          <w:bCs/>
          <w:sz w:val="36"/>
          <w:szCs w:val="24"/>
        </w:rPr>
      </w:pPr>
    </w:p>
    <w:p w14:paraId="3C6C47C2" w14:textId="77777777" w:rsidR="00DA420D" w:rsidRDefault="00DA420D" w:rsidP="00D153FF">
      <w:pPr>
        <w:jc w:val="center"/>
        <w:rPr>
          <w:rFonts w:ascii="Times New Roman" w:hAnsi="Times New Roman"/>
          <w:b/>
          <w:bCs/>
          <w:sz w:val="36"/>
          <w:szCs w:val="24"/>
        </w:rPr>
      </w:pPr>
    </w:p>
    <w:p w14:paraId="2109BDFD" w14:textId="77777777" w:rsidR="00DA420D" w:rsidRDefault="00DA420D" w:rsidP="00D153FF">
      <w:pPr>
        <w:jc w:val="center"/>
        <w:rPr>
          <w:rFonts w:ascii="Times New Roman" w:hAnsi="Times New Roman"/>
          <w:b/>
          <w:bCs/>
          <w:sz w:val="36"/>
          <w:szCs w:val="24"/>
        </w:rPr>
      </w:pPr>
    </w:p>
    <w:p w14:paraId="0DCA4497" w14:textId="77777777" w:rsidR="00DA420D" w:rsidRDefault="00DA420D" w:rsidP="00D153FF">
      <w:pPr>
        <w:jc w:val="center"/>
        <w:rPr>
          <w:rFonts w:ascii="Times New Roman" w:hAnsi="Times New Roman"/>
          <w:b/>
          <w:bCs/>
          <w:sz w:val="36"/>
          <w:szCs w:val="24"/>
        </w:rPr>
      </w:pPr>
    </w:p>
    <w:p w14:paraId="23B618BE" w14:textId="77777777" w:rsidR="00DA420D" w:rsidRDefault="00DA420D" w:rsidP="00D153FF">
      <w:pPr>
        <w:jc w:val="center"/>
        <w:rPr>
          <w:rFonts w:ascii="Times New Roman" w:hAnsi="Times New Roman"/>
          <w:b/>
          <w:bCs/>
          <w:sz w:val="36"/>
          <w:szCs w:val="24"/>
        </w:rPr>
      </w:pPr>
    </w:p>
    <w:p w14:paraId="1BDFFA3B" w14:textId="77777777" w:rsidR="00DA420D" w:rsidRDefault="00DA420D" w:rsidP="00D153FF">
      <w:pPr>
        <w:jc w:val="center"/>
        <w:rPr>
          <w:rFonts w:ascii="Times New Roman" w:hAnsi="Times New Roman"/>
          <w:b/>
          <w:bCs/>
          <w:sz w:val="36"/>
          <w:szCs w:val="24"/>
        </w:rPr>
      </w:pPr>
    </w:p>
    <w:p w14:paraId="7A8F6EAA" w14:textId="77777777" w:rsidR="00DA420D" w:rsidRDefault="00DA420D" w:rsidP="00D153FF">
      <w:pPr>
        <w:jc w:val="center"/>
        <w:rPr>
          <w:rFonts w:ascii="Times New Roman" w:hAnsi="Times New Roman"/>
          <w:b/>
          <w:bCs/>
          <w:sz w:val="36"/>
          <w:szCs w:val="24"/>
        </w:rPr>
      </w:pPr>
    </w:p>
    <w:p w14:paraId="5E038CFA" w14:textId="0BCD2A93" w:rsidR="00DA420D" w:rsidRDefault="00DA420D" w:rsidP="003C4863">
      <w:pPr>
        <w:rPr>
          <w:rFonts w:ascii="Times New Roman" w:hAnsi="Times New Roman"/>
          <w:b/>
          <w:bCs/>
          <w:sz w:val="36"/>
          <w:szCs w:val="24"/>
        </w:rPr>
      </w:pPr>
    </w:p>
    <w:p w14:paraId="58E71395" w14:textId="77777777" w:rsidR="00D93CDB" w:rsidRPr="003C4863" w:rsidRDefault="00D93CDB" w:rsidP="003C4863">
      <w:pPr>
        <w:rPr>
          <w:rFonts w:ascii="Times New Roman" w:hAnsi="Times New Roman"/>
          <w:b/>
          <w:bCs/>
          <w:sz w:val="36"/>
          <w:szCs w:val="24"/>
        </w:rPr>
      </w:pPr>
    </w:p>
    <w:p w14:paraId="2C3C1208" w14:textId="410E17A0" w:rsidR="00D96E11" w:rsidRDefault="00D96E11" w:rsidP="00D96E11">
      <w:pPr>
        <w:jc w:val="center"/>
        <w:rPr>
          <w:rFonts w:ascii="Times New Roman" w:hAnsi="Times New Roman"/>
          <w:b/>
          <w:bCs/>
          <w:sz w:val="36"/>
          <w:szCs w:val="24"/>
        </w:rPr>
        <w:sectPr w:rsidR="00D96E11" w:rsidSect="00D96E11">
          <w:pgSz w:w="11906" w:h="16838"/>
          <w:pgMar w:top="1440" w:right="1800" w:bottom="1440" w:left="1800" w:header="851" w:footer="992" w:gutter="0"/>
          <w:pgNumType w:fmt="lowerRoman" w:start="1"/>
          <w:cols w:space="425"/>
          <w:docGrid w:type="lines" w:linePitch="360"/>
        </w:sectPr>
      </w:pPr>
    </w:p>
    <w:p w14:paraId="49443427" w14:textId="30043398" w:rsidR="00DB40D4" w:rsidRPr="00B934F6" w:rsidRDefault="00DB40D4" w:rsidP="00D96E11">
      <w:pPr>
        <w:jc w:val="center"/>
        <w:rPr>
          <w:rFonts w:ascii="Times New Roman" w:hAnsi="Times New Roman"/>
          <w:b/>
          <w:bCs/>
          <w:sz w:val="36"/>
          <w:szCs w:val="24"/>
        </w:rPr>
      </w:pPr>
      <w:r w:rsidRPr="00B934F6">
        <w:rPr>
          <w:rFonts w:ascii="Times New Roman" w:hAnsi="Times New Roman" w:hint="eastAsia"/>
          <w:b/>
          <w:bCs/>
          <w:sz w:val="36"/>
          <w:szCs w:val="24"/>
        </w:rPr>
        <w:t>第一章</w:t>
      </w:r>
      <w:r w:rsidR="007C4054">
        <w:rPr>
          <w:rFonts w:ascii="Times New Roman" w:hAnsi="Times New Roman" w:hint="eastAsia"/>
          <w:b/>
          <w:bCs/>
          <w:sz w:val="36"/>
          <w:szCs w:val="24"/>
        </w:rPr>
        <w:t xml:space="preserve">　</w:t>
      </w:r>
      <w:r w:rsidRPr="00B934F6">
        <w:rPr>
          <w:rFonts w:ascii="Times New Roman" w:hAnsi="Times New Roman" w:hint="eastAsia"/>
          <w:b/>
          <w:bCs/>
          <w:sz w:val="36"/>
          <w:szCs w:val="24"/>
        </w:rPr>
        <w:t>緒論</w:t>
      </w:r>
    </w:p>
    <w:p w14:paraId="58919422" w14:textId="77777777" w:rsidR="00DB40D4" w:rsidRPr="003C4863" w:rsidRDefault="00DB40D4" w:rsidP="00B934F6">
      <w:pPr>
        <w:jc w:val="center"/>
        <w:rPr>
          <w:rFonts w:ascii="Times New Roman" w:hAnsi="Times New Roman"/>
          <w:b/>
          <w:bCs/>
          <w:sz w:val="28"/>
          <w:szCs w:val="24"/>
        </w:rPr>
      </w:pPr>
      <w:r w:rsidRPr="003C4863">
        <w:rPr>
          <w:rFonts w:ascii="Times New Roman" w:hAnsi="Times New Roman" w:hint="eastAsia"/>
          <w:b/>
          <w:bCs/>
          <w:sz w:val="28"/>
          <w:szCs w:val="24"/>
        </w:rPr>
        <w:t>第一節</w:t>
      </w:r>
      <w:r w:rsidR="00F75743" w:rsidRPr="003C4863">
        <w:rPr>
          <w:rFonts w:ascii="Times New Roman" w:hAnsi="Times New Roman" w:hint="eastAsia"/>
          <w:b/>
          <w:bCs/>
          <w:sz w:val="28"/>
          <w:szCs w:val="24"/>
        </w:rPr>
        <w:t xml:space="preserve">　</w:t>
      </w:r>
      <w:r w:rsidRPr="003C4863">
        <w:rPr>
          <w:rFonts w:ascii="Times New Roman" w:hAnsi="Times New Roman" w:hint="eastAsia"/>
          <w:b/>
          <w:bCs/>
          <w:sz w:val="28"/>
          <w:szCs w:val="24"/>
        </w:rPr>
        <w:t>研究動機與背景</w:t>
      </w:r>
    </w:p>
    <w:p w14:paraId="63ECBFA1" w14:textId="77777777" w:rsidR="00DB40D4" w:rsidRPr="00061217" w:rsidRDefault="007C4054" w:rsidP="003C4863">
      <w:pPr>
        <w:spacing w:line="480" w:lineRule="exact"/>
        <w:ind w:left="284"/>
        <w:jc w:val="both"/>
        <w:rPr>
          <w:rFonts w:ascii="新細明體" w:hAnsi="新細明體"/>
        </w:rPr>
      </w:pPr>
      <w:r>
        <w:rPr>
          <w:rFonts w:ascii="新細明體" w:hAnsi="新細明體" w:hint="eastAsia"/>
        </w:rPr>
        <w:t xml:space="preserve">　　</w:t>
      </w:r>
      <w:r w:rsidR="00061217">
        <w:rPr>
          <w:rFonts w:ascii="新細明體" w:hAnsi="新細明體" w:hint="eastAsia"/>
        </w:rPr>
        <w:t>隨著時代的變遷，</w:t>
      </w:r>
      <w:r w:rsidR="00061217" w:rsidRPr="00680D17">
        <w:rPr>
          <w:rFonts w:ascii="新細明體" w:hAnsi="新細明體" w:hint="eastAsia"/>
        </w:rPr>
        <w:t>0~12歲</w:t>
      </w:r>
      <w:r w:rsidR="00DB40D4" w:rsidRPr="00680D17">
        <w:rPr>
          <w:rFonts w:ascii="新細明體" w:hAnsi="新細明體" w:hint="eastAsia"/>
        </w:rPr>
        <w:t>兒童產業逐漸興起，</w:t>
      </w:r>
      <w:r w:rsidR="00DB40D4" w:rsidRPr="00B934F6">
        <w:rPr>
          <w:rFonts w:ascii="新細明體" w:hAnsi="新細明體" w:hint="eastAsia"/>
        </w:rPr>
        <w:t>教保人員除了擔任</w:t>
      </w:r>
      <w:r w:rsidR="00061217">
        <w:rPr>
          <w:rFonts w:ascii="新細明體" w:hAnsi="新細明體" w:hint="eastAsia"/>
        </w:rPr>
        <w:t>傳統保母、教保員外，還有更多元的</w:t>
      </w:r>
      <w:r w:rsidR="00DB40D4" w:rsidRPr="00B934F6">
        <w:rPr>
          <w:rFonts w:ascii="新細明體" w:hAnsi="新細明體" w:hint="eastAsia"/>
        </w:rPr>
        <w:t>職涯方向，如：從事兒童戲劇、兒童教具銷售等相關職業選擇</w:t>
      </w:r>
      <w:r w:rsidR="004F7C95" w:rsidRPr="00072AE8">
        <w:rPr>
          <w:rFonts w:ascii="新細明體" w:hAnsi="新細明體" w:hint="eastAsia"/>
        </w:rPr>
        <w:t>。</w:t>
      </w:r>
      <w:r w:rsidR="00AE4697" w:rsidRPr="00072AE8">
        <w:rPr>
          <w:rFonts w:ascii="新細明體" w:hAnsi="新細明體" w:hint="eastAsia"/>
        </w:rPr>
        <w:t>近年來臺北市發展出不同特色的兒童劇團，觀眾漸漸地了解到兒童劇團的重要性，並且開始支持兒童戲劇。兒童戲劇最廣泛的定義主要是以兒童為觀眾對象的戲劇演出，演出應配合兒童心理發展、兒童實際生活經驗以及兒童的想像等三個層面，紓解兒童於成長過程中所遭受的壓力，並引導他們在娛樂中獲得人格發展的可能性（王友輝，1993）。</w:t>
      </w:r>
      <w:r w:rsidR="00DB40D4" w:rsidRPr="00AE4697">
        <w:rPr>
          <w:rFonts w:ascii="新細明體" w:hAnsi="新細明體" w:hint="eastAsia"/>
        </w:rPr>
        <w:t>研究小組討論過程中，</w:t>
      </w:r>
      <w:r w:rsidR="00DB40D4" w:rsidRPr="00B934F6">
        <w:rPr>
          <w:rFonts w:ascii="新細明體" w:hAnsi="新細明體" w:hint="eastAsia"/>
        </w:rPr>
        <w:t>因為小組成員有人曾擔任兒童戲劇志工、戲劇導演以及編劇經驗，</w:t>
      </w:r>
      <w:r w:rsidR="00E1693E" w:rsidRPr="008A5667">
        <w:rPr>
          <w:rFonts w:ascii="新細明體" w:hAnsi="新細明體" w:hint="eastAsia"/>
        </w:rPr>
        <w:t>正好</w:t>
      </w:r>
      <w:r w:rsidR="00DB40D4" w:rsidRPr="008A5667">
        <w:rPr>
          <w:rFonts w:ascii="新細明體" w:hAnsi="新細明體" w:hint="eastAsia"/>
        </w:rPr>
        <w:t>研</w:t>
      </w:r>
      <w:r w:rsidR="00DB40D4" w:rsidRPr="00B934F6">
        <w:rPr>
          <w:rFonts w:ascii="新細明體" w:hAnsi="新細明體" w:hint="eastAsia"/>
        </w:rPr>
        <w:t>究小組</w:t>
      </w:r>
      <w:r w:rsidR="00AE4697">
        <w:rPr>
          <w:rFonts w:ascii="新細明體" w:hAnsi="新細明體" w:hint="eastAsia"/>
        </w:rPr>
        <w:t>也</w:t>
      </w:r>
      <w:r w:rsidR="00DB40D4" w:rsidRPr="00B934F6">
        <w:rPr>
          <w:rFonts w:ascii="新細明體" w:hAnsi="新細明體" w:hint="eastAsia"/>
        </w:rPr>
        <w:t>正在籌備畢業展兒童戲劇演出，所以決定以「兒童戲劇」為主要的研究方向，並且探討兒童劇團是如何發展、如何經營，以及瞭解觀眾選擇兒童戲劇的觀賞條件</w:t>
      </w:r>
      <w:r w:rsidR="00AE4697">
        <w:rPr>
          <w:rFonts w:ascii="新細明體" w:hAnsi="新細明體" w:hint="eastAsia"/>
        </w:rPr>
        <w:t>、</w:t>
      </w:r>
      <w:r w:rsidR="00DB40D4" w:rsidRPr="00B934F6">
        <w:rPr>
          <w:rFonts w:ascii="新細明體" w:hAnsi="新細明體" w:hint="eastAsia"/>
        </w:rPr>
        <w:t>角度</w:t>
      </w:r>
      <w:r w:rsidR="00F75743" w:rsidRPr="00B934F6">
        <w:rPr>
          <w:rFonts w:ascii="新細明體" w:hAnsi="新細明體" w:hint="eastAsia"/>
        </w:rPr>
        <w:t>。</w:t>
      </w:r>
      <w:r w:rsidR="00DB40D4" w:rsidRPr="00B934F6">
        <w:rPr>
          <w:rFonts w:ascii="新細明體" w:hAnsi="新細明體" w:hint="eastAsia"/>
        </w:rPr>
        <w:t>研究小組將以臺北地區</w:t>
      </w:r>
      <w:r w:rsidR="009A4467">
        <w:rPr>
          <w:rFonts w:ascii="新細明體" w:hAnsi="新細明體" w:hint="eastAsia"/>
        </w:rPr>
        <w:t>之</w:t>
      </w:r>
      <w:r w:rsidR="00DB40D4" w:rsidRPr="00B934F6">
        <w:rPr>
          <w:rFonts w:ascii="新細明體" w:hAnsi="新細明體" w:hint="eastAsia"/>
        </w:rPr>
        <w:t>不同研究對象</w:t>
      </w:r>
      <w:r w:rsidR="00F75743" w:rsidRPr="00B934F6">
        <w:rPr>
          <w:rFonts w:ascii="新細明體" w:hAnsi="新細明體" w:hint="eastAsia"/>
        </w:rPr>
        <w:t>以</w:t>
      </w:r>
      <w:r w:rsidR="00DB40D4" w:rsidRPr="00B934F6">
        <w:rPr>
          <w:rFonts w:ascii="新細明體" w:hAnsi="新細明體" w:hint="eastAsia"/>
        </w:rPr>
        <w:t>劇團、家長、兒童的角度來探討現今劇團的趨勢產業、運作及未來發展。</w:t>
      </w:r>
    </w:p>
    <w:p w14:paraId="0C80772E" w14:textId="77777777" w:rsidR="00DB40D4" w:rsidRPr="00AE4697" w:rsidRDefault="00DB40D4" w:rsidP="00DB40D4">
      <w:pPr>
        <w:spacing w:line="480" w:lineRule="exact"/>
        <w:ind w:left="284"/>
        <w:rPr>
          <w:rFonts w:ascii="新細明體" w:hAnsi="新細明體"/>
          <w:strike/>
          <w:sz w:val="28"/>
        </w:rPr>
      </w:pPr>
      <w:r w:rsidRPr="00B934F6">
        <w:rPr>
          <w:rFonts w:ascii="新細明體" w:hAnsi="新細明體" w:hint="eastAsia"/>
          <w:sz w:val="28"/>
        </w:rPr>
        <w:t xml:space="preserve">   </w:t>
      </w:r>
    </w:p>
    <w:p w14:paraId="3768E492" w14:textId="77777777" w:rsidR="00AE4697" w:rsidRPr="000224DA" w:rsidRDefault="00DB40D4" w:rsidP="003C4863">
      <w:pPr>
        <w:spacing w:line="480" w:lineRule="exact"/>
        <w:ind w:leftChars="100" w:left="276" w:hangingChars="13" w:hanging="36"/>
        <w:jc w:val="both"/>
        <w:rPr>
          <w:rFonts w:ascii="新細明體" w:hAnsi="新細明體"/>
        </w:rPr>
      </w:pPr>
      <w:r w:rsidRPr="00B934F6">
        <w:rPr>
          <w:rFonts w:ascii="新細明體" w:hAnsi="新細明體" w:hint="eastAsia"/>
          <w:sz w:val="28"/>
        </w:rPr>
        <w:t xml:space="preserve">   </w:t>
      </w:r>
      <w:r w:rsidRPr="00B934F6">
        <w:rPr>
          <w:rFonts w:ascii="新細明體" w:hAnsi="新細明體" w:hint="eastAsia"/>
        </w:rPr>
        <w:t xml:space="preserve"> </w:t>
      </w:r>
      <w:r w:rsidR="00F75743" w:rsidRPr="00B934F6">
        <w:rPr>
          <w:rFonts w:ascii="新細明體" w:hAnsi="新細明體" w:hint="eastAsia"/>
        </w:rPr>
        <w:t>在蒐集資料時發現</w:t>
      </w:r>
      <w:r w:rsidRPr="00B934F6">
        <w:rPr>
          <w:rFonts w:ascii="新細明體" w:hAnsi="新細明體" w:hint="eastAsia"/>
        </w:rPr>
        <w:t>可供參考的資料較少，數據明顯不足，所以研究小組想更深入瞭解兒童戲劇在現今顧客選擇的方向，因而以量化方式收集資料，探討「觀眾選擇兒童戲劇喜好」，並將分析的結果，使用於未來兒童戲劇可籌備之方向，更可以做為未來幼保系畢業戲劇演出的參考依據，或成為未來從事戲劇方面相關行業的參考數值。</w:t>
      </w:r>
    </w:p>
    <w:p w14:paraId="4E158C1B" w14:textId="77777777" w:rsidR="00DB40D4" w:rsidRPr="00C925B8" w:rsidRDefault="00DB40D4" w:rsidP="00B934F6">
      <w:pPr>
        <w:jc w:val="center"/>
        <w:rPr>
          <w:rFonts w:ascii="Times New Roman" w:hAnsi="Times New Roman"/>
          <w:b/>
          <w:bCs/>
          <w:sz w:val="28"/>
          <w:szCs w:val="24"/>
        </w:rPr>
      </w:pPr>
      <w:r w:rsidRPr="00C925B8">
        <w:rPr>
          <w:rFonts w:ascii="Times New Roman" w:hAnsi="Times New Roman" w:hint="eastAsia"/>
          <w:b/>
          <w:bCs/>
          <w:sz w:val="28"/>
          <w:szCs w:val="24"/>
        </w:rPr>
        <w:t>第二節</w:t>
      </w:r>
      <w:r w:rsidR="007C4054">
        <w:rPr>
          <w:rFonts w:ascii="Times New Roman" w:hAnsi="Times New Roman" w:hint="eastAsia"/>
          <w:b/>
          <w:bCs/>
          <w:sz w:val="28"/>
          <w:szCs w:val="24"/>
        </w:rPr>
        <w:t xml:space="preserve">　</w:t>
      </w:r>
      <w:r w:rsidRPr="00C925B8">
        <w:rPr>
          <w:rFonts w:ascii="Times New Roman" w:hAnsi="Times New Roman" w:hint="eastAsia"/>
          <w:b/>
          <w:bCs/>
          <w:sz w:val="28"/>
          <w:szCs w:val="24"/>
        </w:rPr>
        <w:t>研究目的</w:t>
      </w:r>
    </w:p>
    <w:p w14:paraId="2BACC432" w14:textId="77777777" w:rsidR="00DB40D4" w:rsidRPr="00C925B8" w:rsidRDefault="00C73848" w:rsidP="00024D7A">
      <w:pPr>
        <w:pStyle w:val="ab"/>
        <w:numPr>
          <w:ilvl w:val="0"/>
          <w:numId w:val="1"/>
        </w:numPr>
        <w:spacing w:line="480" w:lineRule="exact"/>
        <w:ind w:leftChars="0"/>
        <w:rPr>
          <w:rFonts w:ascii="新細明體" w:hAnsi="新細明體"/>
          <w:szCs w:val="24"/>
        </w:rPr>
      </w:pPr>
      <w:r w:rsidRPr="00C925B8">
        <w:rPr>
          <w:rFonts w:ascii="新細明體" w:hAnsi="新細明體" w:hint="eastAsia"/>
          <w:szCs w:val="24"/>
        </w:rPr>
        <w:t>調查觀眾對於各種類型兒童戲劇選擇之因素</w:t>
      </w:r>
      <w:r w:rsidR="00DB40D4" w:rsidRPr="00C925B8">
        <w:rPr>
          <w:rFonts w:ascii="新細明體" w:hAnsi="新細明體" w:hint="eastAsia"/>
          <w:szCs w:val="24"/>
        </w:rPr>
        <w:t>。</w:t>
      </w:r>
    </w:p>
    <w:p w14:paraId="1DEF8A95" w14:textId="77777777" w:rsidR="00C87618" w:rsidRPr="00C925B8" w:rsidRDefault="00C87618" w:rsidP="00024D7A">
      <w:pPr>
        <w:pStyle w:val="ab"/>
        <w:numPr>
          <w:ilvl w:val="0"/>
          <w:numId w:val="1"/>
        </w:numPr>
        <w:spacing w:line="480" w:lineRule="exact"/>
        <w:ind w:leftChars="0"/>
        <w:rPr>
          <w:rFonts w:ascii="新細明體" w:hAnsi="新細明體"/>
          <w:szCs w:val="24"/>
        </w:rPr>
      </w:pPr>
      <w:r w:rsidRPr="00C925B8">
        <w:rPr>
          <w:rFonts w:ascii="新細明體" w:hAnsi="新細明體" w:hint="eastAsia"/>
          <w:szCs w:val="24"/>
        </w:rPr>
        <w:t>探討影響觀眾選擇之因素。</w:t>
      </w:r>
    </w:p>
    <w:p w14:paraId="09A4367F" w14:textId="77777777" w:rsidR="00DB40D4" w:rsidRPr="008A5667" w:rsidRDefault="008E38EB" w:rsidP="00024D7A">
      <w:pPr>
        <w:pStyle w:val="ab"/>
        <w:numPr>
          <w:ilvl w:val="0"/>
          <w:numId w:val="1"/>
        </w:numPr>
        <w:spacing w:line="480" w:lineRule="exact"/>
        <w:ind w:leftChars="0"/>
        <w:rPr>
          <w:rFonts w:ascii="新細明體" w:hAnsi="新細明體"/>
          <w:sz w:val="32"/>
        </w:rPr>
      </w:pPr>
      <w:r w:rsidRPr="008A5667">
        <w:rPr>
          <w:rFonts w:ascii="新細明體" w:hAnsi="新細明體" w:hint="eastAsia"/>
          <w:szCs w:val="24"/>
        </w:rPr>
        <w:t>瞭解</w:t>
      </w:r>
      <w:r w:rsidR="00C73848" w:rsidRPr="008A5667">
        <w:rPr>
          <w:rFonts w:ascii="新細明體" w:hAnsi="新細明體" w:hint="eastAsia"/>
          <w:szCs w:val="24"/>
        </w:rPr>
        <w:t>欣賞</w:t>
      </w:r>
      <w:r w:rsidRPr="008A5667">
        <w:rPr>
          <w:rFonts w:ascii="新細明體" w:hAnsi="新細明體" w:hint="eastAsia"/>
          <w:szCs w:val="24"/>
        </w:rPr>
        <w:t>兒童戲劇</w:t>
      </w:r>
      <w:r w:rsidR="00C73848" w:rsidRPr="008A5667">
        <w:rPr>
          <w:rFonts w:ascii="新細明體" w:hAnsi="新細明體" w:hint="eastAsia"/>
          <w:szCs w:val="24"/>
        </w:rPr>
        <w:t>觀眾之</w:t>
      </w:r>
      <w:r w:rsidRPr="008A5667">
        <w:rPr>
          <w:rFonts w:ascii="新細明體" w:hAnsi="新細明體" w:hint="eastAsia"/>
          <w:szCs w:val="24"/>
        </w:rPr>
        <w:t>背景</w:t>
      </w:r>
      <w:r w:rsidR="00DB40D4" w:rsidRPr="008A5667">
        <w:rPr>
          <w:rFonts w:ascii="新細明體" w:hAnsi="新細明體" w:hint="eastAsia"/>
          <w:szCs w:val="24"/>
        </w:rPr>
        <w:t>。</w:t>
      </w:r>
    </w:p>
    <w:p w14:paraId="7BCB5ABC" w14:textId="77777777" w:rsidR="00C73848" w:rsidRDefault="00C73848" w:rsidP="00C73848">
      <w:pPr>
        <w:pStyle w:val="ab"/>
        <w:spacing w:line="480" w:lineRule="exact"/>
        <w:ind w:leftChars="0" w:left="1190"/>
        <w:rPr>
          <w:rFonts w:ascii="新細明體" w:hAnsi="新細明體"/>
          <w:sz w:val="32"/>
        </w:rPr>
      </w:pPr>
    </w:p>
    <w:p w14:paraId="4364CBC4" w14:textId="77777777" w:rsidR="000224DA" w:rsidRDefault="000224DA" w:rsidP="00C73848">
      <w:pPr>
        <w:pStyle w:val="ab"/>
        <w:spacing w:line="480" w:lineRule="exact"/>
        <w:ind w:leftChars="0" w:left="1190"/>
        <w:rPr>
          <w:rFonts w:ascii="新細明體" w:hAnsi="新細明體"/>
          <w:sz w:val="32"/>
        </w:rPr>
      </w:pPr>
    </w:p>
    <w:p w14:paraId="0CEA0695" w14:textId="77777777" w:rsidR="000224DA" w:rsidRPr="00C925B8" w:rsidRDefault="000224DA" w:rsidP="00C73848">
      <w:pPr>
        <w:pStyle w:val="ab"/>
        <w:spacing w:line="480" w:lineRule="exact"/>
        <w:ind w:leftChars="0" w:left="1190"/>
        <w:rPr>
          <w:rFonts w:ascii="新細明體" w:hAnsi="新細明體"/>
          <w:sz w:val="32"/>
        </w:rPr>
      </w:pPr>
    </w:p>
    <w:p w14:paraId="090B3695" w14:textId="77777777" w:rsidR="00DB40D4" w:rsidRPr="00C925B8" w:rsidRDefault="00DB40D4" w:rsidP="00DB40D4">
      <w:pPr>
        <w:spacing w:line="480" w:lineRule="exact"/>
        <w:jc w:val="center"/>
        <w:rPr>
          <w:rFonts w:ascii="新細明體" w:hAnsi="新細明體"/>
          <w:b/>
          <w:sz w:val="28"/>
        </w:rPr>
      </w:pPr>
      <w:r w:rsidRPr="00C925B8">
        <w:rPr>
          <w:rFonts w:ascii="新細明體" w:hAnsi="新細明體" w:hint="eastAsia"/>
          <w:b/>
          <w:sz w:val="28"/>
        </w:rPr>
        <w:t>第三節</w:t>
      </w:r>
      <w:r w:rsidR="007C4054">
        <w:rPr>
          <w:rFonts w:ascii="新細明體" w:hAnsi="新細明體" w:hint="eastAsia"/>
          <w:b/>
          <w:sz w:val="28"/>
        </w:rPr>
        <w:t xml:space="preserve">　</w:t>
      </w:r>
      <w:r w:rsidRPr="00C925B8">
        <w:rPr>
          <w:rFonts w:ascii="新細明體" w:hAnsi="新細明體" w:hint="eastAsia"/>
          <w:b/>
          <w:sz w:val="28"/>
        </w:rPr>
        <w:t>研究問題</w:t>
      </w:r>
    </w:p>
    <w:p w14:paraId="0E39AB4D" w14:textId="77777777" w:rsidR="008E38EB" w:rsidRPr="00C925B8" w:rsidRDefault="00F75743" w:rsidP="00E20955">
      <w:pPr>
        <w:pStyle w:val="ab"/>
        <w:spacing w:line="480" w:lineRule="exact"/>
        <w:ind w:leftChars="0" w:left="0"/>
        <w:rPr>
          <w:rFonts w:ascii="新細明體" w:hAnsi="新細明體"/>
          <w:szCs w:val="24"/>
        </w:rPr>
      </w:pPr>
      <w:r w:rsidRPr="00C925B8">
        <w:rPr>
          <w:rFonts w:ascii="新細明體" w:hAnsi="新細明體" w:hint="eastAsia"/>
          <w:szCs w:val="24"/>
        </w:rPr>
        <w:t xml:space="preserve">　　　</w:t>
      </w:r>
      <w:r w:rsidR="00C73848" w:rsidRPr="00C925B8">
        <w:rPr>
          <w:rFonts w:ascii="新細明體" w:hAnsi="新細明體" w:hint="eastAsia"/>
          <w:szCs w:val="24"/>
        </w:rPr>
        <w:t>一</w:t>
      </w:r>
      <w:r w:rsidRPr="00C925B8">
        <w:rPr>
          <w:rFonts w:ascii="新細明體" w:hAnsi="新細明體" w:hint="eastAsia"/>
          <w:szCs w:val="24"/>
        </w:rPr>
        <w:t>、</w:t>
      </w:r>
      <w:r w:rsidR="00DB40D4" w:rsidRPr="00C925B8">
        <w:rPr>
          <w:rFonts w:ascii="新細明體" w:hAnsi="新細明體" w:hint="eastAsia"/>
          <w:szCs w:val="24"/>
        </w:rPr>
        <w:t>觀眾對於兒童戲劇的選擇</w:t>
      </w:r>
      <w:r w:rsidR="00C73848" w:rsidRPr="00C925B8">
        <w:rPr>
          <w:rFonts w:ascii="新細明體" w:hAnsi="新細明體" w:hint="eastAsia"/>
          <w:szCs w:val="24"/>
        </w:rPr>
        <w:t>喜好</w:t>
      </w:r>
      <w:r w:rsidR="00DB40D4" w:rsidRPr="00C925B8">
        <w:rPr>
          <w:rFonts w:ascii="新細明體" w:hAnsi="新細明體" w:hint="eastAsia"/>
          <w:szCs w:val="24"/>
        </w:rPr>
        <w:t>條件</w:t>
      </w:r>
      <w:r w:rsidR="00C73848" w:rsidRPr="00C925B8">
        <w:rPr>
          <w:rFonts w:ascii="新細明體" w:hAnsi="新細明體" w:hint="eastAsia"/>
          <w:szCs w:val="24"/>
        </w:rPr>
        <w:t>有哪些？</w:t>
      </w:r>
    </w:p>
    <w:p w14:paraId="556D7327" w14:textId="77777777" w:rsidR="00DB40D4" w:rsidRPr="00C925B8" w:rsidRDefault="008E38EB" w:rsidP="00E20955">
      <w:pPr>
        <w:pStyle w:val="ab"/>
        <w:spacing w:line="480" w:lineRule="exact"/>
        <w:ind w:leftChars="0" w:left="0"/>
        <w:rPr>
          <w:rFonts w:ascii="新細明體" w:hAnsi="新細明體"/>
          <w:szCs w:val="24"/>
        </w:rPr>
      </w:pPr>
      <w:r w:rsidRPr="00C925B8">
        <w:rPr>
          <w:rFonts w:ascii="新細明體" w:hAnsi="新細明體" w:hint="eastAsia"/>
          <w:szCs w:val="24"/>
        </w:rPr>
        <w:t xml:space="preserve">　　　　　</w:t>
      </w:r>
      <w:r w:rsidR="00DB40D4" w:rsidRPr="00C925B8">
        <w:rPr>
          <w:rFonts w:ascii="新細明體" w:hAnsi="新細明體" w:hint="eastAsia"/>
          <w:szCs w:val="24"/>
        </w:rPr>
        <w:t>如：劇團名氣、表演性質</w:t>
      </w:r>
      <w:r w:rsidR="00467288" w:rsidRPr="00C925B8">
        <w:rPr>
          <w:rFonts w:ascii="新細明體" w:hAnsi="新細明體" w:hint="eastAsia"/>
          <w:szCs w:val="24"/>
        </w:rPr>
        <w:t>、戲劇內容…等</w:t>
      </w:r>
    </w:p>
    <w:p w14:paraId="62E77243" w14:textId="77777777" w:rsidR="006D2C32" w:rsidRPr="00C925B8" w:rsidRDefault="006D2C32" w:rsidP="006D2C32">
      <w:pPr>
        <w:pStyle w:val="ab"/>
        <w:spacing w:line="480" w:lineRule="exact"/>
        <w:ind w:leftChars="300" w:left="720"/>
        <w:rPr>
          <w:rFonts w:ascii="新細明體" w:hAnsi="新細明體"/>
          <w:szCs w:val="24"/>
        </w:rPr>
      </w:pPr>
      <w:r w:rsidRPr="00C925B8">
        <w:rPr>
          <w:rFonts w:ascii="新細明體" w:hAnsi="新細明體" w:hint="eastAsia"/>
          <w:szCs w:val="24"/>
        </w:rPr>
        <w:t>二、</w:t>
      </w:r>
      <w:r w:rsidR="004A3A20" w:rsidRPr="00C925B8">
        <w:rPr>
          <w:rFonts w:ascii="新細明體" w:hAnsi="新細明體" w:hint="eastAsia"/>
          <w:szCs w:val="24"/>
        </w:rPr>
        <w:t>影響觀眾選擇的原因有哪些？</w:t>
      </w:r>
    </w:p>
    <w:p w14:paraId="64175F09" w14:textId="77777777" w:rsidR="00467288" w:rsidRPr="00C925B8" w:rsidRDefault="00467288" w:rsidP="00467288">
      <w:pPr>
        <w:pStyle w:val="ab"/>
        <w:spacing w:line="480" w:lineRule="exact"/>
        <w:ind w:leftChars="500" w:left="1200"/>
        <w:rPr>
          <w:rFonts w:ascii="新細明體" w:hAnsi="新細明體"/>
          <w:b/>
          <w:szCs w:val="24"/>
        </w:rPr>
      </w:pPr>
      <w:r w:rsidRPr="00C925B8">
        <w:rPr>
          <w:rFonts w:ascii="新細明體" w:hAnsi="新細明體" w:hint="eastAsia"/>
          <w:szCs w:val="24"/>
        </w:rPr>
        <w:t>如：宣傳方式、購票系統、是否收費、時間考量…等</w:t>
      </w:r>
    </w:p>
    <w:p w14:paraId="6FA5CF48" w14:textId="77777777" w:rsidR="00DB40D4" w:rsidRPr="008A5667" w:rsidRDefault="008A5667" w:rsidP="008A5667">
      <w:pPr>
        <w:pStyle w:val="ab"/>
        <w:spacing w:line="480" w:lineRule="exact"/>
        <w:ind w:leftChars="0"/>
        <w:rPr>
          <w:rFonts w:ascii="新細明體" w:hAnsi="新細明體"/>
          <w:szCs w:val="24"/>
        </w:rPr>
      </w:pPr>
      <w:r>
        <w:rPr>
          <w:rFonts w:ascii="新細明體" w:hAnsi="新細明體" w:hint="eastAsia"/>
          <w:szCs w:val="24"/>
        </w:rPr>
        <w:t xml:space="preserve">　三、</w:t>
      </w:r>
      <w:r w:rsidR="00F27026" w:rsidRPr="008A5667">
        <w:rPr>
          <w:rFonts w:ascii="新細明體" w:hAnsi="新細明體" w:hint="eastAsia"/>
          <w:szCs w:val="24"/>
        </w:rPr>
        <w:t>瞭解觀眾背景對於兒童戲劇選擇的影響</w:t>
      </w:r>
      <w:r w:rsidR="008E38EB" w:rsidRPr="008A5667">
        <w:rPr>
          <w:rFonts w:ascii="新細明體" w:hAnsi="新細明體" w:hint="eastAsia"/>
          <w:szCs w:val="24"/>
        </w:rPr>
        <w:t>？</w:t>
      </w:r>
    </w:p>
    <w:p w14:paraId="470DF664" w14:textId="77777777" w:rsidR="00BE6D44" w:rsidRPr="00C925B8" w:rsidRDefault="00BE6D44" w:rsidP="00BE6D44">
      <w:pPr>
        <w:pStyle w:val="ab"/>
        <w:spacing w:line="480" w:lineRule="exact"/>
        <w:ind w:leftChars="0" w:left="1190"/>
        <w:rPr>
          <w:rFonts w:ascii="新細明體" w:hAnsi="新細明體"/>
          <w:szCs w:val="24"/>
        </w:rPr>
      </w:pPr>
      <w:r w:rsidRPr="00C925B8">
        <w:rPr>
          <w:rFonts w:ascii="新細明體" w:hAnsi="新細明體" w:hint="eastAsia"/>
          <w:szCs w:val="24"/>
        </w:rPr>
        <w:t>如：社經地位、兒童年齡、子女人數、觀賞頻率…等</w:t>
      </w:r>
    </w:p>
    <w:p w14:paraId="7DB23044" w14:textId="1CFABA03" w:rsidR="00B934F6" w:rsidRDefault="00B934F6" w:rsidP="00DB40D4">
      <w:pPr>
        <w:spacing w:line="480" w:lineRule="exact"/>
        <w:rPr>
          <w:rFonts w:ascii="新細明體" w:hAnsi="新細明體"/>
          <w:sz w:val="32"/>
        </w:rPr>
      </w:pPr>
    </w:p>
    <w:p w14:paraId="59BEC108" w14:textId="060035BD" w:rsidR="00C814F6" w:rsidRDefault="00C814F6" w:rsidP="00DB40D4">
      <w:pPr>
        <w:spacing w:line="480" w:lineRule="exact"/>
        <w:rPr>
          <w:rFonts w:ascii="新細明體" w:hAnsi="新細明體"/>
          <w:sz w:val="32"/>
        </w:rPr>
      </w:pPr>
    </w:p>
    <w:p w14:paraId="511A415E" w14:textId="774A8557" w:rsidR="00C814F6" w:rsidRDefault="00C814F6" w:rsidP="00DB40D4">
      <w:pPr>
        <w:spacing w:line="480" w:lineRule="exact"/>
        <w:rPr>
          <w:rFonts w:ascii="新細明體" w:hAnsi="新細明體"/>
          <w:sz w:val="32"/>
        </w:rPr>
      </w:pPr>
    </w:p>
    <w:p w14:paraId="00EA64C7" w14:textId="3B28D7AC" w:rsidR="00C814F6" w:rsidRDefault="00C814F6" w:rsidP="00DB40D4">
      <w:pPr>
        <w:spacing w:line="480" w:lineRule="exact"/>
        <w:rPr>
          <w:rFonts w:ascii="新細明體" w:hAnsi="新細明體"/>
          <w:sz w:val="32"/>
        </w:rPr>
      </w:pPr>
    </w:p>
    <w:p w14:paraId="28E6AFDD" w14:textId="34F57013" w:rsidR="00C814F6" w:rsidRDefault="00C814F6" w:rsidP="00DB40D4">
      <w:pPr>
        <w:spacing w:line="480" w:lineRule="exact"/>
        <w:rPr>
          <w:rFonts w:ascii="新細明體" w:hAnsi="新細明體"/>
          <w:sz w:val="32"/>
        </w:rPr>
      </w:pPr>
    </w:p>
    <w:p w14:paraId="46D96AFC" w14:textId="1DEA1679" w:rsidR="00C814F6" w:rsidRDefault="00C814F6" w:rsidP="00DB40D4">
      <w:pPr>
        <w:spacing w:line="480" w:lineRule="exact"/>
        <w:rPr>
          <w:rFonts w:ascii="新細明體" w:hAnsi="新細明體"/>
          <w:sz w:val="32"/>
        </w:rPr>
      </w:pPr>
    </w:p>
    <w:p w14:paraId="386CDA07" w14:textId="42F50F9E" w:rsidR="00C814F6" w:rsidRDefault="00C814F6" w:rsidP="00DB40D4">
      <w:pPr>
        <w:spacing w:line="480" w:lineRule="exact"/>
        <w:rPr>
          <w:rFonts w:ascii="新細明體" w:hAnsi="新細明體"/>
          <w:sz w:val="32"/>
        </w:rPr>
      </w:pPr>
    </w:p>
    <w:p w14:paraId="4E64E867" w14:textId="1034A69D" w:rsidR="00C814F6" w:rsidRDefault="00C814F6" w:rsidP="00DB40D4">
      <w:pPr>
        <w:spacing w:line="480" w:lineRule="exact"/>
        <w:rPr>
          <w:rFonts w:ascii="新細明體" w:hAnsi="新細明體"/>
          <w:sz w:val="32"/>
        </w:rPr>
      </w:pPr>
    </w:p>
    <w:p w14:paraId="4EE89DCA" w14:textId="4CFA3688" w:rsidR="00C814F6" w:rsidRDefault="00C814F6" w:rsidP="00DB40D4">
      <w:pPr>
        <w:spacing w:line="480" w:lineRule="exact"/>
        <w:rPr>
          <w:rFonts w:ascii="新細明體" w:hAnsi="新細明體"/>
          <w:sz w:val="32"/>
        </w:rPr>
      </w:pPr>
    </w:p>
    <w:p w14:paraId="360AEBAE" w14:textId="5C0037BE" w:rsidR="00C814F6" w:rsidRDefault="00C814F6" w:rsidP="00DB40D4">
      <w:pPr>
        <w:spacing w:line="480" w:lineRule="exact"/>
        <w:rPr>
          <w:rFonts w:ascii="新細明體" w:hAnsi="新細明體"/>
          <w:sz w:val="32"/>
        </w:rPr>
      </w:pPr>
    </w:p>
    <w:p w14:paraId="0F676372" w14:textId="0C5EC3B7" w:rsidR="00C814F6" w:rsidRDefault="00C814F6" w:rsidP="00DB40D4">
      <w:pPr>
        <w:spacing w:line="480" w:lineRule="exact"/>
        <w:rPr>
          <w:rFonts w:ascii="新細明體" w:hAnsi="新細明體"/>
          <w:sz w:val="32"/>
        </w:rPr>
      </w:pPr>
    </w:p>
    <w:p w14:paraId="2A86F8E8" w14:textId="1707A351" w:rsidR="00C814F6" w:rsidRDefault="00C814F6" w:rsidP="00DB40D4">
      <w:pPr>
        <w:spacing w:line="480" w:lineRule="exact"/>
        <w:rPr>
          <w:rFonts w:ascii="新細明體" w:hAnsi="新細明體"/>
          <w:sz w:val="32"/>
        </w:rPr>
      </w:pPr>
    </w:p>
    <w:p w14:paraId="1B111566" w14:textId="796E9BA7" w:rsidR="00C814F6" w:rsidRDefault="00C814F6" w:rsidP="00DB40D4">
      <w:pPr>
        <w:spacing w:line="480" w:lineRule="exact"/>
        <w:rPr>
          <w:rFonts w:ascii="新細明體" w:hAnsi="新細明體"/>
          <w:sz w:val="32"/>
        </w:rPr>
      </w:pPr>
    </w:p>
    <w:p w14:paraId="23565F50" w14:textId="43934D77" w:rsidR="00C814F6" w:rsidRDefault="00C814F6" w:rsidP="00DB40D4">
      <w:pPr>
        <w:spacing w:line="480" w:lineRule="exact"/>
        <w:rPr>
          <w:rFonts w:ascii="新細明體" w:hAnsi="新細明體"/>
          <w:sz w:val="32"/>
        </w:rPr>
      </w:pPr>
    </w:p>
    <w:p w14:paraId="050F9A10" w14:textId="42960465" w:rsidR="00C814F6" w:rsidRDefault="00C814F6" w:rsidP="00DB40D4">
      <w:pPr>
        <w:spacing w:line="480" w:lineRule="exact"/>
        <w:rPr>
          <w:rFonts w:ascii="新細明體" w:hAnsi="新細明體"/>
          <w:sz w:val="32"/>
        </w:rPr>
      </w:pPr>
    </w:p>
    <w:p w14:paraId="10337375" w14:textId="20E0FE09" w:rsidR="00C814F6" w:rsidRDefault="00C814F6" w:rsidP="00DB40D4">
      <w:pPr>
        <w:spacing w:line="480" w:lineRule="exact"/>
        <w:rPr>
          <w:rFonts w:ascii="新細明體" w:hAnsi="新細明體"/>
          <w:sz w:val="32"/>
        </w:rPr>
      </w:pPr>
    </w:p>
    <w:p w14:paraId="727E7163" w14:textId="77D0E629" w:rsidR="00C814F6" w:rsidRDefault="00C814F6" w:rsidP="00DB40D4">
      <w:pPr>
        <w:spacing w:line="480" w:lineRule="exact"/>
        <w:rPr>
          <w:rFonts w:ascii="新細明體" w:hAnsi="新細明體"/>
          <w:sz w:val="32"/>
        </w:rPr>
      </w:pPr>
    </w:p>
    <w:p w14:paraId="241AB532" w14:textId="2FA61436" w:rsidR="00C814F6" w:rsidRDefault="00C814F6" w:rsidP="00DB40D4">
      <w:pPr>
        <w:spacing w:line="480" w:lineRule="exact"/>
        <w:rPr>
          <w:rFonts w:ascii="新細明體" w:hAnsi="新細明體"/>
          <w:sz w:val="32"/>
        </w:rPr>
      </w:pPr>
    </w:p>
    <w:p w14:paraId="11621551" w14:textId="7AD872A7" w:rsidR="00C814F6" w:rsidRDefault="00C814F6" w:rsidP="00DB40D4">
      <w:pPr>
        <w:spacing w:line="480" w:lineRule="exact"/>
        <w:rPr>
          <w:rFonts w:ascii="新細明體" w:hAnsi="新細明體"/>
          <w:sz w:val="32"/>
        </w:rPr>
      </w:pPr>
    </w:p>
    <w:p w14:paraId="5CB373A4" w14:textId="6B6847E5" w:rsidR="00C814F6" w:rsidRDefault="00C814F6" w:rsidP="00DB40D4">
      <w:pPr>
        <w:spacing w:line="480" w:lineRule="exact"/>
        <w:rPr>
          <w:rFonts w:ascii="新細明體" w:hAnsi="新細明體"/>
          <w:sz w:val="32"/>
        </w:rPr>
      </w:pPr>
    </w:p>
    <w:p w14:paraId="1A9B1CEC" w14:textId="77777777" w:rsidR="00C814F6" w:rsidRPr="004331F2" w:rsidRDefault="00C814F6" w:rsidP="00DB40D4">
      <w:pPr>
        <w:spacing w:line="480" w:lineRule="exact"/>
        <w:rPr>
          <w:rFonts w:ascii="新細明體" w:hAnsi="新細明體"/>
          <w:sz w:val="32"/>
        </w:rPr>
      </w:pPr>
    </w:p>
    <w:p w14:paraId="37F2AE05" w14:textId="6B9BAFF6" w:rsidR="00124B48" w:rsidRDefault="00DB40D4" w:rsidP="00B0021B">
      <w:pPr>
        <w:spacing w:line="240" w:lineRule="atLeast"/>
        <w:jc w:val="center"/>
        <w:rPr>
          <w:rFonts w:ascii="Times New Roman" w:hAnsi="Times New Roman"/>
          <w:b/>
          <w:bCs/>
          <w:sz w:val="36"/>
          <w:szCs w:val="24"/>
        </w:rPr>
      </w:pPr>
      <w:r w:rsidRPr="00B934F6">
        <w:rPr>
          <w:rFonts w:ascii="Times New Roman" w:hAnsi="Times New Roman" w:hint="eastAsia"/>
          <w:b/>
          <w:bCs/>
          <w:sz w:val="36"/>
          <w:szCs w:val="24"/>
        </w:rPr>
        <w:t>第二章</w:t>
      </w:r>
      <w:r w:rsidR="007C4054">
        <w:rPr>
          <w:rFonts w:ascii="Times New Roman" w:hAnsi="Times New Roman" w:hint="eastAsia"/>
          <w:b/>
          <w:bCs/>
          <w:sz w:val="36"/>
          <w:szCs w:val="24"/>
        </w:rPr>
        <w:t xml:space="preserve">　</w:t>
      </w:r>
      <w:r w:rsidRPr="00B934F6">
        <w:rPr>
          <w:rFonts w:ascii="Times New Roman" w:hAnsi="Times New Roman" w:hint="eastAsia"/>
          <w:b/>
          <w:bCs/>
          <w:sz w:val="36"/>
          <w:szCs w:val="24"/>
        </w:rPr>
        <w:t>文獻探討</w:t>
      </w:r>
    </w:p>
    <w:p w14:paraId="4EBA573E" w14:textId="77777777" w:rsidR="00B0021B" w:rsidRPr="00B934F6" w:rsidRDefault="00B0021B" w:rsidP="00B0021B">
      <w:pPr>
        <w:spacing w:line="240" w:lineRule="atLeast"/>
        <w:jc w:val="center"/>
        <w:rPr>
          <w:rFonts w:ascii="Times New Roman" w:hAnsi="Times New Roman"/>
          <w:b/>
          <w:bCs/>
          <w:sz w:val="36"/>
          <w:szCs w:val="24"/>
        </w:rPr>
      </w:pPr>
    </w:p>
    <w:p w14:paraId="740ABF78" w14:textId="77777777" w:rsidR="00124B48" w:rsidRPr="00E27170" w:rsidRDefault="007C4054" w:rsidP="003C4863">
      <w:pPr>
        <w:spacing w:after="240"/>
        <w:ind w:leftChars="118" w:left="283" w:firstLine="1"/>
        <w:jc w:val="both"/>
        <w:rPr>
          <w:rFonts w:ascii="新細明體" w:hAnsi="新細明體"/>
          <w:sz w:val="26"/>
          <w:szCs w:val="26"/>
        </w:rPr>
      </w:pPr>
      <w:r>
        <w:rPr>
          <w:rFonts w:ascii="新細明體" w:hAnsi="新細明體" w:hint="eastAsia"/>
          <w:sz w:val="26"/>
          <w:szCs w:val="26"/>
        </w:rPr>
        <w:t xml:space="preserve">　　</w:t>
      </w:r>
      <w:r w:rsidR="00E27170" w:rsidRPr="00E27170">
        <w:rPr>
          <w:rFonts w:ascii="新細明體" w:hAnsi="新細明體"/>
          <w:sz w:val="26"/>
          <w:szCs w:val="26"/>
        </w:rPr>
        <w:t>根據</w:t>
      </w:r>
      <w:r w:rsidR="00E27170" w:rsidRPr="00E27170">
        <w:rPr>
          <w:rFonts w:ascii="新細明體" w:hAnsi="新細明體" w:hint="eastAsia"/>
          <w:sz w:val="26"/>
          <w:szCs w:val="26"/>
        </w:rPr>
        <w:t>第一章研究動機與背景</w:t>
      </w:r>
      <w:r w:rsidR="00E27170" w:rsidRPr="00E27170">
        <w:rPr>
          <w:rFonts w:ascii="新細明體" w:hAnsi="新細明體"/>
          <w:sz w:val="26"/>
          <w:szCs w:val="26"/>
        </w:rPr>
        <w:t>，本章</w:t>
      </w:r>
      <w:r w:rsidR="00124B48" w:rsidRPr="00E27170">
        <w:rPr>
          <w:rFonts w:ascii="新細明體" w:hAnsi="新細明體"/>
          <w:sz w:val="26"/>
          <w:szCs w:val="26"/>
        </w:rPr>
        <w:t>分為</w:t>
      </w:r>
      <w:r w:rsidR="00124B48" w:rsidRPr="00E27170">
        <w:rPr>
          <w:rFonts w:ascii="新細明體" w:hAnsi="新細明體" w:hint="eastAsia"/>
          <w:sz w:val="26"/>
          <w:szCs w:val="26"/>
        </w:rPr>
        <w:t>三</w:t>
      </w:r>
      <w:r w:rsidR="00124B48" w:rsidRPr="00E27170">
        <w:rPr>
          <w:rFonts w:ascii="新細明體" w:hAnsi="新細明體"/>
          <w:sz w:val="26"/>
          <w:szCs w:val="26"/>
        </w:rPr>
        <w:t>節</w:t>
      </w:r>
      <w:r w:rsidR="00E27170" w:rsidRPr="00E27170">
        <w:rPr>
          <w:rFonts w:ascii="新細明體" w:hAnsi="新細明體"/>
          <w:sz w:val="26"/>
          <w:szCs w:val="26"/>
        </w:rPr>
        <w:t>探討</w:t>
      </w:r>
      <w:r w:rsidR="00E27170" w:rsidRPr="00E27170">
        <w:rPr>
          <w:rFonts w:ascii="新細明體" w:hAnsi="新細明體" w:hint="eastAsia"/>
          <w:sz w:val="26"/>
          <w:szCs w:val="26"/>
        </w:rPr>
        <w:t>兒童戲劇相</w:t>
      </w:r>
      <w:r w:rsidR="00124B48" w:rsidRPr="00E27170">
        <w:rPr>
          <w:rFonts w:ascii="新細明體" w:hAnsi="新細明體"/>
          <w:sz w:val="26"/>
          <w:szCs w:val="26"/>
        </w:rPr>
        <w:t>關的文獻資料。第一節：</w:t>
      </w:r>
      <w:r w:rsidR="00E27170" w:rsidRPr="00E27170">
        <w:rPr>
          <w:rFonts w:ascii="新細明體" w:hAnsi="新細明體" w:hint="eastAsia"/>
          <w:sz w:val="26"/>
          <w:szCs w:val="26"/>
        </w:rPr>
        <w:t>兒童戲劇的認識</w:t>
      </w:r>
      <w:r w:rsidR="00124B48" w:rsidRPr="00E27170">
        <w:rPr>
          <w:rFonts w:ascii="新細明體" w:hAnsi="新細明體"/>
          <w:sz w:val="26"/>
          <w:szCs w:val="26"/>
        </w:rPr>
        <w:t>；第二節：</w:t>
      </w:r>
      <w:r w:rsidR="00E27170" w:rsidRPr="00E27170">
        <w:rPr>
          <w:rFonts w:ascii="新細明體" w:hAnsi="新細明體" w:hint="eastAsia"/>
          <w:kern w:val="0"/>
          <w:sz w:val="26"/>
          <w:szCs w:val="26"/>
        </w:rPr>
        <w:t>國內兒童劇團之現況</w:t>
      </w:r>
      <w:r w:rsidR="00124B48" w:rsidRPr="00E27170">
        <w:rPr>
          <w:rFonts w:ascii="新細明體" w:hAnsi="新細明體"/>
          <w:sz w:val="26"/>
          <w:szCs w:val="26"/>
        </w:rPr>
        <w:t>；第三節：</w:t>
      </w:r>
      <w:r w:rsidR="00E27170" w:rsidRPr="00E27170">
        <w:rPr>
          <w:rFonts w:hint="eastAsia"/>
          <w:sz w:val="26"/>
          <w:szCs w:val="26"/>
        </w:rPr>
        <w:t>兒童戲劇的推廣與行銷方式</w:t>
      </w:r>
      <w:r w:rsidR="00E27170" w:rsidRPr="00E27170">
        <w:rPr>
          <w:rFonts w:ascii="新細明體" w:hAnsi="新細明體"/>
          <w:sz w:val="26"/>
          <w:szCs w:val="26"/>
        </w:rPr>
        <w:t>。茲論述如下</w:t>
      </w:r>
      <w:r w:rsidR="00E27170" w:rsidRPr="00E27170">
        <w:rPr>
          <w:rFonts w:ascii="新細明體" w:hAnsi="新細明體" w:hint="eastAsia"/>
          <w:sz w:val="26"/>
          <w:szCs w:val="26"/>
        </w:rPr>
        <w:t>：</w:t>
      </w:r>
    </w:p>
    <w:p w14:paraId="5B604DA3" w14:textId="77777777" w:rsidR="00124B48" w:rsidRPr="0095429F" w:rsidRDefault="00DB40D4" w:rsidP="00B934F6">
      <w:pPr>
        <w:pStyle w:val="ab"/>
        <w:spacing w:line="480" w:lineRule="exact"/>
        <w:ind w:leftChars="0" w:left="0"/>
        <w:jc w:val="center"/>
        <w:rPr>
          <w:rFonts w:ascii="新細明體" w:hAnsi="新細明體"/>
          <w:b/>
          <w:sz w:val="28"/>
        </w:rPr>
      </w:pPr>
      <w:r w:rsidRPr="0095429F">
        <w:rPr>
          <w:rFonts w:ascii="新細明體" w:hAnsi="新細明體" w:hint="eastAsia"/>
          <w:b/>
          <w:sz w:val="28"/>
        </w:rPr>
        <w:t>第一節</w:t>
      </w:r>
      <w:r w:rsidR="007C4054">
        <w:rPr>
          <w:rFonts w:ascii="新細明體" w:hAnsi="新細明體" w:hint="eastAsia"/>
          <w:b/>
          <w:sz w:val="28"/>
        </w:rPr>
        <w:t xml:space="preserve">　</w:t>
      </w:r>
      <w:r w:rsidRPr="0095429F">
        <w:rPr>
          <w:rFonts w:ascii="新細明體" w:hAnsi="新細明體" w:hint="eastAsia"/>
          <w:b/>
          <w:sz w:val="28"/>
        </w:rPr>
        <w:t>兒童戲劇的認識</w:t>
      </w:r>
    </w:p>
    <w:p w14:paraId="188F478D" w14:textId="77777777" w:rsidR="00072AE8" w:rsidRPr="000375ED" w:rsidRDefault="007C4054" w:rsidP="003C4863">
      <w:pPr>
        <w:widowControl/>
        <w:spacing w:before="100" w:beforeAutospacing="1" w:after="240" w:line="360" w:lineRule="atLeast"/>
        <w:ind w:leftChars="118" w:left="283" w:firstLine="1"/>
        <w:jc w:val="both"/>
        <w:rPr>
          <w:rFonts w:ascii="新細明體" w:hAnsi="新細明體"/>
          <w:kern w:val="0"/>
          <w:sz w:val="26"/>
          <w:szCs w:val="26"/>
        </w:rPr>
      </w:pPr>
      <w:r>
        <w:rPr>
          <w:rFonts w:ascii="新細明體" w:hAnsi="新細明體" w:hint="eastAsia"/>
          <w:kern w:val="0"/>
          <w:sz w:val="26"/>
          <w:szCs w:val="26"/>
        </w:rPr>
        <w:t xml:space="preserve">　　</w:t>
      </w:r>
      <w:r w:rsidR="00AE4697" w:rsidRPr="009C0123">
        <w:rPr>
          <w:rFonts w:ascii="新細明體" w:hAnsi="新細明體" w:hint="eastAsia"/>
          <w:kern w:val="0"/>
          <w:sz w:val="26"/>
          <w:szCs w:val="26"/>
        </w:rPr>
        <w:t>研究小組發現戲劇表演能發展兒童身體、認知、語言、情緒、社會行為的能力，並啟發兒童的創造力、解決問題的能力、了解做人處事的道理，所以兒童戲劇具有高度的教育意義。</w:t>
      </w:r>
      <w:r w:rsidR="009F445F" w:rsidRPr="000375ED">
        <w:rPr>
          <w:rFonts w:ascii="新細明體" w:hAnsi="新細明體" w:hint="eastAsia"/>
          <w:kern w:val="0"/>
          <w:sz w:val="26"/>
          <w:szCs w:val="26"/>
        </w:rPr>
        <w:t>國內</w:t>
      </w:r>
      <w:r w:rsidR="009E36C6" w:rsidRPr="000375ED">
        <w:rPr>
          <w:rFonts w:ascii="新細明體" w:hAnsi="新細明體" w:hint="eastAsia"/>
          <w:kern w:val="0"/>
          <w:sz w:val="26"/>
          <w:szCs w:val="26"/>
        </w:rPr>
        <w:t>兒童戲劇的</w:t>
      </w:r>
      <w:r w:rsidR="009F445F" w:rsidRPr="000375ED">
        <w:rPr>
          <w:rFonts w:ascii="新細明體" w:hAnsi="新細明體" w:hint="eastAsia"/>
          <w:kern w:val="0"/>
          <w:sz w:val="26"/>
          <w:szCs w:val="26"/>
        </w:rPr>
        <w:t>緣起</w:t>
      </w:r>
      <w:r w:rsidR="009E36C6" w:rsidRPr="000375ED">
        <w:rPr>
          <w:rFonts w:ascii="新細明體" w:hAnsi="新細明體" w:hint="eastAsia"/>
          <w:kern w:val="0"/>
          <w:sz w:val="26"/>
          <w:szCs w:val="26"/>
        </w:rPr>
        <w:t>是以教育為啟發，讓兒童提升藝文能力</w:t>
      </w:r>
      <w:r w:rsidR="009F445F" w:rsidRPr="000375ED">
        <w:rPr>
          <w:rFonts w:ascii="新細明體" w:hAnsi="新細明體" w:hint="eastAsia"/>
          <w:kern w:val="0"/>
          <w:sz w:val="26"/>
          <w:szCs w:val="26"/>
        </w:rPr>
        <w:t>，</w:t>
      </w:r>
      <w:r w:rsidR="009E36C6" w:rsidRPr="000375ED">
        <w:rPr>
          <w:rFonts w:ascii="新細明體" w:hAnsi="新細明體" w:hint="eastAsia"/>
          <w:kern w:val="0"/>
          <w:sz w:val="26"/>
          <w:szCs w:val="26"/>
        </w:rPr>
        <w:t>經由社會演變兒童戲劇型態越來越多元化，而戲劇的演出方式不止是單靠人演出，會運用</w:t>
      </w:r>
      <w:r w:rsidR="00065A5F">
        <w:rPr>
          <w:rFonts w:ascii="新細明體" w:hAnsi="新細明體" w:hint="eastAsia"/>
          <w:kern w:val="0"/>
          <w:sz w:val="26"/>
          <w:szCs w:val="26"/>
        </w:rPr>
        <w:t>「</w:t>
      </w:r>
      <w:r w:rsidR="009E36C6" w:rsidRPr="000375ED">
        <w:rPr>
          <w:rFonts w:ascii="新細明體" w:hAnsi="新細明體" w:hint="eastAsia"/>
          <w:kern w:val="0"/>
          <w:sz w:val="26"/>
          <w:szCs w:val="26"/>
        </w:rPr>
        <w:t>偶</w:t>
      </w:r>
      <w:r w:rsidR="00065A5F">
        <w:rPr>
          <w:rFonts w:ascii="新細明體" w:hAnsi="新細明體" w:hint="eastAsia"/>
          <w:kern w:val="0"/>
          <w:sz w:val="26"/>
          <w:szCs w:val="26"/>
        </w:rPr>
        <w:t>」</w:t>
      </w:r>
      <w:r w:rsidR="009E36C6" w:rsidRPr="000375ED">
        <w:rPr>
          <w:rFonts w:ascii="新細明體" w:hAnsi="新細明體" w:hint="eastAsia"/>
          <w:kern w:val="0"/>
          <w:sz w:val="26"/>
          <w:szCs w:val="26"/>
        </w:rPr>
        <w:t>搭配</w:t>
      </w:r>
      <w:r w:rsidR="006B0DE5">
        <w:rPr>
          <w:rFonts w:ascii="新細明體" w:hAnsi="新細明體" w:hint="eastAsia"/>
          <w:kern w:val="0"/>
          <w:sz w:val="26"/>
          <w:szCs w:val="26"/>
        </w:rPr>
        <w:t>「</w:t>
      </w:r>
      <w:r w:rsidR="009E36C6" w:rsidRPr="000375ED">
        <w:rPr>
          <w:rFonts w:ascii="新細明體" w:hAnsi="新細明體" w:hint="eastAsia"/>
          <w:kern w:val="0"/>
          <w:sz w:val="26"/>
          <w:szCs w:val="26"/>
        </w:rPr>
        <w:t>聲光道具</w:t>
      </w:r>
      <w:r w:rsidR="006B0DE5">
        <w:rPr>
          <w:rFonts w:ascii="新細明體" w:hAnsi="新細明體" w:hint="eastAsia"/>
          <w:kern w:val="0"/>
          <w:sz w:val="26"/>
          <w:szCs w:val="26"/>
        </w:rPr>
        <w:t>」</w:t>
      </w:r>
      <w:r w:rsidR="009E36C6" w:rsidRPr="000375ED">
        <w:rPr>
          <w:rFonts w:ascii="新細明體" w:hAnsi="新細明體" w:hint="eastAsia"/>
          <w:kern w:val="0"/>
          <w:sz w:val="26"/>
          <w:szCs w:val="26"/>
        </w:rPr>
        <w:t>，使兒童戲劇呈現方式更加豐富</w:t>
      </w:r>
      <w:r w:rsidR="009F445F" w:rsidRPr="000375ED">
        <w:rPr>
          <w:rFonts w:ascii="新細明體" w:hAnsi="新細明體" w:hint="eastAsia"/>
          <w:kern w:val="0"/>
          <w:sz w:val="26"/>
          <w:szCs w:val="26"/>
        </w:rPr>
        <w:t>，</w:t>
      </w:r>
      <w:r w:rsidR="009E36C6" w:rsidRPr="000375ED">
        <w:rPr>
          <w:rFonts w:ascii="新細明體" w:hAnsi="新細明體" w:hint="eastAsia"/>
          <w:kern w:val="0"/>
          <w:sz w:val="26"/>
          <w:szCs w:val="26"/>
        </w:rPr>
        <w:t>並讓</w:t>
      </w:r>
      <w:r w:rsidR="00C76F0E" w:rsidRPr="000375ED">
        <w:rPr>
          <w:rFonts w:ascii="新細明體" w:hAnsi="新細明體" w:hint="eastAsia"/>
          <w:kern w:val="0"/>
          <w:sz w:val="26"/>
          <w:szCs w:val="26"/>
        </w:rPr>
        <w:t>兒童</w:t>
      </w:r>
      <w:r w:rsidR="00065A5F" w:rsidRPr="00FA3E04">
        <w:rPr>
          <w:rFonts w:ascii="新細明體" w:hAnsi="新細明體" w:hint="eastAsia"/>
          <w:kern w:val="0"/>
          <w:sz w:val="26"/>
          <w:szCs w:val="26"/>
        </w:rPr>
        <w:t>藉</w:t>
      </w:r>
      <w:r w:rsidR="000375ED">
        <w:rPr>
          <w:rFonts w:ascii="新細明體" w:hAnsi="新細明體" w:hint="eastAsia"/>
          <w:kern w:val="0"/>
          <w:sz w:val="26"/>
          <w:szCs w:val="26"/>
        </w:rPr>
        <w:t>由</w:t>
      </w:r>
      <w:r w:rsidR="009E36C6" w:rsidRPr="000375ED">
        <w:rPr>
          <w:rFonts w:ascii="新細明體" w:hAnsi="新細明體" w:hint="eastAsia"/>
          <w:kern w:val="0"/>
          <w:sz w:val="26"/>
          <w:szCs w:val="26"/>
        </w:rPr>
        <w:t>欣賞戲劇</w:t>
      </w:r>
      <w:r w:rsidR="000375ED">
        <w:rPr>
          <w:rFonts w:ascii="新細明體" w:hAnsi="新細明體" w:hint="eastAsia"/>
          <w:kern w:val="0"/>
          <w:sz w:val="26"/>
          <w:szCs w:val="26"/>
        </w:rPr>
        <w:t>，</w:t>
      </w:r>
      <w:r w:rsidR="009E36C6" w:rsidRPr="000375ED">
        <w:rPr>
          <w:rFonts w:ascii="新細明體" w:hAnsi="新細明體" w:hint="eastAsia"/>
          <w:kern w:val="0"/>
          <w:sz w:val="26"/>
          <w:szCs w:val="26"/>
        </w:rPr>
        <w:t>體驗</w:t>
      </w:r>
      <w:r w:rsidR="00C76F0E" w:rsidRPr="000375ED">
        <w:rPr>
          <w:rFonts w:ascii="新細明體" w:hAnsi="新細明體" w:hint="eastAsia"/>
          <w:kern w:val="0"/>
          <w:sz w:val="26"/>
          <w:szCs w:val="26"/>
        </w:rPr>
        <w:t>多元的教育價值。</w:t>
      </w:r>
    </w:p>
    <w:p w14:paraId="4BB89DD3" w14:textId="77777777" w:rsidR="00F5648D" w:rsidRPr="002901F9" w:rsidRDefault="00065A5F" w:rsidP="007C4054">
      <w:pPr>
        <w:pStyle w:val="ab"/>
        <w:spacing w:line="480" w:lineRule="exact"/>
        <w:ind w:leftChars="0" w:left="0" w:firstLineChars="50" w:firstLine="140"/>
        <w:rPr>
          <w:rFonts w:ascii="新細明體" w:hAnsi="新細明體"/>
          <w:b/>
          <w:color w:val="000000"/>
          <w:sz w:val="28"/>
        </w:rPr>
      </w:pPr>
      <w:r w:rsidRPr="002901F9">
        <w:rPr>
          <w:rFonts w:ascii="新細明體" w:hAnsi="新細明體" w:hint="eastAsia"/>
          <w:b/>
          <w:color w:val="000000"/>
          <w:sz w:val="28"/>
        </w:rPr>
        <w:t>一、</w:t>
      </w:r>
      <w:r w:rsidR="00EC5D09" w:rsidRPr="002901F9">
        <w:rPr>
          <w:rFonts w:ascii="新細明體" w:hAnsi="新細明體" w:hint="eastAsia"/>
          <w:b/>
          <w:color w:val="000000"/>
          <w:sz w:val="28"/>
        </w:rPr>
        <w:t>兒童戲劇的緣起</w:t>
      </w:r>
      <w:r w:rsidR="00570C59" w:rsidRPr="002901F9">
        <w:rPr>
          <w:rFonts w:ascii="新細明體" w:hAnsi="新細明體" w:hint="eastAsia"/>
          <w:b/>
          <w:color w:val="000000"/>
          <w:sz w:val="28"/>
        </w:rPr>
        <w:t>與意義</w:t>
      </w:r>
    </w:p>
    <w:p w14:paraId="048B8AF0" w14:textId="77777777" w:rsidR="00570C59" w:rsidRPr="00F5648D" w:rsidRDefault="00570C59" w:rsidP="003C4863">
      <w:pPr>
        <w:widowControl/>
        <w:spacing w:before="100" w:beforeAutospacing="1" w:after="240" w:line="360" w:lineRule="atLeast"/>
        <w:ind w:leftChars="100" w:left="240" w:rightChars="-24" w:right="-58" w:firstLineChars="177" w:firstLine="460"/>
        <w:jc w:val="both"/>
        <w:rPr>
          <w:rFonts w:ascii="新細明體" w:hAnsi="新細明體"/>
          <w:kern w:val="0"/>
          <w:sz w:val="26"/>
          <w:szCs w:val="26"/>
        </w:rPr>
      </w:pPr>
      <w:r w:rsidRPr="00F5648D">
        <w:rPr>
          <w:rFonts w:ascii="新細明體" w:hAnsi="新細明體" w:hint="eastAsia"/>
          <w:kern w:val="0"/>
          <w:sz w:val="26"/>
          <w:szCs w:val="26"/>
        </w:rPr>
        <w:t>戲劇最早起源於遊戲與祭典，相當接近與人類的生活，在還沒有文字記載的歷史以前，人類已經有某種形式的戲劇活動，是使用身體與聲音表現當時人類生活的心情。莊雅惠</w:t>
      </w:r>
      <w:r w:rsidR="008F5AF6">
        <w:rPr>
          <w:rFonts w:ascii="新細明體" w:hAnsi="新細明體" w:hint="eastAsia"/>
          <w:kern w:val="0"/>
          <w:sz w:val="26"/>
          <w:szCs w:val="26"/>
        </w:rPr>
        <w:t>（</w:t>
      </w:r>
      <w:r w:rsidRPr="00F5648D">
        <w:rPr>
          <w:rFonts w:ascii="新細明體" w:hAnsi="新細明體" w:hint="eastAsia"/>
          <w:kern w:val="0"/>
          <w:sz w:val="26"/>
          <w:szCs w:val="26"/>
        </w:rPr>
        <w:t>2011</w:t>
      </w:r>
      <w:r w:rsidR="008F5AF6">
        <w:rPr>
          <w:rFonts w:ascii="新細明體" w:hAnsi="新細明體" w:hint="eastAsia"/>
          <w:kern w:val="0"/>
          <w:sz w:val="26"/>
          <w:szCs w:val="26"/>
        </w:rPr>
        <w:t>）</w:t>
      </w:r>
      <w:r w:rsidRPr="00F5648D">
        <w:rPr>
          <w:rFonts w:ascii="新細明體" w:hAnsi="新細明體" w:hint="eastAsia"/>
          <w:kern w:val="0"/>
          <w:sz w:val="26"/>
          <w:szCs w:val="26"/>
        </w:rPr>
        <w:t>發現，大約在民國十五</w:t>
      </w:r>
      <w:r w:rsidR="00065A5F">
        <w:rPr>
          <w:rFonts w:ascii="新細明體" w:hAnsi="新細明體" w:hint="eastAsia"/>
          <w:kern w:val="0"/>
          <w:sz w:val="26"/>
          <w:szCs w:val="26"/>
        </w:rPr>
        <w:t>、</w:t>
      </w:r>
      <w:r w:rsidRPr="00F5648D">
        <w:rPr>
          <w:rFonts w:ascii="新細明體" w:hAnsi="新細明體" w:hint="eastAsia"/>
          <w:kern w:val="0"/>
          <w:sz w:val="26"/>
          <w:szCs w:val="26"/>
        </w:rPr>
        <w:t>六年間，我國教育當局為了推行國語運動，編了許多投合兒童表演興趣的國語補充教材，及編排了歌舞型態的童話故事，如〈葡萄仙子〉、〈明月之夜〉、〈麻雀和小孩〉等，常在學校遊藝會裏演出</w:t>
      </w:r>
      <w:r w:rsidR="007C4054">
        <w:rPr>
          <w:rFonts w:ascii="新細明體" w:hAnsi="新細明體" w:hint="eastAsia"/>
          <w:kern w:val="0"/>
          <w:sz w:val="26"/>
          <w:szCs w:val="26"/>
        </w:rPr>
        <w:t>。</w:t>
      </w:r>
      <w:r w:rsidR="009B6210">
        <w:rPr>
          <w:rFonts w:ascii="新細明體" w:hAnsi="新細明體" w:hint="eastAsia"/>
          <w:kern w:val="0"/>
          <w:sz w:val="26"/>
          <w:szCs w:val="26"/>
        </w:rPr>
        <w:t>民國</w:t>
      </w:r>
      <w:r w:rsidRPr="00F5648D">
        <w:rPr>
          <w:rFonts w:ascii="新細明體" w:hAnsi="新細明體" w:hint="eastAsia"/>
          <w:kern w:val="0"/>
          <w:sz w:val="26"/>
          <w:szCs w:val="26"/>
        </w:rPr>
        <w:t>六十三年教育部頒訂了「國中國小兒童劇展實施要點」，開始把兒童劇列入教育的政策裡，接者連續在藝教館辦了五屆的兒童劇展場演出，多年後，此活動帶動了之後的國內專業兒童劇團成立，跟著藝文環境改變，建立起由「成人演戲給兒童看」的表演基礎。</w:t>
      </w:r>
    </w:p>
    <w:p w14:paraId="785DC026" w14:textId="77777777" w:rsidR="00570C59" w:rsidRPr="00F5648D" w:rsidRDefault="007C4054" w:rsidP="007C4054">
      <w:pPr>
        <w:widowControl/>
        <w:spacing w:before="100" w:beforeAutospacing="1" w:after="240" w:line="360" w:lineRule="atLeast"/>
        <w:ind w:leftChars="100" w:left="240" w:rightChars="94" w:right="226"/>
        <w:rPr>
          <w:rFonts w:ascii="新細明體" w:hAnsi="新細明體"/>
          <w:kern w:val="0"/>
          <w:sz w:val="26"/>
          <w:szCs w:val="26"/>
        </w:rPr>
      </w:pPr>
      <w:r>
        <w:rPr>
          <w:rFonts w:ascii="新細明體" w:hAnsi="新細明體" w:hint="eastAsia"/>
          <w:kern w:val="0"/>
          <w:sz w:val="26"/>
          <w:szCs w:val="26"/>
        </w:rPr>
        <w:t xml:space="preserve">　　</w:t>
      </w:r>
      <w:r w:rsidR="00570C59" w:rsidRPr="00F5648D">
        <w:rPr>
          <w:rFonts w:ascii="新細明體" w:hAnsi="新細明體" w:hint="eastAsia"/>
          <w:kern w:val="0"/>
          <w:sz w:val="26"/>
          <w:szCs w:val="26"/>
        </w:rPr>
        <w:t>我國兒童戲劇發展而後經過不斷的社會演變、科技演進及戲劇工作者的不斷努力嘗試與革新，因此就定義來說，兒童戲劇屬於兒童文學類，也屬於戲劇類，本質上它與戲劇是沒有兩樣的，但卻不同於一般演出給成人觀賞的戲劇，扮演的人不論是成人或是孩子，都使用戲劇的手法將想傳達的美感、情意或深刻的哲理，讓孩子可以運用想像或生活經驗理解整齣戲劇，表演過程中也間接的滿足兒童發展與生活情趣。</w:t>
      </w:r>
      <w:r w:rsidR="001A03E8">
        <w:rPr>
          <w:rFonts w:ascii="新細明體" w:hAnsi="新細明體" w:hint="eastAsia"/>
          <w:kern w:val="0"/>
          <w:sz w:val="26"/>
          <w:szCs w:val="26"/>
        </w:rPr>
        <w:t>根據學者</w:t>
      </w:r>
      <w:r w:rsidR="00570C59" w:rsidRPr="00F5648D">
        <w:rPr>
          <w:rFonts w:ascii="新細明體" w:hAnsi="新細明體" w:hint="eastAsia"/>
          <w:kern w:val="0"/>
          <w:sz w:val="26"/>
          <w:szCs w:val="26"/>
        </w:rPr>
        <w:t>莊惠雅</w:t>
      </w:r>
      <w:r w:rsidR="008F5AF6">
        <w:rPr>
          <w:rFonts w:ascii="新細明體" w:hAnsi="新細明體" w:hint="eastAsia"/>
          <w:kern w:val="0"/>
          <w:sz w:val="26"/>
          <w:szCs w:val="26"/>
        </w:rPr>
        <w:t>（</w:t>
      </w:r>
      <w:r w:rsidR="00570C59" w:rsidRPr="00F5648D">
        <w:rPr>
          <w:rFonts w:ascii="新細明體" w:hAnsi="新細明體" w:hint="eastAsia"/>
          <w:kern w:val="0"/>
          <w:sz w:val="26"/>
          <w:szCs w:val="26"/>
        </w:rPr>
        <w:t>2001</w:t>
      </w:r>
      <w:r w:rsidR="008F5AF6">
        <w:rPr>
          <w:rFonts w:ascii="新細明體" w:hAnsi="新細明體" w:hint="eastAsia"/>
          <w:kern w:val="0"/>
          <w:sz w:val="26"/>
          <w:szCs w:val="26"/>
        </w:rPr>
        <w:t>）</w:t>
      </w:r>
      <w:r w:rsidR="00570C59" w:rsidRPr="00F5648D">
        <w:rPr>
          <w:rFonts w:ascii="新細明體" w:hAnsi="新細明體" w:hint="eastAsia"/>
          <w:kern w:val="0"/>
          <w:sz w:val="26"/>
          <w:szCs w:val="26"/>
        </w:rPr>
        <w:t>在林文寶等合著《兒童文學》</w:t>
      </w:r>
      <w:r w:rsidR="009A4467">
        <w:rPr>
          <w:rFonts w:ascii="新細明體" w:hAnsi="新細明體" w:hint="eastAsia"/>
          <w:kern w:val="0"/>
          <w:sz w:val="26"/>
          <w:szCs w:val="26"/>
        </w:rPr>
        <w:t>中</w:t>
      </w:r>
      <w:r w:rsidR="00570C59" w:rsidRPr="00F5648D">
        <w:rPr>
          <w:rFonts w:ascii="新細明體" w:hAnsi="新細明體" w:hint="eastAsia"/>
          <w:kern w:val="0"/>
          <w:sz w:val="26"/>
          <w:szCs w:val="26"/>
        </w:rPr>
        <w:t>認為兒童戲劇的意義為：「兒童戲劇是戲劇中的一個分支，其功能與成人戲劇一樣是表現人生、指導人生、美化人生的一種綜合藝術，只是它的對象是兒童，是專門為娛樂兒童、指導兒童而創作的。因此它在表現上必須以適合兒童心理、配合兒童經驗、切合兒童需要為目</w:t>
      </w:r>
      <w:r w:rsidR="001A03E8">
        <w:rPr>
          <w:rFonts w:ascii="新細明體" w:hAnsi="新細明體" w:hint="eastAsia"/>
          <w:kern w:val="0"/>
          <w:sz w:val="26"/>
          <w:szCs w:val="26"/>
        </w:rPr>
        <w:t>的，</w:t>
      </w:r>
      <w:r w:rsidR="00570C59" w:rsidRPr="00F5648D">
        <w:rPr>
          <w:rFonts w:ascii="新細明體" w:hAnsi="新細明體" w:hint="eastAsia"/>
          <w:kern w:val="0"/>
          <w:sz w:val="26"/>
          <w:szCs w:val="26"/>
        </w:rPr>
        <w:t>能使兒童在愉快、趣味的包裝下，達到潛移默化的教育功能。」</w:t>
      </w:r>
    </w:p>
    <w:p w14:paraId="3FA15D07" w14:textId="77777777" w:rsidR="00DE7510" w:rsidRPr="00694B68" w:rsidRDefault="007C4054" w:rsidP="007C4054">
      <w:pPr>
        <w:widowControl/>
        <w:spacing w:before="100" w:beforeAutospacing="1" w:after="240" w:line="360" w:lineRule="atLeast"/>
        <w:ind w:leftChars="100" w:left="240" w:firstLineChars="16" w:firstLine="42"/>
        <w:rPr>
          <w:rFonts w:ascii="新細明體" w:hAnsi="新細明體"/>
          <w:kern w:val="0"/>
          <w:sz w:val="26"/>
          <w:szCs w:val="26"/>
        </w:rPr>
      </w:pPr>
      <w:r>
        <w:rPr>
          <w:rFonts w:ascii="新細明體" w:hAnsi="新細明體" w:hint="eastAsia"/>
          <w:kern w:val="0"/>
          <w:sz w:val="26"/>
          <w:szCs w:val="26"/>
        </w:rPr>
        <w:t xml:space="preserve">　　</w:t>
      </w:r>
      <w:r w:rsidR="00441144">
        <w:rPr>
          <w:rFonts w:ascii="新細明體" w:hAnsi="新細明體" w:hint="eastAsia"/>
          <w:kern w:val="0"/>
          <w:sz w:val="26"/>
          <w:szCs w:val="26"/>
        </w:rPr>
        <w:t>綜合上述文獻發現台灣近年來對於</w:t>
      </w:r>
      <w:r w:rsidR="00570C59" w:rsidRPr="00F5648D">
        <w:rPr>
          <w:rFonts w:ascii="新細明體" w:hAnsi="新細明體" w:hint="eastAsia"/>
          <w:kern w:val="0"/>
          <w:sz w:val="26"/>
          <w:szCs w:val="26"/>
        </w:rPr>
        <w:t>兒童戲劇之相關研究與評論實不多見，此情況也增加研究此一課題的困難度。</w:t>
      </w:r>
    </w:p>
    <w:p w14:paraId="2C7AACB0" w14:textId="77777777" w:rsidR="00DB40D4" w:rsidRPr="002901F9" w:rsidRDefault="00065A5F" w:rsidP="007C4054">
      <w:pPr>
        <w:pStyle w:val="ab"/>
        <w:spacing w:line="480" w:lineRule="exact"/>
        <w:ind w:leftChars="0" w:left="0" w:firstLineChars="101" w:firstLine="283"/>
        <w:rPr>
          <w:rFonts w:ascii="新細明體" w:hAnsi="新細明體"/>
          <w:b/>
          <w:color w:val="000000"/>
          <w:sz w:val="28"/>
        </w:rPr>
      </w:pPr>
      <w:r w:rsidRPr="002901F9">
        <w:rPr>
          <w:rFonts w:ascii="新細明體" w:hAnsi="新細明體" w:hint="eastAsia"/>
          <w:b/>
          <w:color w:val="000000"/>
          <w:sz w:val="28"/>
        </w:rPr>
        <w:t>二、</w:t>
      </w:r>
      <w:r w:rsidR="00DB40D4" w:rsidRPr="002901F9">
        <w:rPr>
          <w:rFonts w:ascii="新細明體" w:hAnsi="新細明體" w:hint="eastAsia"/>
          <w:b/>
          <w:color w:val="000000"/>
          <w:sz w:val="28"/>
        </w:rPr>
        <w:t>兒童戲劇的型態</w:t>
      </w:r>
    </w:p>
    <w:p w14:paraId="793F98ED" w14:textId="77777777" w:rsidR="00DB40D4" w:rsidRPr="00F5648D" w:rsidRDefault="007C4054" w:rsidP="003C4863">
      <w:pPr>
        <w:widowControl/>
        <w:spacing w:before="100" w:beforeAutospacing="1" w:after="240" w:line="360" w:lineRule="atLeast"/>
        <w:ind w:leftChars="118" w:left="283" w:rightChars="-24" w:right="-58" w:firstLine="1"/>
        <w:jc w:val="both"/>
        <w:rPr>
          <w:rFonts w:ascii="新細明體" w:hAnsi="新細明體"/>
          <w:kern w:val="0"/>
          <w:sz w:val="26"/>
          <w:szCs w:val="26"/>
        </w:rPr>
      </w:pPr>
      <w:r>
        <w:rPr>
          <w:rFonts w:ascii="新細明體" w:hAnsi="新細明體" w:hint="eastAsia"/>
          <w:kern w:val="0"/>
          <w:sz w:val="26"/>
          <w:szCs w:val="26"/>
        </w:rPr>
        <w:t xml:space="preserve">　　</w:t>
      </w:r>
      <w:r w:rsidR="00AD447B" w:rsidRPr="00F5648D">
        <w:rPr>
          <w:rFonts w:ascii="新細明體" w:hAnsi="新細明體" w:hint="eastAsia"/>
          <w:kern w:val="0"/>
          <w:sz w:val="26"/>
          <w:szCs w:val="26"/>
        </w:rPr>
        <w:t>兒童戲劇表演型態相當多元</w:t>
      </w:r>
      <w:r w:rsidR="00DB40D4" w:rsidRPr="00F5648D">
        <w:rPr>
          <w:rFonts w:ascii="新細明體" w:hAnsi="新細明體" w:hint="eastAsia"/>
          <w:kern w:val="0"/>
          <w:sz w:val="26"/>
          <w:szCs w:val="26"/>
        </w:rPr>
        <w:t>，莊惠雅</w:t>
      </w:r>
      <w:r w:rsidR="00AD447B" w:rsidRPr="00F5648D">
        <w:rPr>
          <w:rFonts w:ascii="新細明體" w:hAnsi="新細明體" w:hint="eastAsia"/>
          <w:kern w:val="0"/>
          <w:sz w:val="26"/>
          <w:szCs w:val="26"/>
        </w:rPr>
        <w:t>（2001）</w:t>
      </w:r>
      <w:r w:rsidR="00DB40D4" w:rsidRPr="00F5648D">
        <w:rPr>
          <w:rFonts w:ascii="新細明體" w:hAnsi="新細明體" w:hint="eastAsia"/>
          <w:kern w:val="0"/>
          <w:sz w:val="26"/>
          <w:szCs w:val="26"/>
        </w:rPr>
        <w:t>說明兒童戲劇有不同的組織</w:t>
      </w:r>
      <w:r>
        <w:rPr>
          <w:rFonts w:ascii="新細明體" w:hAnsi="新細明體" w:hint="eastAsia"/>
          <w:kern w:val="0"/>
          <w:sz w:val="26"/>
          <w:szCs w:val="26"/>
        </w:rPr>
        <w:t>、</w:t>
      </w:r>
      <w:r w:rsidR="00DB40D4" w:rsidRPr="00F5648D">
        <w:rPr>
          <w:rFonts w:ascii="新細明體" w:hAnsi="新細明體" w:hint="eastAsia"/>
          <w:kern w:val="0"/>
          <w:sz w:val="26"/>
          <w:szCs w:val="26"/>
        </w:rPr>
        <w:t>型態有不同的發展，但依其發展的現象而劃分成三類：「創作性戲劇」、「兒童劇場」、「娛樂性劇場」。「創作性戲劇」</w:t>
      </w:r>
      <w:r w:rsidR="008F5AF6">
        <w:rPr>
          <w:rFonts w:ascii="新細明體" w:hAnsi="新細明體" w:hint="eastAsia"/>
          <w:kern w:val="0"/>
          <w:sz w:val="26"/>
          <w:szCs w:val="26"/>
        </w:rPr>
        <w:t>（</w:t>
      </w:r>
      <w:r w:rsidR="00DB40D4" w:rsidRPr="00F5648D">
        <w:rPr>
          <w:rFonts w:ascii="新細明體" w:hAnsi="新細明體" w:hint="eastAsia"/>
          <w:kern w:val="0"/>
          <w:sz w:val="26"/>
          <w:szCs w:val="26"/>
        </w:rPr>
        <w:t>Creative Drama</w:t>
      </w:r>
      <w:r w:rsidR="008F5AF6">
        <w:rPr>
          <w:rFonts w:ascii="新細明體" w:hAnsi="新細明體" w:hint="eastAsia"/>
          <w:kern w:val="0"/>
          <w:sz w:val="26"/>
          <w:szCs w:val="26"/>
        </w:rPr>
        <w:t>）</w:t>
      </w:r>
      <w:r w:rsidR="00DB40D4" w:rsidRPr="00F5648D">
        <w:rPr>
          <w:rFonts w:ascii="新細明體" w:hAnsi="新細明體" w:hint="eastAsia"/>
          <w:kern w:val="0"/>
          <w:sz w:val="26"/>
          <w:szCs w:val="26"/>
        </w:rPr>
        <w:t>以戲劇形式來從事教育的一種教學方法與活動，培育兒童的成長與發掘自我資源；「兒童劇場」</w:t>
      </w:r>
      <w:r w:rsidR="008F5AF6">
        <w:rPr>
          <w:rFonts w:ascii="新細明體" w:hAnsi="新細明體" w:hint="eastAsia"/>
          <w:kern w:val="0"/>
          <w:sz w:val="26"/>
          <w:szCs w:val="26"/>
        </w:rPr>
        <w:t>（</w:t>
      </w:r>
      <w:r w:rsidR="00DB40D4" w:rsidRPr="00F5648D">
        <w:rPr>
          <w:rFonts w:ascii="新細明體" w:hAnsi="新細明體" w:hint="eastAsia"/>
          <w:kern w:val="0"/>
          <w:sz w:val="26"/>
          <w:szCs w:val="26"/>
        </w:rPr>
        <w:t>Children’s Theatre</w:t>
      </w:r>
      <w:r w:rsidR="008F5AF6">
        <w:rPr>
          <w:rFonts w:ascii="新細明體" w:hAnsi="新細明體" w:hint="eastAsia"/>
          <w:kern w:val="0"/>
          <w:sz w:val="26"/>
          <w:szCs w:val="26"/>
        </w:rPr>
        <w:t>）</w:t>
      </w:r>
      <w:r w:rsidR="00DB40D4" w:rsidRPr="00F5648D">
        <w:rPr>
          <w:rFonts w:ascii="新細明體" w:hAnsi="新細明體" w:hint="eastAsia"/>
          <w:kern w:val="0"/>
          <w:sz w:val="26"/>
          <w:szCs w:val="26"/>
        </w:rPr>
        <w:t xml:space="preserve"> 在國外通常是指大人演給兒童看，主要的功能是要培養未來的兒童觀眾，並引領兒童如何欣賞戲劇藝術，此兩者的差異是「創造性的戲劇」是一項課程、教學的活動；「兒童劇場」是專業演出兒童戲劇以娛兒童。美國兒童劇場參與者有職業性及大學、社區業餘團體演出。而一般學校的發展卻多是「創造性戲劇」及「娛樂性戲劇」兩類。</w:t>
      </w:r>
    </w:p>
    <w:p w14:paraId="17DAB6C2" w14:textId="77777777" w:rsidR="00AD447B" w:rsidRPr="00F5648D" w:rsidRDefault="007C4054" w:rsidP="003C4863">
      <w:pPr>
        <w:widowControl/>
        <w:spacing w:before="100" w:beforeAutospacing="1" w:after="240" w:line="360" w:lineRule="atLeast"/>
        <w:ind w:leftChars="118" w:left="283" w:firstLine="2"/>
        <w:jc w:val="both"/>
        <w:rPr>
          <w:rFonts w:ascii="新細明體" w:hAnsi="新細明體"/>
          <w:kern w:val="0"/>
          <w:sz w:val="26"/>
          <w:szCs w:val="26"/>
        </w:rPr>
      </w:pPr>
      <w:r>
        <w:rPr>
          <w:rFonts w:ascii="新細明體" w:hAnsi="新細明體" w:hint="eastAsia"/>
          <w:kern w:val="0"/>
          <w:sz w:val="26"/>
          <w:szCs w:val="26"/>
        </w:rPr>
        <w:t xml:space="preserve">　　</w:t>
      </w:r>
      <w:r w:rsidR="00E91D3A">
        <w:rPr>
          <w:rFonts w:ascii="新細明體" w:hAnsi="新細明體" w:hint="eastAsia"/>
          <w:kern w:val="0"/>
          <w:sz w:val="26"/>
          <w:szCs w:val="26"/>
        </w:rPr>
        <w:t>學者</w:t>
      </w:r>
      <w:r w:rsidR="00AD447B" w:rsidRPr="00F5648D">
        <w:rPr>
          <w:rFonts w:ascii="新細明體" w:hAnsi="新細明體" w:hint="eastAsia"/>
          <w:kern w:val="0"/>
          <w:sz w:val="26"/>
          <w:szCs w:val="26"/>
        </w:rPr>
        <w:t>陳篤正</w:t>
      </w:r>
      <w:r w:rsidR="00AE4697" w:rsidRPr="00F5648D">
        <w:rPr>
          <w:rFonts w:ascii="新細明體" w:hAnsi="新細明體" w:hint="eastAsia"/>
          <w:kern w:val="0"/>
          <w:sz w:val="26"/>
          <w:szCs w:val="26"/>
        </w:rPr>
        <w:t>（2000）</w:t>
      </w:r>
      <w:r w:rsidR="00E91D3A">
        <w:rPr>
          <w:rFonts w:ascii="新細明體" w:hAnsi="新細明體" w:hint="eastAsia"/>
          <w:kern w:val="0"/>
          <w:sz w:val="26"/>
          <w:szCs w:val="26"/>
        </w:rPr>
        <w:t>書中</w:t>
      </w:r>
      <w:r w:rsidR="00AD447B" w:rsidRPr="00F5648D">
        <w:rPr>
          <w:rFonts w:ascii="新細明體" w:hAnsi="新細明體" w:hint="eastAsia"/>
          <w:kern w:val="0"/>
          <w:sz w:val="26"/>
          <w:szCs w:val="26"/>
        </w:rPr>
        <w:t>將兒童戲劇型態分為兩大項，一項以演員</w:t>
      </w:r>
      <w:r w:rsidR="001267F0" w:rsidRPr="00F5648D">
        <w:rPr>
          <w:rFonts w:ascii="新細明體" w:hAnsi="新細明體" w:hint="eastAsia"/>
          <w:kern w:val="0"/>
          <w:sz w:val="26"/>
          <w:szCs w:val="26"/>
        </w:rPr>
        <w:t>來</w:t>
      </w:r>
      <w:r w:rsidR="00AD447B" w:rsidRPr="00F5648D">
        <w:rPr>
          <w:rFonts w:ascii="新細明體" w:hAnsi="新細明體" w:hint="eastAsia"/>
          <w:kern w:val="0"/>
          <w:sz w:val="26"/>
          <w:szCs w:val="26"/>
        </w:rPr>
        <w:t>分類，在演</w:t>
      </w:r>
      <w:r w:rsidR="001267F0" w:rsidRPr="00F5648D">
        <w:rPr>
          <w:rFonts w:ascii="新細明體" w:hAnsi="新細明體" w:hint="eastAsia"/>
          <w:kern w:val="0"/>
          <w:sz w:val="26"/>
          <w:szCs w:val="26"/>
        </w:rPr>
        <w:t>員分類又</w:t>
      </w:r>
      <w:r w:rsidR="00AD447B" w:rsidRPr="00F5648D">
        <w:rPr>
          <w:rFonts w:ascii="新細明體" w:hAnsi="新細明體" w:hint="eastAsia"/>
          <w:kern w:val="0"/>
          <w:sz w:val="26"/>
          <w:szCs w:val="26"/>
        </w:rPr>
        <w:t>劃分為三</w:t>
      </w:r>
      <w:r w:rsidR="001267F0" w:rsidRPr="00F5648D">
        <w:rPr>
          <w:rFonts w:ascii="新細明體" w:hAnsi="新細明體" w:hint="eastAsia"/>
          <w:kern w:val="0"/>
          <w:sz w:val="26"/>
          <w:szCs w:val="26"/>
        </w:rPr>
        <w:t>種</w:t>
      </w:r>
      <w:r w:rsidR="00AD447B" w:rsidRPr="00F5648D">
        <w:rPr>
          <w:rFonts w:ascii="新細明體" w:hAnsi="新細明體" w:hint="eastAsia"/>
          <w:kern w:val="0"/>
          <w:sz w:val="26"/>
          <w:szCs w:val="26"/>
        </w:rPr>
        <w:t>，分別以「以人為演員」、「以偶為演員」、「人、偶合演」</w:t>
      </w:r>
      <w:r w:rsidR="001267F0" w:rsidRPr="00F5648D">
        <w:rPr>
          <w:rFonts w:ascii="新細明體" w:hAnsi="新細明體" w:hint="eastAsia"/>
          <w:kern w:val="0"/>
          <w:sz w:val="26"/>
          <w:szCs w:val="26"/>
        </w:rPr>
        <w:t>，在我國常見</w:t>
      </w:r>
      <w:r w:rsidR="009A12CB" w:rsidRPr="00F5648D">
        <w:rPr>
          <w:rFonts w:ascii="新細明體" w:hAnsi="新細明體" w:hint="eastAsia"/>
          <w:kern w:val="0"/>
          <w:sz w:val="26"/>
          <w:szCs w:val="26"/>
        </w:rPr>
        <w:t>兒童戲劇</w:t>
      </w:r>
      <w:r w:rsidR="001267F0" w:rsidRPr="00F5648D">
        <w:rPr>
          <w:rFonts w:ascii="新細明體" w:hAnsi="新細明體" w:hint="eastAsia"/>
          <w:kern w:val="0"/>
          <w:sz w:val="26"/>
          <w:szCs w:val="26"/>
        </w:rPr>
        <w:t>型態</w:t>
      </w:r>
      <w:r w:rsidR="009A12CB" w:rsidRPr="00F5648D">
        <w:rPr>
          <w:rFonts w:ascii="新細明體" w:hAnsi="新細明體" w:hint="eastAsia"/>
          <w:kern w:val="0"/>
          <w:sz w:val="26"/>
          <w:szCs w:val="26"/>
        </w:rPr>
        <w:t>以「人為演員」居多，而</w:t>
      </w:r>
      <w:r w:rsidR="00AD447B" w:rsidRPr="00F5648D">
        <w:rPr>
          <w:rFonts w:ascii="新細明體" w:hAnsi="新細明體" w:hint="eastAsia"/>
          <w:kern w:val="0"/>
          <w:sz w:val="26"/>
          <w:szCs w:val="26"/>
        </w:rPr>
        <w:t>另一項</w:t>
      </w:r>
      <w:r w:rsidR="00F87D81">
        <w:rPr>
          <w:rFonts w:ascii="新細明體" w:hAnsi="新細明體" w:hint="eastAsia"/>
          <w:kern w:val="0"/>
          <w:sz w:val="26"/>
          <w:szCs w:val="26"/>
        </w:rPr>
        <w:t>以</w:t>
      </w:r>
      <w:r w:rsidR="00AD447B" w:rsidRPr="00F5648D">
        <w:rPr>
          <w:rFonts w:ascii="新細明體" w:hAnsi="新細明體" w:hint="eastAsia"/>
          <w:kern w:val="0"/>
          <w:sz w:val="26"/>
          <w:szCs w:val="26"/>
        </w:rPr>
        <w:t>表</w:t>
      </w:r>
      <w:r w:rsidR="009A12CB" w:rsidRPr="00F5648D">
        <w:rPr>
          <w:rFonts w:ascii="新細明體" w:hAnsi="新細明體" w:hint="eastAsia"/>
          <w:kern w:val="0"/>
          <w:sz w:val="26"/>
          <w:szCs w:val="26"/>
        </w:rPr>
        <w:t>演類型</w:t>
      </w:r>
      <w:r w:rsidR="00AD447B" w:rsidRPr="00F5648D">
        <w:rPr>
          <w:rFonts w:ascii="新細明體" w:hAnsi="新細明體" w:hint="eastAsia"/>
          <w:kern w:val="0"/>
          <w:sz w:val="26"/>
          <w:szCs w:val="26"/>
        </w:rPr>
        <w:t>分類</w:t>
      </w:r>
      <w:r w:rsidR="009A12CB" w:rsidRPr="00F5648D">
        <w:rPr>
          <w:rFonts w:ascii="新細明體" w:hAnsi="新細明體" w:hint="eastAsia"/>
          <w:kern w:val="0"/>
          <w:sz w:val="26"/>
          <w:szCs w:val="26"/>
        </w:rPr>
        <w:t>為五種，分為「舞台劇」、「默劇」、「歌舞劇」、「偶戲」</w:t>
      </w:r>
      <w:r w:rsidR="00A55951" w:rsidRPr="00F5648D">
        <w:rPr>
          <w:rFonts w:ascii="新細明體" w:hAnsi="新細明體" w:hint="eastAsia"/>
          <w:kern w:val="0"/>
          <w:sz w:val="26"/>
          <w:szCs w:val="26"/>
        </w:rPr>
        <w:t>以及</w:t>
      </w:r>
      <w:r w:rsidR="009A12CB" w:rsidRPr="00F5648D">
        <w:rPr>
          <w:rFonts w:ascii="新細明體" w:hAnsi="新細明體" w:hint="eastAsia"/>
          <w:kern w:val="0"/>
          <w:sz w:val="26"/>
          <w:szCs w:val="26"/>
        </w:rPr>
        <w:t>「傳統戲曲」五大類</w:t>
      </w:r>
      <w:r w:rsidR="003B1D4E">
        <w:rPr>
          <w:rFonts w:ascii="新細明體" w:hAnsi="新細明體" w:hint="eastAsia"/>
          <w:kern w:val="0"/>
          <w:sz w:val="26"/>
          <w:szCs w:val="26"/>
        </w:rPr>
        <w:t>。</w:t>
      </w:r>
      <w:r w:rsidR="00A55951" w:rsidRPr="00F5648D">
        <w:rPr>
          <w:rFonts w:ascii="新細明體" w:hAnsi="新細明體" w:hint="eastAsia"/>
          <w:kern w:val="0"/>
          <w:sz w:val="26"/>
          <w:szCs w:val="26"/>
        </w:rPr>
        <w:t>「舞台劇」是運用演員的語言或是肢體動作表達演出的內容，而常見的舞台劇型態有說故事劇場、史詩劇場、參與劇場、教育劇場四種。「默劇」純粹運用表演者的肢體動作</w:t>
      </w:r>
      <w:r w:rsidR="00625873" w:rsidRPr="00F5648D">
        <w:rPr>
          <w:rFonts w:ascii="新細明體" w:hAnsi="新細明體" w:hint="eastAsia"/>
          <w:kern w:val="0"/>
          <w:sz w:val="26"/>
          <w:szCs w:val="26"/>
        </w:rPr>
        <w:t>來做為詮釋的語言，觀眾</w:t>
      </w:r>
      <w:r w:rsidR="00E33870" w:rsidRPr="00F5648D">
        <w:rPr>
          <w:rFonts w:ascii="新細明體" w:hAnsi="新細明體" w:hint="eastAsia"/>
          <w:kern w:val="0"/>
          <w:sz w:val="26"/>
          <w:szCs w:val="26"/>
        </w:rPr>
        <w:t>喜愛上娛樂性質較高。「歌舞劇」擷取各種表演最受歡迎的結構，架構以歌唱、舞蹈、馬戲、舞台景來</w:t>
      </w:r>
      <w:r w:rsidR="00625873" w:rsidRPr="00F5648D">
        <w:rPr>
          <w:rFonts w:ascii="新細明體" w:hAnsi="新細明體" w:hint="eastAsia"/>
          <w:kern w:val="0"/>
          <w:sz w:val="26"/>
          <w:szCs w:val="26"/>
        </w:rPr>
        <w:t>詮釋演出，這也成為最受觀眾歡迎的劇場形式。</w:t>
      </w:r>
      <w:r w:rsidR="00A14CE1" w:rsidRPr="00F5648D">
        <w:rPr>
          <w:rFonts w:ascii="新細明體" w:hAnsi="新細明體" w:hint="eastAsia"/>
          <w:kern w:val="0"/>
          <w:sz w:val="26"/>
          <w:szCs w:val="26"/>
        </w:rPr>
        <w:t>「偶戲」包含布袋戲、</w:t>
      </w:r>
      <w:r w:rsidR="00304FF9">
        <w:rPr>
          <w:rFonts w:ascii="新細明體" w:hAnsi="新細明體" w:hint="eastAsia"/>
          <w:kern w:val="0"/>
          <w:sz w:val="26"/>
          <w:szCs w:val="26"/>
        </w:rPr>
        <w:t>魁儡</w:t>
      </w:r>
      <w:r w:rsidR="00A14CE1" w:rsidRPr="00F5648D">
        <w:rPr>
          <w:rFonts w:ascii="新細明體" w:hAnsi="新細明體" w:hint="eastAsia"/>
          <w:kern w:val="0"/>
          <w:sz w:val="26"/>
          <w:szCs w:val="26"/>
        </w:rPr>
        <w:t>戲、皮影戲、布偶、杖頭偶及懸絲偶等多種類的主要表演工具，演員通常要勤於操作，才能將偶戲演出更加出神。</w:t>
      </w:r>
      <w:r w:rsidR="00D833B8" w:rsidRPr="00F5648D">
        <w:rPr>
          <w:rFonts w:ascii="新細明體" w:hAnsi="新細明體" w:hint="eastAsia"/>
          <w:kern w:val="0"/>
          <w:sz w:val="26"/>
          <w:szCs w:val="26"/>
        </w:rPr>
        <w:t>「傳統戲曲」強調京劇與歌仔戲的戲曲演出，通常傳統戲曲都富有豐富的多元文化的</w:t>
      </w:r>
      <w:r w:rsidR="00570C59" w:rsidRPr="00F5648D">
        <w:rPr>
          <w:rFonts w:ascii="新細明體" w:hAnsi="新細明體" w:hint="eastAsia"/>
          <w:kern w:val="0"/>
          <w:sz w:val="26"/>
          <w:szCs w:val="26"/>
        </w:rPr>
        <w:t>歷史</w:t>
      </w:r>
      <w:r w:rsidR="00D833B8" w:rsidRPr="00F5648D">
        <w:rPr>
          <w:rFonts w:ascii="新細明體" w:hAnsi="新細明體" w:hint="eastAsia"/>
          <w:kern w:val="0"/>
          <w:sz w:val="26"/>
          <w:szCs w:val="26"/>
        </w:rPr>
        <w:t>發展背景。</w:t>
      </w:r>
    </w:p>
    <w:p w14:paraId="3CA1F14A" w14:textId="77777777" w:rsidR="00F6056C" w:rsidRPr="00F5648D" w:rsidRDefault="00304FF9" w:rsidP="003C4863">
      <w:pPr>
        <w:widowControl/>
        <w:spacing w:before="100" w:beforeAutospacing="1" w:after="240" w:line="360" w:lineRule="atLeast"/>
        <w:ind w:leftChars="118" w:left="283"/>
        <w:jc w:val="both"/>
        <w:rPr>
          <w:rFonts w:ascii="新細明體" w:hAnsi="新細明體"/>
          <w:kern w:val="0"/>
          <w:sz w:val="26"/>
          <w:szCs w:val="26"/>
        </w:rPr>
      </w:pPr>
      <w:r>
        <w:rPr>
          <w:rFonts w:ascii="新細明體" w:hAnsi="新細明體" w:hint="eastAsia"/>
          <w:kern w:val="0"/>
          <w:sz w:val="26"/>
          <w:szCs w:val="26"/>
        </w:rPr>
        <w:t xml:space="preserve">　　</w:t>
      </w:r>
      <w:r w:rsidR="000F4545" w:rsidRPr="00F5648D">
        <w:rPr>
          <w:rFonts w:ascii="新細明體" w:hAnsi="新細明體" w:hint="eastAsia"/>
          <w:kern w:val="0"/>
          <w:sz w:val="26"/>
          <w:szCs w:val="26"/>
        </w:rPr>
        <w:t>在曹瑟宜（2006）將兒童戲劇</w:t>
      </w:r>
      <w:r w:rsidR="00DC38A8" w:rsidRPr="00F5648D">
        <w:rPr>
          <w:rFonts w:ascii="新細明體" w:hAnsi="新細明體" w:hint="eastAsia"/>
          <w:kern w:val="0"/>
          <w:sz w:val="26"/>
          <w:szCs w:val="26"/>
        </w:rPr>
        <w:t>分類為四種，「由創作手法分」，其中包含自創的兒童劇以及改編的手法，修改兒童文學平面作品加以詮釋。「由閱讀材料內容來分」，包含民間傳說類、童話故事類、生活類、歷史類、科普類為創作的</w:t>
      </w:r>
      <w:r w:rsidR="00F6056C" w:rsidRPr="00F5648D">
        <w:rPr>
          <w:rFonts w:ascii="新細明體" w:hAnsi="新細明體" w:hint="eastAsia"/>
          <w:kern w:val="0"/>
          <w:sz w:val="26"/>
          <w:szCs w:val="26"/>
        </w:rPr>
        <w:t>題材項目。「由戲劇表現手法分」，以廣播劇、舞台劇、話劇、歌舞劇、默劇、偶劇、卡通電影等多種表演型態呈現。「由演出長度分」為獨幕劇以及多幕劇作為劃分。</w:t>
      </w:r>
    </w:p>
    <w:p w14:paraId="2BB2824B" w14:textId="77777777" w:rsidR="00DB40D4" w:rsidRPr="00F5648D" w:rsidRDefault="00304FF9" w:rsidP="00304FF9">
      <w:pPr>
        <w:widowControl/>
        <w:spacing w:before="100" w:beforeAutospacing="1" w:after="240" w:line="360" w:lineRule="atLeast"/>
        <w:ind w:leftChars="118" w:left="283"/>
        <w:rPr>
          <w:rFonts w:ascii="新細明體" w:hAnsi="新細明體"/>
          <w:kern w:val="0"/>
          <w:sz w:val="26"/>
          <w:szCs w:val="26"/>
        </w:rPr>
      </w:pPr>
      <w:r>
        <w:rPr>
          <w:rFonts w:ascii="新細明體" w:hAnsi="新細明體" w:hint="eastAsia"/>
          <w:kern w:val="0"/>
          <w:sz w:val="26"/>
          <w:szCs w:val="26"/>
        </w:rPr>
        <w:t xml:space="preserve">　　</w:t>
      </w:r>
      <w:r w:rsidR="008B00A0" w:rsidRPr="00F5648D">
        <w:rPr>
          <w:rFonts w:ascii="新細明體" w:hAnsi="新細明體" w:hint="eastAsia"/>
          <w:kern w:val="0"/>
          <w:sz w:val="26"/>
          <w:szCs w:val="26"/>
        </w:rPr>
        <w:t>綜合上述文獻，研究小組瞭解兒童戲劇的型態，</w:t>
      </w:r>
      <w:r w:rsidR="00222B8F" w:rsidRPr="00F5648D">
        <w:rPr>
          <w:rFonts w:ascii="新細明體" w:hAnsi="新細明體" w:hint="eastAsia"/>
          <w:kern w:val="0"/>
          <w:sz w:val="26"/>
          <w:szCs w:val="26"/>
        </w:rPr>
        <w:t>有多元</w:t>
      </w:r>
      <w:r w:rsidR="008B00A0" w:rsidRPr="00F5648D">
        <w:rPr>
          <w:rFonts w:ascii="新細明體" w:hAnsi="新細明體" w:hint="eastAsia"/>
          <w:kern w:val="0"/>
          <w:sz w:val="26"/>
          <w:szCs w:val="26"/>
        </w:rPr>
        <w:t>的</w:t>
      </w:r>
      <w:r w:rsidR="00222B8F" w:rsidRPr="00F5648D">
        <w:rPr>
          <w:rFonts w:ascii="新細明體" w:hAnsi="新細明體" w:hint="eastAsia"/>
          <w:kern w:val="0"/>
          <w:sz w:val="26"/>
          <w:szCs w:val="26"/>
        </w:rPr>
        <w:t>架構與方向</w:t>
      </w:r>
      <w:r w:rsidR="008B00A0" w:rsidRPr="00F5648D">
        <w:rPr>
          <w:rFonts w:ascii="新細明體" w:hAnsi="新細明體" w:hint="eastAsia"/>
          <w:kern w:val="0"/>
          <w:sz w:val="26"/>
          <w:szCs w:val="26"/>
        </w:rPr>
        <w:t>，如劇本的創作或改編、演出的</w:t>
      </w:r>
      <w:r w:rsidR="00222B8F" w:rsidRPr="00F5648D">
        <w:rPr>
          <w:rFonts w:ascii="新細明體" w:hAnsi="新細明體" w:hint="eastAsia"/>
          <w:kern w:val="0"/>
          <w:sz w:val="26"/>
          <w:szCs w:val="26"/>
        </w:rPr>
        <w:t>類型，以及運用哪些表演工具詮釋兒童戲劇，而這些多元化的兒童戲劇型態，也會成為觀眾選擇觀賞的參考條件。</w:t>
      </w:r>
    </w:p>
    <w:p w14:paraId="7A3D4BFD" w14:textId="77777777" w:rsidR="00DB40D4" w:rsidRPr="002901F9" w:rsidRDefault="004C7998" w:rsidP="00304FF9">
      <w:pPr>
        <w:pStyle w:val="ab"/>
        <w:spacing w:line="480" w:lineRule="exact"/>
        <w:ind w:leftChars="0" w:left="0" w:firstLineChars="101" w:firstLine="283"/>
        <w:rPr>
          <w:rFonts w:ascii="新細明體" w:hAnsi="新細明體"/>
          <w:b/>
          <w:color w:val="000000"/>
          <w:sz w:val="28"/>
        </w:rPr>
      </w:pPr>
      <w:r w:rsidRPr="002901F9">
        <w:rPr>
          <w:rFonts w:ascii="新細明體" w:hAnsi="新細明體" w:hint="eastAsia"/>
          <w:b/>
          <w:color w:val="000000"/>
          <w:sz w:val="28"/>
        </w:rPr>
        <w:t>三、</w:t>
      </w:r>
      <w:r w:rsidR="00DB40D4" w:rsidRPr="002901F9">
        <w:rPr>
          <w:rFonts w:ascii="新細明體" w:hAnsi="新細明體" w:hint="eastAsia"/>
          <w:b/>
          <w:color w:val="000000"/>
          <w:sz w:val="28"/>
        </w:rPr>
        <w:t>兒童戲劇的教育價值</w:t>
      </w:r>
    </w:p>
    <w:p w14:paraId="1C991376" w14:textId="77777777" w:rsidR="007A7B45" w:rsidRPr="00B24B85" w:rsidRDefault="00304FF9" w:rsidP="00304FF9">
      <w:pPr>
        <w:widowControl/>
        <w:spacing w:before="100" w:beforeAutospacing="1" w:after="240" w:line="360" w:lineRule="atLeast"/>
        <w:ind w:leftChars="118" w:left="283" w:firstLine="1"/>
        <w:rPr>
          <w:rFonts w:ascii="新細明體" w:hAnsi="新細明體"/>
          <w:kern w:val="0"/>
          <w:sz w:val="26"/>
          <w:szCs w:val="26"/>
        </w:rPr>
      </w:pPr>
      <w:r>
        <w:rPr>
          <w:rFonts w:ascii="新細明體" w:hAnsi="新細明體" w:hint="eastAsia"/>
          <w:kern w:val="0"/>
          <w:sz w:val="26"/>
          <w:szCs w:val="26"/>
        </w:rPr>
        <w:t xml:space="preserve">　　</w:t>
      </w:r>
      <w:r w:rsidR="00DB40D4" w:rsidRPr="00B24B85">
        <w:rPr>
          <w:rFonts w:ascii="新細明體" w:hAnsi="新細明體" w:hint="eastAsia"/>
          <w:kern w:val="0"/>
          <w:sz w:val="26"/>
          <w:szCs w:val="26"/>
        </w:rPr>
        <w:t>曹瑟宜（2006）書中提到</w:t>
      </w:r>
      <w:r w:rsidR="00336580" w:rsidRPr="00336580">
        <w:rPr>
          <w:rFonts w:ascii="新細明體" w:hAnsi="新細明體" w:hint="eastAsia"/>
          <w:kern w:val="0"/>
          <w:sz w:val="26"/>
          <w:szCs w:val="26"/>
        </w:rPr>
        <w:t>兒童劇對兒童</w:t>
      </w:r>
      <w:r w:rsidR="00DB40D4" w:rsidRPr="00B24B85">
        <w:rPr>
          <w:rFonts w:ascii="新細明體" w:hAnsi="新細明體" w:hint="eastAsia"/>
          <w:kern w:val="0"/>
          <w:sz w:val="26"/>
          <w:szCs w:val="26"/>
        </w:rPr>
        <w:t>有多方面的價值，其中包含「口才與表達能力」、「明確有意義的運用肢體語言」、「增強記憶力與想像力」、「培養組織與協調能力」、「學習動腦想、動手做的能力」</w:t>
      </w:r>
      <w:r w:rsidR="007A7B45" w:rsidRPr="00B24B85">
        <w:rPr>
          <w:rFonts w:ascii="新細明體" w:hAnsi="新細明體" w:hint="eastAsia"/>
          <w:kern w:val="0"/>
          <w:sz w:val="26"/>
          <w:szCs w:val="26"/>
        </w:rPr>
        <w:t>，</w:t>
      </w:r>
      <w:r w:rsidR="00B11EEE" w:rsidRPr="00B24B85">
        <w:rPr>
          <w:rFonts w:ascii="新細明體" w:hAnsi="新細明體" w:hint="eastAsia"/>
          <w:kern w:val="0"/>
          <w:sz w:val="26"/>
          <w:szCs w:val="26"/>
        </w:rPr>
        <w:t>也提到兒童透過戲劇可以增加模擬狀況情境的經驗，並且累積正向價值觀，由欣賞過程中認識多元文化，透過戲劇中的素材，幼兒可以學習到不同民族的風俗習慣、培養其世界觀，養成觀劇的習慣，增加藝術美感欣賞的眼光</w:t>
      </w:r>
      <w:r w:rsidR="00F87D81">
        <w:rPr>
          <w:rFonts w:ascii="新細明體" w:hAnsi="新細明體" w:hint="eastAsia"/>
          <w:kern w:val="0"/>
          <w:sz w:val="26"/>
          <w:szCs w:val="26"/>
        </w:rPr>
        <w:t>。</w:t>
      </w:r>
      <w:r w:rsidR="00B11EEE" w:rsidRPr="00B24B85">
        <w:rPr>
          <w:rFonts w:ascii="新細明體" w:hAnsi="新細明體" w:hint="eastAsia"/>
          <w:kern w:val="0"/>
          <w:sz w:val="26"/>
          <w:szCs w:val="26"/>
        </w:rPr>
        <w:t>戲劇是多種藝術的綜合即可同時經驗音樂、舞蹈、文學、美術及其他視覺藝術之美</w:t>
      </w:r>
      <w:r w:rsidR="00F87D81">
        <w:rPr>
          <w:rFonts w:ascii="新細明體" w:hAnsi="新細明體" w:hint="eastAsia"/>
          <w:kern w:val="0"/>
          <w:sz w:val="26"/>
          <w:szCs w:val="26"/>
        </w:rPr>
        <w:t>；</w:t>
      </w:r>
      <w:r w:rsidR="00B11EEE" w:rsidRPr="00B24B85">
        <w:rPr>
          <w:rFonts w:ascii="新細明體" w:hAnsi="新細明體" w:hint="eastAsia"/>
          <w:kern w:val="0"/>
          <w:sz w:val="26"/>
          <w:szCs w:val="26"/>
        </w:rPr>
        <w:t>兒童戲劇還有娛樂性質的重要功效和目的，可以提供幼兒有益身心的正當娛樂，</w:t>
      </w:r>
      <w:r w:rsidR="00AE4697">
        <w:rPr>
          <w:rFonts w:ascii="新細明體" w:hAnsi="新細明體" w:hint="eastAsia"/>
          <w:kern w:val="0"/>
          <w:sz w:val="26"/>
          <w:szCs w:val="26"/>
        </w:rPr>
        <w:t>由</w:t>
      </w:r>
      <w:r w:rsidR="00B11EEE" w:rsidRPr="00B24B85">
        <w:rPr>
          <w:rFonts w:ascii="新細明體" w:hAnsi="新細明體" w:hint="eastAsia"/>
          <w:kern w:val="0"/>
          <w:sz w:val="26"/>
          <w:szCs w:val="26"/>
        </w:rPr>
        <w:t>上述說明</w:t>
      </w:r>
      <w:r w:rsidR="00A7255D" w:rsidRPr="00B24B85">
        <w:rPr>
          <w:rFonts w:ascii="新細明體" w:hAnsi="新細明體" w:hint="eastAsia"/>
          <w:kern w:val="0"/>
          <w:sz w:val="26"/>
          <w:szCs w:val="26"/>
        </w:rPr>
        <w:t>兒童戲劇對於兒童教育上有很大的學習輔助</w:t>
      </w:r>
      <w:r w:rsidR="00AE4697">
        <w:rPr>
          <w:rFonts w:ascii="新細明體" w:hAnsi="新細明體" w:hint="eastAsia"/>
          <w:kern w:val="0"/>
          <w:sz w:val="26"/>
          <w:szCs w:val="26"/>
        </w:rPr>
        <w:t>效益</w:t>
      </w:r>
      <w:r w:rsidR="00A7255D" w:rsidRPr="00B24B85">
        <w:rPr>
          <w:rFonts w:ascii="新細明體" w:hAnsi="新細明體" w:hint="eastAsia"/>
          <w:kern w:val="0"/>
          <w:sz w:val="26"/>
          <w:szCs w:val="26"/>
        </w:rPr>
        <w:t>。</w:t>
      </w:r>
    </w:p>
    <w:p w14:paraId="378C54BC" w14:textId="77777777" w:rsidR="00A7255D" w:rsidRPr="00B24B85" w:rsidRDefault="00304FF9" w:rsidP="00304FF9">
      <w:pPr>
        <w:widowControl/>
        <w:spacing w:before="100" w:beforeAutospacing="1" w:after="240" w:line="360" w:lineRule="atLeast"/>
        <w:ind w:leftChars="118" w:left="283" w:firstLine="1"/>
        <w:rPr>
          <w:rFonts w:ascii="新細明體" w:hAnsi="新細明體"/>
          <w:kern w:val="0"/>
          <w:sz w:val="26"/>
          <w:szCs w:val="26"/>
        </w:rPr>
      </w:pPr>
      <w:r>
        <w:rPr>
          <w:rFonts w:ascii="新細明體" w:hAnsi="新細明體" w:hint="eastAsia"/>
          <w:kern w:val="0"/>
          <w:sz w:val="26"/>
          <w:szCs w:val="26"/>
        </w:rPr>
        <w:t xml:space="preserve">　　</w:t>
      </w:r>
      <w:r w:rsidR="00A7255D" w:rsidRPr="00B24B85">
        <w:rPr>
          <w:rFonts w:ascii="新細明體" w:hAnsi="新細明體"/>
          <w:kern w:val="0"/>
          <w:sz w:val="26"/>
          <w:szCs w:val="26"/>
        </w:rPr>
        <w:t>司徒芝萍</w:t>
      </w:r>
      <w:r w:rsidR="00A7255D" w:rsidRPr="00B24B85">
        <w:rPr>
          <w:rFonts w:ascii="新細明體" w:hAnsi="新細明體" w:hint="eastAsia"/>
          <w:kern w:val="0"/>
          <w:sz w:val="26"/>
          <w:szCs w:val="26"/>
        </w:rPr>
        <w:t>（</w:t>
      </w:r>
      <w:r w:rsidR="00A7255D" w:rsidRPr="00B24B85">
        <w:rPr>
          <w:rFonts w:ascii="新細明體" w:hAnsi="新細明體"/>
          <w:kern w:val="0"/>
          <w:sz w:val="26"/>
          <w:szCs w:val="26"/>
        </w:rPr>
        <w:t>2008</w:t>
      </w:r>
      <w:r w:rsidR="00A7255D" w:rsidRPr="00B24B85">
        <w:rPr>
          <w:rFonts w:ascii="新細明體" w:hAnsi="新細明體" w:hint="eastAsia"/>
          <w:kern w:val="0"/>
          <w:sz w:val="26"/>
          <w:szCs w:val="26"/>
        </w:rPr>
        <w:t>）</w:t>
      </w:r>
      <w:r w:rsidR="00044837" w:rsidRPr="00B24B85">
        <w:rPr>
          <w:rFonts w:ascii="新細明體" w:hAnsi="新細明體" w:hint="eastAsia"/>
          <w:kern w:val="0"/>
          <w:sz w:val="26"/>
          <w:szCs w:val="26"/>
        </w:rPr>
        <w:t>指出兒童在</w:t>
      </w:r>
      <w:r w:rsidR="00A7255D" w:rsidRPr="00B24B85">
        <w:rPr>
          <w:rFonts w:ascii="新細明體" w:hAnsi="新細明體" w:hint="eastAsia"/>
          <w:kern w:val="0"/>
          <w:sz w:val="26"/>
          <w:szCs w:val="26"/>
        </w:rPr>
        <w:t>觀</w:t>
      </w:r>
      <w:r w:rsidR="00044837" w:rsidRPr="00B24B85">
        <w:rPr>
          <w:rFonts w:ascii="新細明體" w:hAnsi="新細明體" w:hint="eastAsia"/>
          <w:kern w:val="0"/>
          <w:sz w:val="26"/>
          <w:szCs w:val="26"/>
        </w:rPr>
        <w:t>賞戲劇時，可以自由抒發情緒和組合</w:t>
      </w:r>
      <w:r w:rsidR="00A7255D" w:rsidRPr="00B24B85">
        <w:rPr>
          <w:rFonts w:ascii="新細明體" w:hAnsi="新細明體" w:hint="eastAsia"/>
          <w:kern w:val="0"/>
          <w:sz w:val="26"/>
          <w:szCs w:val="26"/>
        </w:rPr>
        <w:t>群體經驗，</w:t>
      </w:r>
      <w:r w:rsidR="00044837" w:rsidRPr="00B24B85">
        <w:rPr>
          <w:rFonts w:ascii="新細明體" w:hAnsi="新細明體" w:hint="eastAsia"/>
          <w:kern w:val="0"/>
          <w:sz w:val="26"/>
          <w:szCs w:val="26"/>
        </w:rPr>
        <w:t>而成人可以</w:t>
      </w:r>
      <w:r w:rsidR="00A7255D" w:rsidRPr="00B24B85">
        <w:rPr>
          <w:rFonts w:ascii="新細明體" w:hAnsi="新細明體" w:hint="eastAsia"/>
          <w:kern w:val="0"/>
          <w:sz w:val="26"/>
          <w:szCs w:val="26"/>
        </w:rPr>
        <w:t>促進親子或師生互動</w:t>
      </w:r>
      <w:r w:rsidR="00044837" w:rsidRPr="00B24B85">
        <w:rPr>
          <w:rFonts w:ascii="新細明體" w:hAnsi="新細明體" w:hint="eastAsia"/>
          <w:kern w:val="0"/>
          <w:sz w:val="26"/>
          <w:szCs w:val="26"/>
        </w:rPr>
        <w:t>，透過共同觀賞戲劇來瞭解兒童的內心想法</w:t>
      </w:r>
      <w:r w:rsidR="00A7255D" w:rsidRPr="00B24B85">
        <w:rPr>
          <w:rFonts w:ascii="新細明體" w:hAnsi="新細明體" w:hint="eastAsia"/>
          <w:kern w:val="0"/>
          <w:sz w:val="26"/>
          <w:szCs w:val="26"/>
        </w:rPr>
        <w:t>。</w:t>
      </w:r>
    </w:p>
    <w:p w14:paraId="5FF58EB6" w14:textId="483DFC3E" w:rsidR="003C4863" w:rsidRPr="00B24B85" w:rsidRDefault="00304FF9" w:rsidP="00B0021B">
      <w:pPr>
        <w:widowControl/>
        <w:spacing w:before="100" w:beforeAutospacing="1" w:after="240" w:line="360" w:lineRule="atLeast"/>
        <w:ind w:leftChars="118" w:left="283" w:firstLine="1"/>
        <w:rPr>
          <w:rFonts w:ascii="新細明體" w:hAnsi="新細明體"/>
          <w:kern w:val="0"/>
          <w:sz w:val="26"/>
          <w:szCs w:val="26"/>
        </w:rPr>
      </w:pPr>
      <w:r>
        <w:rPr>
          <w:rFonts w:ascii="新細明體" w:hAnsi="新細明體" w:hint="eastAsia"/>
          <w:kern w:val="0"/>
          <w:sz w:val="26"/>
          <w:szCs w:val="26"/>
        </w:rPr>
        <w:t xml:space="preserve">　　</w:t>
      </w:r>
      <w:r w:rsidR="007A7B45" w:rsidRPr="00B24B85">
        <w:rPr>
          <w:rFonts w:ascii="新細明體" w:hAnsi="新細明體" w:hint="eastAsia"/>
          <w:kern w:val="0"/>
          <w:sz w:val="26"/>
          <w:szCs w:val="26"/>
        </w:rPr>
        <w:t>綜合</w:t>
      </w:r>
      <w:r w:rsidR="009F445F" w:rsidRPr="00B24B85">
        <w:rPr>
          <w:rFonts w:ascii="新細明體" w:hAnsi="新細明體" w:hint="eastAsia"/>
          <w:kern w:val="0"/>
          <w:sz w:val="26"/>
          <w:szCs w:val="26"/>
        </w:rPr>
        <w:t>以上</w:t>
      </w:r>
      <w:r w:rsidR="007A7B45" w:rsidRPr="00B24B85">
        <w:rPr>
          <w:rFonts w:ascii="新細明體" w:hAnsi="新細明體" w:hint="eastAsia"/>
          <w:kern w:val="0"/>
          <w:sz w:val="26"/>
          <w:szCs w:val="26"/>
        </w:rPr>
        <w:t>文獻</w:t>
      </w:r>
      <w:r w:rsidR="00DB40D4" w:rsidRPr="00B24B85">
        <w:rPr>
          <w:rFonts w:ascii="新細明體" w:hAnsi="新細明體" w:hint="eastAsia"/>
          <w:kern w:val="0"/>
          <w:sz w:val="26"/>
          <w:szCs w:val="26"/>
        </w:rPr>
        <w:t>，</w:t>
      </w:r>
      <w:r w:rsidR="007A7B45" w:rsidRPr="00B24B85">
        <w:rPr>
          <w:rFonts w:ascii="新細明體" w:hAnsi="新細明體" w:hint="eastAsia"/>
          <w:kern w:val="0"/>
          <w:sz w:val="26"/>
          <w:szCs w:val="26"/>
        </w:rPr>
        <w:t>研究小組發現</w:t>
      </w:r>
      <w:r w:rsidR="007A7B45" w:rsidRPr="008945C4">
        <w:rPr>
          <w:rFonts w:ascii="新細明體" w:hAnsi="新細明體" w:hint="eastAsia"/>
          <w:kern w:val="0"/>
          <w:sz w:val="26"/>
          <w:szCs w:val="26"/>
        </w:rPr>
        <w:t>兒童可以透過觀賞兒童戲劇</w:t>
      </w:r>
      <w:r w:rsidR="00DB40D4" w:rsidRPr="00B24B85">
        <w:rPr>
          <w:rFonts w:ascii="新細明體" w:hAnsi="新細明體" w:hint="eastAsia"/>
          <w:kern w:val="0"/>
          <w:sz w:val="26"/>
          <w:szCs w:val="26"/>
        </w:rPr>
        <w:t>，</w:t>
      </w:r>
      <w:r w:rsidR="00A7255D" w:rsidRPr="00B24B85">
        <w:rPr>
          <w:rFonts w:ascii="新細明體" w:hAnsi="新細明體" w:hint="eastAsia"/>
          <w:kern w:val="0"/>
          <w:sz w:val="26"/>
          <w:szCs w:val="26"/>
        </w:rPr>
        <w:t>增進兒童語言能力，</w:t>
      </w:r>
      <w:r w:rsidR="00DB40D4" w:rsidRPr="00B24B85">
        <w:rPr>
          <w:rFonts w:ascii="新細明體" w:hAnsi="新細明體" w:hint="eastAsia"/>
          <w:kern w:val="0"/>
          <w:sz w:val="26"/>
          <w:szCs w:val="26"/>
        </w:rPr>
        <w:t>啟發</w:t>
      </w:r>
      <w:r w:rsidR="007A7B45" w:rsidRPr="00B24B85">
        <w:rPr>
          <w:rFonts w:ascii="新細明體" w:hAnsi="新細明體" w:hint="eastAsia"/>
          <w:kern w:val="0"/>
          <w:sz w:val="26"/>
          <w:szCs w:val="26"/>
        </w:rPr>
        <w:t>在身、心、精神</w:t>
      </w:r>
      <w:r w:rsidR="00DB40D4" w:rsidRPr="00B24B85">
        <w:rPr>
          <w:rFonts w:ascii="新細明體" w:hAnsi="新細明體" w:hint="eastAsia"/>
          <w:kern w:val="0"/>
          <w:sz w:val="26"/>
          <w:szCs w:val="26"/>
        </w:rPr>
        <w:t>的開</w:t>
      </w:r>
      <w:r w:rsidR="007A7B45" w:rsidRPr="00B24B85">
        <w:rPr>
          <w:rFonts w:ascii="新細明體" w:hAnsi="新細明體" w:hint="eastAsia"/>
          <w:kern w:val="0"/>
          <w:sz w:val="26"/>
          <w:szCs w:val="26"/>
        </w:rPr>
        <w:t>發，也</w:t>
      </w:r>
      <w:r w:rsidR="00DB40D4" w:rsidRPr="00B24B85">
        <w:rPr>
          <w:rFonts w:ascii="新細明體" w:hAnsi="新細明體" w:hint="eastAsia"/>
          <w:kern w:val="0"/>
          <w:sz w:val="26"/>
          <w:szCs w:val="26"/>
        </w:rPr>
        <w:t>包含了認知、社會、身體動作與健康以及美感、語文等各領域的提升</w:t>
      </w:r>
      <w:r w:rsidR="007A7B45" w:rsidRPr="00B24B85">
        <w:rPr>
          <w:rFonts w:ascii="新細明體" w:hAnsi="新細明體" w:hint="eastAsia"/>
          <w:kern w:val="0"/>
          <w:sz w:val="26"/>
          <w:szCs w:val="26"/>
        </w:rPr>
        <w:t>，透過欣賞兒童戲劇</w:t>
      </w:r>
      <w:r w:rsidR="00A7255D" w:rsidRPr="00B24B85">
        <w:rPr>
          <w:rFonts w:ascii="新細明體" w:hAnsi="新細明體" w:hint="eastAsia"/>
          <w:kern w:val="0"/>
          <w:sz w:val="26"/>
          <w:szCs w:val="26"/>
        </w:rPr>
        <w:t>以角色取替的方式體會</w:t>
      </w:r>
      <w:r w:rsidR="007A7B45" w:rsidRPr="00B24B85">
        <w:rPr>
          <w:rFonts w:ascii="新細明體" w:hAnsi="新細明體" w:hint="eastAsia"/>
          <w:kern w:val="0"/>
          <w:sz w:val="26"/>
          <w:szCs w:val="26"/>
        </w:rPr>
        <w:t>人、事、物環境的變化，從兒童戲劇裡學習意涵，並內省自我，提供兒童整合經驗，解決問題的能力，啟發兒童潛能</w:t>
      </w:r>
      <w:r w:rsidR="00DB40D4" w:rsidRPr="00B24B85">
        <w:rPr>
          <w:rFonts w:ascii="新細明體" w:hAnsi="新細明體" w:hint="eastAsia"/>
          <w:kern w:val="0"/>
          <w:sz w:val="26"/>
          <w:szCs w:val="26"/>
        </w:rPr>
        <w:t>。</w:t>
      </w:r>
    </w:p>
    <w:p w14:paraId="6F96FA59" w14:textId="77777777" w:rsidR="00C32AB6" w:rsidRPr="0095429F" w:rsidRDefault="00C32AB6" w:rsidP="00BA593F">
      <w:pPr>
        <w:pStyle w:val="ab"/>
        <w:spacing w:line="480" w:lineRule="exact"/>
        <w:ind w:leftChars="0" w:left="0" w:firstLineChars="177" w:firstLine="567"/>
        <w:jc w:val="center"/>
        <w:rPr>
          <w:rFonts w:ascii="新細明體" w:hAnsi="新細明體"/>
          <w:b/>
          <w:sz w:val="32"/>
        </w:rPr>
      </w:pPr>
      <w:r w:rsidRPr="0095429F">
        <w:rPr>
          <w:rFonts w:ascii="新細明體" w:hAnsi="新細明體" w:hint="eastAsia"/>
          <w:b/>
          <w:sz w:val="32"/>
        </w:rPr>
        <w:t>第二節</w:t>
      </w:r>
      <w:r w:rsidR="00304FF9">
        <w:rPr>
          <w:rFonts w:ascii="新細明體" w:hAnsi="新細明體" w:hint="eastAsia"/>
          <w:b/>
          <w:sz w:val="32"/>
        </w:rPr>
        <w:t xml:space="preserve">　</w:t>
      </w:r>
      <w:r w:rsidRPr="0095429F">
        <w:rPr>
          <w:rFonts w:ascii="新細明體" w:hAnsi="新細明體" w:hint="eastAsia"/>
          <w:b/>
          <w:sz w:val="32"/>
        </w:rPr>
        <w:t>國內兒童劇團之現況</w:t>
      </w:r>
    </w:p>
    <w:p w14:paraId="542323D7" w14:textId="3982A4FC" w:rsidR="003C4863" w:rsidRPr="00C32AB6" w:rsidRDefault="00304FF9" w:rsidP="00B0021B">
      <w:pPr>
        <w:widowControl/>
        <w:spacing w:before="100" w:beforeAutospacing="1" w:after="240" w:line="360" w:lineRule="atLeast"/>
        <w:ind w:leftChars="118" w:left="283"/>
        <w:rPr>
          <w:rFonts w:ascii="新細明體" w:hAnsi="新細明體"/>
          <w:kern w:val="0"/>
          <w:sz w:val="26"/>
          <w:szCs w:val="26"/>
        </w:rPr>
      </w:pPr>
      <w:r>
        <w:rPr>
          <w:rFonts w:ascii="新細明體" w:hAnsi="新細明體" w:hint="eastAsia"/>
          <w:kern w:val="0"/>
          <w:sz w:val="26"/>
          <w:szCs w:val="26"/>
        </w:rPr>
        <w:t xml:space="preserve">　　</w:t>
      </w:r>
      <w:r w:rsidR="00C32AB6" w:rsidRPr="0024793C">
        <w:rPr>
          <w:rFonts w:ascii="新細明體" w:hAnsi="新細明體" w:hint="eastAsia"/>
          <w:kern w:val="0"/>
          <w:sz w:val="26"/>
          <w:szCs w:val="26"/>
        </w:rPr>
        <w:t>由於國內兒童藝術產業的興起，兒童劇團也漸漸發展成熟，呈現越來越多元、各具特色的兒童劇團</w:t>
      </w:r>
      <w:r w:rsidR="0062355C">
        <w:rPr>
          <w:rFonts w:ascii="新細明體" w:hAnsi="新細明體" w:hint="eastAsia"/>
          <w:kern w:val="0"/>
          <w:sz w:val="26"/>
          <w:szCs w:val="26"/>
        </w:rPr>
        <w:t>。</w:t>
      </w:r>
      <w:r w:rsidR="00C32AB6" w:rsidRPr="0024793C">
        <w:rPr>
          <w:rFonts w:ascii="新細明體" w:hAnsi="新細明體" w:hint="eastAsia"/>
          <w:kern w:val="0"/>
          <w:sz w:val="26"/>
          <w:szCs w:val="26"/>
        </w:rPr>
        <w:t>然而劇團的發展成敗攸關於許多因素，像是經費不足、人力資源問題與觀眾的參與</w:t>
      </w:r>
      <w:r>
        <w:rPr>
          <w:rFonts w:ascii="新細明體" w:hAnsi="新細明體" w:hint="eastAsia"/>
          <w:kern w:val="0"/>
          <w:sz w:val="26"/>
          <w:szCs w:val="26"/>
        </w:rPr>
        <w:t>度</w:t>
      </w:r>
      <w:r w:rsidR="00C32AB6" w:rsidRPr="0024793C">
        <w:rPr>
          <w:rFonts w:ascii="新細明體" w:hAnsi="新細明體" w:hint="eastAsia"/>
          <w:kern w:val="0"/>
          <w:sz w:val="26"/>
          <w:szCs w:val="26"/>
        </w:rPr>
        <w:t>有關，所以研究小組針對現代兒童劇團的概況與所經營的困境來做以下的探討。</w:t>
      </w:r>
    </w:p>
    <w:p w14:paraId="71DE77A0" w14:textId="77777777" w:rsidR="00C32AB6" w:rsidRPr="002901F9" w:rsidRDefault="00C32AB6" w:rsidP="00304FF9">
      <w:pPr>
        <w:pStyle w:val="ab"/>
        <w:spacing w:line="480" w:lineRule="exact"/>
        <w:ind w:leftChars="118" w:left="283"/>
        <w:rPr>
          <w:rFonts w:ascii="新細明體" w:hAnsi="新細明體"/>
          <w:b/>
          <w:color w:val="000000"/>
          <w:sz w:val="28"/>
          <w:szCs w:val="28"/>
        </w:rPr>
      </w:pPr>
      <w:r w:rsidRPr="002901F9">
        <w:rPr>
          <w:rFonts w:ascii="新細明體" w:hAnsi="新細明體" w:hint="eastAsia"/>
          <w:b/>
          <w:color w:val="000000"/>
          <w:sz w:val="28"/>
          <w:szCs w:val="28"/>
        </w:rPr>
        <w:t>一、</w:t>
      </w:r>
      <w:r w:rsidRPr="002901F9">
        <w:rPr>
          <w:rFonts w:ascii="新細明體" w:hAnsi="新細明體" w:hint="eastAsia"/>
          <w:b/>
          <w:color w:val="000000"/>
          <w:sz w:val="28"/>
          <w:szCs w:val="28"/>
        </w:rPr>
        <w:tab/>
        <w:t>國內現有的兒童劇團之概述</w:t>
      </w:r>
    </w:p>
    <w:p w14:paraId="7EA03540" w14:textId="77777777" w:rsidR="00C32AB6" w:rsidRPr="00C32AB6" w:rsidRDefault="00304FF9" w:rsidP="003C4863">
      <w:pPr>
        <w:widowControl/>
        <w:spacing w:before="100" w:beforeAutospacing="1" w:after="240" w:line="360" w:lineRule="atLeast"/>
        <w:ind w:leftChars="118" w:left="283"/>
        <w:jc w:val="both"/>
        <w:rPr>
          <w:rFonts w:ascii="新細明體" w:hAnsi="新細明體"/>
          <w:kern w:val="0"/>
          <w:sz w:val="26"/>
          <w:szCs w:val="26"/>
        </w:rPr>
      </w:pPr>
      <w:r>
        <w:rPr>
          <w:rFonts w:ascii="新細明體" w:hAnsi="新細明體" w:hint="eastAsia"/>
          <w:kern w:val="0"/>
          <w:sz w:val="26"/>
          <w:szCs w:val="26"/>
        </w:rPr>
        <w:t xml:space="preserve">　　</w:t>
      </w:r>
      <w:r w:rsidR="00C32AB6" w:rsidRPr="00C32AB6">
        <w:rPr>
          <w:rFonts w:ascii="新細明體" w:hAnsi="新細明體" w:hint="eastAsia"/>
          <w:kern w:val="0"/>
          <w:sz w:val="26"/>
          <w:szCs w:val="26"/>
        </w:rPr>
        <w:t>兒童戲劇是表演藝術產業的分支之一，是個充滿特色意涵的藝術，更是一門深受兒童喜愛的藝術，兒童劇團便在劇場創作人才菁英大量投入下，且</w:t>
      </w:r>
      <w:r w:rsidR="0062355C">
        <w:rPr>
          <w:rFonts w:ascii="新細明體" w:hAnsi="新細明體" w:hint="eastAsia"/>
          <w:kern w:val="0"/>
          <w:sz w:val="26"/>
          <w:szCs w:val="26"/>
        </w:rPr>
        <w:t>當時</w:t>
      </w:r>
      <w:r w:rsidR="00C32AB6" w:rsidRPr="00C32AB6">
        <w:rPr>
          <w:rFonts w:ascii="新細明體" w:hAnsi="新細明體" w:hint="eastAsia"/>
          <w:kern w:val="0"/>
          <w:sz w:val="26"/>
          <w:szCs w:val="26"/>
        </w:rPr>
        <w:t>適逢我國政治、經濟自由蓬勃發展時期，於1980年代後期開始興盛茁壯（涂麗玲，2005），許多兒童劇團如雨後春筍般紛紛成立。</w:t>
      </w:r>
    </w:p>
    <w:p w14:paraId="6327C977" w14:textId="77777777" w:rsidR="00C32AB6" w:rsidRPr="00C32AB6" w:rsidRDefault="00304FF9" w:rsidP="003C4863">
      <w:pPr>
        <w:widowControl/>
        <w:spacing w:before="100" w:beforeAutospacing="1" w:after="240" w:line="360" w:lineRule="atLeast"/>
        <w:ind w:leftChars="118" w:left="283"/>
        <w:jc w:val="both"/>
        <w:rPr>
          <w:rFonts w:ascii="新細明體" w:hAnsi="新細明體"/>
          <w:kern w:val="0"/>
          <w:sz w:val="26"/>
          <w:szCs w:val="26"/>
        </w:rPr>
      </w:pPr>
      <w:r>
        <w:rPr>
          <w:rFonts w:ascii="新細明體" w:hAnsi="新細明體" w:hint="eastAsia"/>
          <w:kern w:val="0"/>
          <w:sz w:val="26"/>
          <w:szCs w:val="26"/>
        </w:rPr>
        <w:t xml:space="preserve">　　</w:t>
      </w:r>
      <w:r w:rsidR="00C32AB6" w:rsidRPr="00C32AB6">
        <w:rPr>
          <w:rFonts w:ascii="新細明體" w:hAnsi="新細明體" w:hint="eastAsia"/>
          <w:kern w:val="0"/>
          <w:sz w:val="26"/>
          <w:szCs w:val="26"/>
        </w:rPr>
        <w:t>文建會（現為文化部）於1992 年設立「演藝團隊發展扶植計畫」，為台灣兒童戲劇開啟了一個嶄新時期。此計畫乃依據藝文團隊營運表現及未來展演計畫，作為補助經費審核標準，20年來被視為是藝文團隊重要的生存支柱，也是兒童劇團在此時期蓬勃發展的重要因素。</w:t>
      </w:r>
    </w:p>
    <w:p w14:paraId="4102EABB" w14:textId="093F0E4D" w:rsidR="003C4863" w:rsidRPr="00B0021B" w:rsidRDefault="00304FF9" w:rsidP="00B0021B">
      <w:pPr>
        <w:widowControl/>
        <w:spacing w:before="100" w:beforeAutospacing="1" w:after="240" w:line="360" w:lineRule="atLeast"/>
        <w:ind w:leftChars="118" w:left="283"/>
        <w:jc w:val="both"/>
        <w:rPr>
          <w:rFonts w:ascii="新細明體" w:hAnsi="新細明體" w:cs="DFKaiShu-SB-Estd-BF"/>
          <w:sz w:val="26"/>
          <w:szCs w:val="26"/>
        </w:rPr>
      </w:pPr>
      <w:r>
        <w:rPr>
          <w:rFonts w:ascii="新細明體" w:hAnsi="新細明體" w:hint="eastAsia"/>
          <w:kern w:val="0"/>
          <w:sz w:val="26"/>
          <w:szCs w:val="26"/>
        </w:rPr>
        <w:t xml:space="preserve">　　</w:t>
      </w:r>
      <w:r w:rsidR="00C32AB6" w:rsidRPr="00C32AB6">
        <w:rPr>
          <w:rFonts w:ascii="新細明體" w:hAnsi="新細明體" w:hint="eastAsia"/>
          <w:kern w:val="0"/>
          <w:sz w:val="26"/>
          <w:szCs w:val="26"/>
        </w:rPr>
        <w:t>戲劇的成熟，相對帶來更多元、創新的特色劇團，能夠讓兒童或觀眾重視及產生興趣。</w:t>
      </w:r>
      <w:r w:rsidR="00C32AB6" w:rsidRPr="00C32AB6">
        <w:rPr>
          <w:rFonts w:ascii="新細明體" w:hAnsi="新細明體" w:cs="DFKaiShu-SB-Estd-BF" w:hint="eastAsia"/>
          <w:sz w:val="26"/>
          <w:szCs w:val="26"/>
        </w:rPr>
        <w:t>以下將</w:t>
      </w:r>
      <w:r w:rsidR="00A71764">
        <w:rPr>
          <w:rFonts w:ascii="新細明體" w:hAnsi="新細明體" w:cs="DFKaiShu-SB-Estd-BF" w:hint="eastAsia"/>
          <w:sz w:val="26"/>
          <w:szCs w:val="26"/>
        </w:rPr>
        <w:t>三十</w:t>
      </w:r>
      <w:r w:rsidR="00C32AB6" w:rsidRPr="00C32AB6">
        <w:rPr>
          <w:rFonts w:ascii="新細明體" w:hAnsi="新細明體" w:cs="DFKaiShu-SB-Estd-BF" w:hint="eastAsia"/>
          <w:sz w:val="26"/>
          <w:szCs w:val="26"/>
        </w:rPr>
        <w:t>個特色劇團分析及統整，得知最早成立兒童劇團為「快樂兒童劇團」，最晚為「好玩的劇團」，成立時間分別排序如下表。</w:t>
      </w:r>
    </w:p>
    <w:p w14:paraId="1952D735" w14:textId="77777777" w:rsidR="000224DA" w:rsidRDefault="00BF15C4" w:rsidP="00B0021B">
      <w:pPr>
        <w:autoSpaceDE w:val="0"/>
        <w:autoSpaceDN w:val="0"/>
        <w:adjustRightInd w:val="0"/>
        <w:rPr>
          <w:rFonts w:ascii="新細明體" w:hAnsi="新細明體" w:cs="DFKaiShu-SB-Estd-BF"/>
          <w:b/>
          <w:sz w:val="26"/>
          <w:szCs w:val="26"/>
        </w:rPr>
      </w:pPr>
      <w:r>
        <w:rPr>
          <w:rFonts w:ascii="新細明體" w:hAnsi="新細明體" w:cs="DFKaiShu-SB-Estd-BF" w:hint="eastAsia"/>
          <w:b/>
          <w:sz w:val="26"/>
          <w:szCs w:val="26"/>
        </w:rPr>
        <w:t>表</w:t>
      </w:r>
      <w:r w:rsidR="001D4B55" w:rsidRPr="001D4B55">
        <w:rPr>
          <w:rFonts w:ascii="新細明體" w:hAnsi="新細明體" w:cs="DFKaiShu-SB-Estd-BF" w:hint="eastAsia"/>
          <w:b/>
          <w:sz w:val="26"/>
          <w:szCs w:val="26"/>
        </w:rPr>
        <w:t xml:space="preserve">2-1   </w:t>
      </w:r>
    </w:p>
    <w:p w14:paraId="1A16BFCF" w14:textId="77777777" w:rsidR="001D4B55" w:rsidRPr="00174C1D" w:rsidRDefault="001D4B55" w:rsidP="00C32AB6">
      <w:pPr>
        <w:autoSpaceDE w:val="0"/>
        <w:autoSpaceDN w:val="0"/>
        <w:adjustRightInd w:val="0"/>
        <w:ind w:leftChars="-58" w:left="780" w:hangingChars="353" w:hanging="919"/>
        <w:rPr>
          <w:rFonts w:ascii="新細明體" w:hAnsi="新細明體" w:cs="DFKaiShu-SB-Estd-BF"/>
          <w:b/>
          <w:sz w:val="26"/>
          <w:szCs w:val="26"/>
        </w:rPr>
      </w:pPr>
      <w:r w:rsidRPr="00174C1D">
        <w:rPr>
          <w:rFonts w:ascii="新細明體" w:hAnsi="新細明體" w:cs="DFKaiShu-SB-Estd-BF" w:hint="eastAsia"/>
          <w:b/>
          <w:sz w:val="26"/>
          <w:szCs w:val="26"/>
        </w:rPr>
        <w:t>兒童劇</w:t>
      </w:r>
      <w:r w:rsidR="00A5018B" w:rsidRPr="00174C1D">
        <w:rPr>
          <w:rFonts w:ascii="新細明體" w:hAnsi="新細明體" w:cs="DFKaiShu-SB-Estd-BF" w:hint="eastAsia"/>
          <w:b/>
          <w:sz w:val="26"/>
          <w:szCs w:val="26"/>
        </w:rPr>
        <w:t>年代</w:t>
      </w:r>
      <w:r w:rsidRPr="00174C1D">
        <w:rPr>
          <w:rFonts w:ascii="新細明體" w:hAnsi="新細明體" w:cs="DFKaiShu-SB-Estd-BF" w:hint="eastAsia"/>
          <w:b/>
          <w:sz w:val="26"/>
          <w:szCs w:val="26"/>
        </w:rPr>
        <w:t>發展表</w:t>
      </w:r>
    </w:p>
    <w:tbl>
      <w:tblPr>
        <w:tblpPr w:leftFromText="180" w:rightFromText="180" w:vertAnchor="text" w:tblpXSpec="center" w:tblpY="1"/>
        <w:tblOverlap w:val="never"/>
        <w:tblW w:w="0" w:type="auto"/>
        <w:tblBorders>
          <w:top w:val="single" w:sz="4" w:space="0" w:color="auto"/>
          <w:insideH w:val="single" w:sz="12" w:space="0" w:color="auto"/>
        </w:tblBorders>
        <w:tblLayout w:type="fixed"/>
        <w:tblLook w:val="04A0" w:firstRow="1" w:lastRow="0" w:firstColumn="1" w:lastColumn="0" w:noHBand="0" w:noVBand="1"/>
      </w:tblPr>
      <w:tblGrid>
        <w:gridCol w:w="2547"/>
        <w:gridCol w:w="1701"/>
        <w:gridCol w:w="2126"/>
        <w:gridCol w:w="1922"/>
      </w:tblGrid>
      <w:tr w:rsidR="00174C1D" w:rsidRPr="00700C53" w14:paraId="6BE87265" w14:textId="77777777" w:rsidTr="003C4863">
        <w:trPr>
          <w:trHeight w:val="495"/>
        </w:trPr>
        <w:tc>
          <w:tcPr>
            <w:tcW w:w="2547" w:type="dxa"/>
            <w:tcBorders>
              <w:top w:val="single" w:sz="4" w:space="0" w:color="auto"/>
            </w:tcBorders>
            <w:shd w:val="clear" w:color="auto" w:fill="auto"/>
            <w:vAlign w:val="center"/>
          </w:tcPr>
          <w:p w14:paraId="4C2F8BDF" w14:textId="77777777" w:rsidR="00174C1D" w:rsidRPr="00700C53" w:rsidRDefault="00174C1D" w:rsidP="000210D9">
            <w:pPr>
              <w:autoSpaceDE w:val="0"/>
              <w:autoSpaceDN w:val="0"/>
              <w:adjustRightInd w:val="0"/>
              <w:jc w:val="center"/>
              <w:rPr>
                <w:rFonts w:ascii="新細明體" w:hAnsi="新細明體" w:cs="DFKaiShu-SB-Estd-BF"/>
                <w:sz w:val="28"/>
                <w:szCs w:val="28"/>
              </w:rPr>
            </w:pPr>
            <w:r w:rsidRPr="00700C53">
              <w:rPr>
                <w:rFonts w:ascii="新細明體" w:hAnsi="新細明體" w:cs="DFKaiShu-SB-Estd-BF" w:hint="eastAsia"/>
                <w:sz w:val="28"/>
                <w:szCs w:val="28"/>
              </w:rPr>
              <w:t>劇團名稱</w:t>
            </w:r>
          </w:p>
        </w:tc>
        <w:tc>
          <w:tcPr>
            <w:tcW w:w="1701" w:type="dxa"/>
            <w:tcBorders>
              <w:top w:val="single" w:sz="4" w:space="0" w:color="auto"/>
            </w:tcBorders>
            <w:shd w:val="clear" w:color="auto" w:fill="auto"/>
            <w:vAlign w:val="center"/>
          </w:tcPr>
          <w:p w14:paraId="5715CB0B" w14:textId="77777777" w:rsidR="00174C1D" w:rsidRPr="00700C53" w:rsidRDefault="00174C1D" w:rsidP="000210D9">
            <w:pPr>
              <w:autoSpaceDE w:val="0"/>
              <w:autoSpaceDN w:val="0"/>
              <w:adjustRightInd w:val="0"/>
              <w:jc w:val="center"/>
              <w:rPr>
                <w:rFonts w:ascii="新細明體" w:hAnsi="新細明體" w:cs="DFKaiShu-SB-Estd-BF"/>
                <w:sz w:val="28"/>
                <w:szCs w:val="28"/>
              </w:rPr>
            </w:pPr>
            <w:r w:rsidRPr="00700C53">
              <w:rPr>
                <w:rFonts w:ascii="新細明體" w:hAnsi="新細明體" w:cs="DFKaiShu-SB-Estd-BF" w:hint="eastAsia"/>
                <w:sz w:val="28"/>
                <w:szCs w:val="28"/>
              </w:rPr>
              <w:t>發展時期</w:t>
            </w:r>
          </w:p>
        </w:tc>
        <w:tc>
          <w:tcPr>
            <w:tcW w:w="2126" w:type="dxa"/>
            <w:tcBorders>
              <w:top w:val="single" w:sz="4" w:space="0" w:color="auto"/>
              <w:bottom w:val="single" w:sz="4" w:space="0" w:color="auto"/>
            </w:tcBorders>
            <w:shd w:val="clear" w:color="auto" w:fill="auto"/>
            <w:vAlign w:val="center"/>
          </w:tcPr>
          <w:p w14:paraId="7A1B4773" w14:textId="77777777" w:rsidR="00174C1D" w:rsidRPr="00700C53" w:rsidRDefault="00174C1D" w:rsidP="000210D9">
            <w:pPr>
              <w:autoSpaceDE w:val="0"/>
              <w:autoSpaceDN w:val="0"/>
              <w:adjustRightInd w:val="0"/>
              <w:jc w:val="center"/>
              <w:rPr>
                <w:rFonts w:ascii="新細明體" w:hAnsi="新細明體" w:cs="DFKaiShu-SB-Estd-BF"/>
                <w:sz w:val="28"/>
                <w:szCs w:val="28"/>
              </w:rPr>
            </w:pPr>
            <w:r w:rsidRPr="00700C53">
              <w:rPr>
                <w:rFonts w:ascii="新細明體" w:hAnsi="新細明體" w:cs="DFKaiShu-SB-Estd-BF" w:hint="eastAsia"/>
                <w:sz w:val="28"/>
                <w:szCs w:val="28"/>
              </w:rPr>
              <w:t>成立時間</w:t>
            </w:r>
          </w:p>
        </w:tc>
        <w:tc>
          <w:tcPr>
            <w:tcW w:w="1922" w:type="dxa"/>
            <w:tcBorders>
              <w:top w:val="single" w:sz="4" w:space="0" w:color="auto"/>
            </w:tcBorders>
            <w:shd w:val="clear" w:color="auto" w:fill="auto"/>
            <w:vAlign w:val="center"/>
          </w:tcPr>
          <w:p w14:paraId="0390FA8C" w14:textId="77777777" w:rsidR="00174C1D" w:rsidRPr="00700C53" w:rsidRDefault="00174C1D" w:rsidP="000210D9">
            <w:pPr>
              <w:autoSpaceDE w:val="0"/>
              <w:autoSpaceDN w:val="0"/>
              <w:adjustRightInd w:val="0"/>
              <w:jc w:val="center"/>
              <w:rPr>
                <w:rFonts w:ascii="新細明體" w:hAnsi="新細明體" w:cs="DFKaiShu-SB-Estd-BF"/>
                <w:sz w:val="28"/>
                <w:szCs w:val="28"/>
              </w:rPr>
            </w:pPr>
            <w:r w:rsidRPr="00700C53">
              <w:rPr>
                <w:rFonts w:ascii="新細明體" w:hAnsi="新細明體" w:cs="DFKaiShu-SB-Estd-BF" w:hint="eastAsia"/>
                <w:sz w:val="28"/>
                <w:szCs w:val="28"/>
              </w:rPr>
              <w:t>存/歿</w:t>
            </w:r>
          </w:p>
        </w:tc>
      </w:tr>
      <w:tr w:rsidR="00174C1D" w:rsidRPr="00700C53" w14:paraId="78015018" w14:textId="77777777" w:rsidTr="003C4863">
        <w:trPr>
          <w:trHeight w:val="225"/>
        </w:trPr>
        <w:tc>
          <w:tcPr>
            <w:tcW w:w="2547" w:type="dxa"/>
            <w:shd w:val="clear" w:color="auto" w:fill="auto"/>
            <w:vAlign w:val="center"/>
          </w:tcPr>
          <w:p w14:paraId="4F798CF8"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快樂兒童劇團</w:t>
            </w:r>
          </w:p>
        </w:tc>
        <w:tc>
          <w:tcPr>
            <w:tcW w:w="1701" w:type="dxa"/>
            <w:vMerge w:val="restart"/>
            <w:shd w:val="clear" w:color="auto" w:fill="auto"/>
            <w:vAlign w:val="center"/>
          </w:tcPr>
          <w:p w14:paraId="0521DEBD"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興盛期(1982~1991)</w:t>
            </w:r>
          </w:p>
        </w:tc>
        <w:tc>
          <w:tcPr>
            <w:tcW w:w="2126" w:type="dxa"/>
            <w:tcBorders>
              <w:top w:val="single" w:sz="4" w:space="0" w:color="auto"/>
            </w:tcBorders>
            <w:shd w:val="clear" w:color="auto" w:fill="auto"/>
            <w:vAlign w:val="center"/>
          </w:tcPr>
          <w:p w14:paraId="7F6AA790"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成立於</w:t>
            </w:r>
            <w:r w:rsidRPr="00700C53">
              <w:rPr>
                <w:rFonts w:ascii="新細明體" w:hAnsi="新細明體"/>
                <w:szCs w:val="24"/>
              </w:rPr>
              <w:t>1982</w:t>
            </w:r>
            <w:r w:rsidRPr="00700C53">
              <w:rPr>
                <w:rFonts w:ascii="新細明體" w:hAnsi="新細明體" w:cs="新細明體" w:hint="eastAsia"/>
                <w:szCs w:val="24"/>
              </w:rPr>
              <w:t>年</w:t>
            </w:r>
          </w:p>
        </w:tc>
        <w:tc>
          <w:tcPr>
            <w:tcW w:w="1922" w:type="dxa"/>
            <w:shd w:val="clear" w:color="auto" w:fill="auto"/>
            <w:vAlign w:val="center"/>
          </w:tcPr>
          <w:p w14:paraId="39AB3447"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DFKaiShu-SB-Estd-BF" w:hint="eastAsia"/>
                <w:szCs w:val="24"/>
              </w:rPr>
              <w:t>歿</w:t>
            </w:r>
          </w:p>
        </w:tc>
      </w:tr>
      <w:tr w:rsidR="00174C1D" w:rsidRPr="00700C53" w14:paraId="4AF927E0" w14:textId="77777777" w:rsidTr="003C4863">
        <w:tc>
          <w:tcPr>
            <w:tcW w:w="2547" w:type="dxa"/>
            <w:shd w:val="clear" w:color="auto" w:fill="auto"/>
            <w:vAlign w:val="center"/>
          </w:tcPr>
          <w:p w14:paraId="656AB3C9"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水芹菜兒童劇團</w:t>
            </w:r>
          </w:p>
        </w:tc>
        <w:tc>
          <w:tcPr>
            <w:tcW w:w="1701" w:type="dxa"/>
            <w:vMerge/>
            <w:shd w:val="clear" w:color="auto" w:fill="auto"/>
            <w:vAlign w:val="center"/>
          </w:tcPr>
          <w:p w14:paraId="498004A7" w14:textId="77777777" w:rsidR="00174C1D" w:rsidRPr="00700C53" w:rsidRDefault="00174C1D" w:rsidP="000210D9">
            <w:pPr>
              <w:autoSpaceDE w:val="0"/>
              <w:autoSpaceDN w:val="0"/>
              <w:adjustRightInd w:val="0"/>
              <w:jc w:val="center"/>
              <w:rPr>
                <w:rFonts w:ascii="新細明體" w:hAnsi="新細明體" w:cs="新細明體"/>
                <w:szCs w:val="24"/>
              </w:rPr>
            </w:pPr>
          </w:p>
        </w:tc>
        <w:tc>
          <w:tcPr>
            <w:tcW w:w="2126" w:type="dxa"/>
            <w:shd w:val="clear" w:color="auto" w:fill="auto"/>
            <w:vAlign w:val="center"/>
          </w:tcPr>
          <w:p w14:paraId="4F3F6451"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成立於</w:t>
            </w:r>
            <w:r w:rsidRPr="00700C53">
              <w:rPr>
                <w:rFonts w:ascii="新細明體" w:hAnsi="新細明體"/>
                <w:szCs w:val="24"/>
              </w:rPr>
              <w:t>198</w:t>
            </w:r>
            <w:r w:rsidRPr="00700C53">
              <w:rPr>
                <w:rFonts w:ascii="新細明體" w:hAnsi="新細明體" w:hint="eastAsia"/>
                <w:szCs w:val="24"/>
              </w:rPr>
              <w:t>6</w:t>
            </w:r>
            <w:r w:rsidRPr="00700C53">
              <w:rPr>
                <w:rFonts w:ascii="新細明體" w:hAnsi="新細明體" w:cs="新細明體" w:hint="eastAsia"/>
                <w:szCs w:val="24"/>
              </w:rPr>
              <w:t>年</w:t>
            </w:r>
          </w:p>
        </w:tc>
        <w:tc>
          <w:tcPr>
            <w:tcW w:w="1922" w:type="dxa"/>
            <w:shd w:val="clear" w:color="auto" w:fill="auto"/>
            <w:vAlign w:val="center"/>
          </w:tcPr>
          <w:p w14:paraId="4DF8559C"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DFKaiShu-SB-Estd-BF" w:hint="eastAsia"/>
                <w:szCs w:val="24"/>
              </w:rPr>
              <w:t>歿</w:t>
            </w:r>
          </w:p>
        </w:tc>
      </w:tr>
      <w:tr w:rsidR="00174C1D" w:rsidRPr="00700C53" w14:paraId="5621C0D8" w14:textId="77777777" w:rsidTr="003C4863">
        <w:tc>
          <w:tcPr>
            <w:tcW w:w="2547" w:type="dxa"/>
            <w:shd w:val="clear" w:color="auto" w:fill="auto"/>
            <w:vAlign w:val="center"/>
          </w:tcPr>
          <w:p w14:paraId="537B8CEC"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杯子劇團</w:t>
            </w:r>
          </w:p>
        </w:tc>
        <w:tc>
          <w:tcPr>
            <w:tcW w:w="1701" w:type="dxa"/>
            <w:vMerge/>
            <w:shd w:val="clear" w:color="auto" w:fill="auto"/>
            <w:vAlign w:val="center"/>
          </w:tcPr>
          <w:p w14:paraId="45DA1DB0" w14:textId="77777777" w:rsidR="00174C1D" w:rsidRPr="00700C53" w:rsidRDefault="00174C1D" w:rsidP="000210D9">
            <w:pPr>
              <w:autoSpaceDE w:val="0"/>
              <w:autoSpaceDN w:val="0"/>
              <w:adjustRightInd w:val="0"/>
              <w:jc w:val="center"/>
              <w:rPr>
                <w:rFonts w:ascii="新細明體" w:hAnsi="新細明體" w:cs="新細明體"/>
                <w:szCs w:val="24"/>
              </w:rPr>
            </w:pPr>
          </w:p>
        </w:tc>
        <w:tc>
          <w:tcPr>
            <w:tcW w:w="2126" w:type="dxa"/>
            <w:shd w:val="clear" w:color="auto" w:fill="auto"/>
            <w:vAlign w:val="center"/>
          </w:tcPr>
          <w:p w14:paraId="5BB1CE9D"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hint="eastAsia"/>
                <w:szCs w:val="24"/>
              </w:rPr>
              <w:t>成立於</w:t>
            </w:r>
            <w:r w:rsidRPr="00700C53">
              <w:rPr>
                <w:rFonts w:ascii="新細明體" w:hAnsi="新細明體"/>
                <w:szCs w:val="24"/>
              </w:rPr>
              <w:t>1985</w:t>
            </w:r>
            <w:r w:rsidRPr="00700C53">
              <w:rPr>
                <w:rFonts w:ascii="新細明體" w:hAnsi="新細明體" w:cs="新細明體" w:hint="eastAsia"/>
                <w:szCs w:val="24"/>
              </w:rPr>
              <w:t>年</w:t>
            </w:r>
          </w:p>
        </w:tc>
        <w:tc>
          <w:tcPr>
            <w:tcW w:w="1922" w:type="dxa"/>
            <w:shd w:val="clear" w:color="auto" w:fill="auto"/>
            <w:vAlign w:val="center"/>
          </w:tcPr>
          <w:p w14:paraId="4F504988" w14:textId="77777777" w:rsidR="00174C1D" w:rsidRPr="00700C53" w:rsidRDefault="00174C1D" w:rsidP="000210D9">
            <w:pPr>
              <w:autoSpaceDE w:val="0"/>
              <w:autoSpaceDN w:val="0"/>
              <w:adjustRightInd w:val="0"/>
              <w:jc w:val="center"/>
              <w:rPr>
                <w:rFonts w:ascii="新細明體" w:hAnsi="新細明體"/>
                <w:szCs w:val="24"/>
              </w:rPr>
            </w:pPr>
            <w:r w:rsidRPr="00700C53">
              <w:rPr>
                <w:rFonts w:ascii="新細明體" w:hAnsi="新細明體" w:cs="DFKaiShu-SB-Estd-BF" w:hint="eastAsia"/>
                <w:szCs w:val="24"/>
              </w:rPr>
              <w:t>存</w:t>
            </w:r>
          </w:p>
        </w:tc>
      </w:tr>
      <w:tr w:rsidR="00174C1D" w:rsidRPr="00700C53" w14:paraId="50CD4A94" w14:textId="77777777" w:rsidTr="003C4863">
        <w:tc>
          <w:tcPr>
            <w:tcW w:w="2547" w:type="dxa"/>
            <w:shd w:val="clear" w:color="auto" w:fill="auto"/>
            <w:vAlign w:val="center"/>
          </w:tcPr>
          <w:p w14:paraId="67F00186"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魔奇兒童劇團</w:t>
            </w:r>
          </w:p>
        </w:tc>
        <w:tc>
          <w:tcPr>
            <w:tcW w:w="1701" w:type="dxa"/>
            <w:vMerge/>
            <w:shd w:val="clear" w:color="auto" w:fill="auto"/>
            <w:vAlign w:val="center"/>
          </w:tcPr>
          <w:p w14:paraId="7D775076" w14:textId="77777777" w:rsidR="00174C1D" w:rsidRPr="00700C53" w:rsidRDefault="00174C1D" w:rsidP="000210D9">
            <w:pPr>
              <w:autoSpaceDE w:val="0"/>
              <w:autoSpaceDN w:val="0"/>
              <w:adjustRightInd w:val="0"/>
              <w:jc w:val="center"/>
              <w:rPr>
                <w:rFonts w:ascii="新細明體" w:hAnsi="新細明體" w:cs="新細明體"/>
                <w:szCs w:val="24"/>
              </w:rPr>
            </w:pPr>
          </w:p>
        </w:tc>
        <w:tc>
          <w:tcPr>
            <w:tcW w:w="2126" w:type="dxa"/>
            <w:shd w:val="clear" w:color="auto" w:fill="auto"/>
            <w:vAlign w:val="center"/>
          </w:tcPr>
          <w:p w14:paraId="6556B673"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hint="eastAsia"/>
                <w:szCs w:val="24"/>
              </w:rPr>
              <w:t>成立於</w:t>
            </w:r>
            <w:r w:rsidRPr="00700C53">
              <w:rPr>
                <w:rFonts w:ascii="新細明體" w:hAnsi="新細明體"/>
                <w:szCs w:val="24"/>
              </w:rPr>
              <w:t>1986</w:t>
            </w:r>
            <w:r w:rsidRPr="00700C53">
              <w:rPr>
                <w:rFonts w:ascii="新細明體" w:hAnsi="新細明體" w:cs="新細明體" w:hint="eastAsia"/>
                <w:szCs w:val="24"/>
              </w:rPr>
              <w:t>年</w:t>
            </w:r>
          </w:p>
        </w:tc>
        <w:tc>
          <w:tcPr>
            <w:tcW w:w="1922" w:type="dxa"/>
            <w:shd w:val="clear" w:color="auto" w:fill="auto"/>
            <w:vAlign w:val="center"/>
          </w:tcPr>
          <w:p w14:paraId="4AA25615" w14:textId="77777777" w:rsidR="00174C1D" w:rsidRPr="00700C53" w:rsidRDefault="00174C1D" w:rsidP="000210D9">
            <w:pPr>
              <w:autoSpaceDE w:val="0"/>
              <w:autoSpaceDN w:val="0"/>
              <w:adjustRightInd w:val="0"/>
              <w:jc w:val="center"/>
              <w:rPr>
                <w:rFonts w:ascii="新細明體" w:hAnsi="新細明體"/>
                <w:szCs w:val="24"/>
              </w:rPr>
            </w:pPr>
            <w:r w:rsidRPr="00700C53">
              <w:rPr>
                <w:rFonts w:ascii="新細明體" w:hAnsi="新細明體" w:cs="DFKaiShu-SB-Estd-BF" w:hint="eastAsia"/>
                <w:szCs w:val="24"/>
              </w:rPr>
              <w:t>歿</w:t>
            </w:r>
          </w:p>
        </w:tc>
      </w:tr>
      <w:tr w:rsidR="00174C1D" w:rsidRPr="00700C53" w14:paraId="21F9B9BA" w14:textId="77777777" w:rsidTr="003C4863">
        <w:tc>
          <w:tcPr>
            <w:tcW w:w="2547" w:type="dxa"/>
            <w:shd w:val="clear" w:color="auto" w:fill="auto"/>
            <w:vAlign w:val="center"/>
          </w:tcPr>
          <w:p w14:paraId="6EB2FFA2"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szCs w:val="24"/>
              </w:rPr>
              <w:t>九歌兒童劇團</w:t>
            </w:r>
          </w:p>
        </w:tc>
        <w:tc>
          <w:tcPr>
            <w:tcW w:w="1701" w:type="dxa"/>
            <w:vMerge/>
            <w:shd w:val="clear" w:color="auto" w:fill="auto"/>
            <w:vAlign w:val="center"/>
          </w:tcPr>
          <w:p w14:paraId="6405CAF5"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2126" w:type="dxa"/>
            <w:vMerge w:val="restart"/>
            <w:shd w:val="clear" w:color="auto" w:fill="auto"/>
            <w:vAlign w:val="center"/>
          </w:tcPr>
          <w:p w14:paraId="4D48026D"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kern w:val="0"/>
                <w:szCs w:val="24"/>
              </w:rPr>
              <w:t>成立於</w:t>
            </w:r>
            <w:r w:rsidRPr="00700C53">
              <w:rPr>
                <w:rFonts w:ascii="新細明體" w:hAnsi="新細明體" w:cs="Arial"/>
                <w:szCs w:val="24"/>
              </w:rPr>
              <w:t>198</w:t>
            </w:r>
            <w:r w:rsidRPr="00700C53">
              <w:rPr>
                <w:rFonts w:ascii="新細明體" w:hAnsi="新細明體" w:cs="Arial" w:hint="eastAsia"/>
                <w:szCs w:val="24"/>
              </w:rPr>
              <w:t>7</w:t>
            </w:r>
            <w:r w:rsidRPr="00700C53">
              <w:rPr>
                <w:rFonts w:ascii="新細明體" w:hAnsi="新細明體" w:cs="Arial"/>
                <w:szCs w:val="24"/>
              </w:rPr>
              <w:t>年</w:t>
            </w:r>
          </w:p>
        </w:tc>
        <w:tc>
          <w:tcPr>
            <w:tcW w:w="1922" w:type="dxa"/>
            <w:vMerge w:val="restart"/>
            <w:shd w:val="clear" w:color="auto" w:fill="auto"/>
            <w:vAlign w:val="center"/>
          </w:tcPr>
          <w:p w14:paraId="5E91FF3D" w14:textId="77777777" w:rsidR="00174C1D" w:rsidRPr="00700C53" w:rsidRDefault="00174C1D" w:rsidP="000210D9">
            <w:pPr>
              <w:autoSpaceDE w:val="0"/>
              <w:autoSpaceDN w:val="0"/>
              <w:adjustRightInd w:val="0"/>
              <w:jc w:val="center"/>
              <w:rPr>
                <w:rFonts w:ascii="新細明體" w:hAnsi="新細明體" w:cs="新細明體"/>
                <w:kern w:val="0"/>
                <w:szCs w:val="24"/>
              </w:rPr>
            </w:pPr>
            <w:r w:rsidRPr="00700C53">
              <w:rPr>
                <w:rFonts w:ascii="新細明體" w:hAnsi="新細明體" w:cs="新細明體" w:hint="eastAsia"/>
                <w:kern w:val="0"/>
                <w:szCs w:val="24"/>
              </w:rPr>
              <w:t>存</w:t>
            </w:r>
          </w:p>
        </w:tc>
      </w:tr>
      <w:tr w:rsidR="00174C1D" w:rsidRPr="00700C53" w14:paraId="65844134" w14:textId="77777777" w:rsidTr="003C4863">
        <w:tc>
          <w:tcPr>
            <w:tcW w:w="2547" w:type="dxa"/>
            <w:shd w:val="clear" w:color="auto" w:fill="auto"/>
            <w:vAlign w:val="center"/>
          </w:tcPr>
          <w:p w14:paraId="0456E400"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鞋子兒童實驗劇團</w:t>
            </w:r>
          </w:p>
        </w:tc>
        <w:tc>
          <w:tcPr>
            <w:tcW w:w="1701" w:type="dxa"/>
            <w:vMerge/>
            <w:shd w:val="clear" w:color="auto" w:fill="auto"/>
            <w:vAlign w:val="center"/>
          </w:tcPr>
          <w:p w14:paraId="147575CC" w14:textId="77777777" w:rsidR="00174C1D" w:rsidRPr="00700C53" w:rsidRDefault="00174C1D" w:rsidP="000210D9">
            <w:pPr>
              <w:autoSpaceDE w:val="0"/>
              <w:autoSpaceDN w:val="0"/>
              <w:adjustRightInd w:val="0"/>
              <w:jc w:val="center"/>
              <w:rPr>
                <w:rFonts w:ascii="新細明體" w:hAnsi="新細明體" w:cs="新細明體"/>
                <w:szCs w:val="24"/>
              </w:rPr>
            </w:pPr>
          </w:p>
        </w:tc>
        <w:tc>
          <w:tcPr>
            <w:tcW w:w="2126" w:type="dxa"/>
            <w:vMerge/>
            <w:shd w:val="clear" w:color="auto" w:fill="auto"/>
            <w:vAlign w:val="center"/>
          </w:tcPr>
          <w:p w14:paraId="7934C383" w14:textId="77777777" w:rsidR="00174C1D" w:rsidRPr="00700C53" w:rsidRDefault="00174C1D" w:rsidP="000210D9">
            <w:pPr>
              <w:autoSpaceDE w:val="0"/>
              <w:autoSpaceDN w:val="0"/>
              <w:adjustRightInd w:val="0"/>
              <w:jc w:val="center"/>
              <w:rPr>
                <w:rFonts w:ascii="新細明體" w:hAnsi="新細明體" w:cs="新細明體"/>
                <w:szCs w:val="24"/>
              </w:rPr>
            </w:pPr>
          </w:p>
        </w:tc>
        <w:tc>
          <w:tcPr>
            <w:tcW w:w="1922" w:type="dxa"/>
            <w:vMerge/>
            <w:shd w:val="clear" w:color="auto" w:fill="auto"/>
            <w:vAlign w:val="center"/>
          </w:tcPr>
          <w:p w14:paraId="783D5F77" w14:textId="77777777" w:rsidR="00174C1D" w:rsidRPr="00700C53" w:rsidRDefault="00174C1D" w:rsidP="000210D9">
            <w:pPr>
              <w:autoSpaceDE w:val="0"/>
              <w:autoSpaceDN w:val="0"/>
              <w:adjustRightInd w:val="0"/>
              <w:jc w:val="center"/>
              <w:rPr>
                <w:rFonts w:ascii="新細明體" w:hAnsi="新細明體" w:cs="新細明體"/>
                <w:szCs w:val="24"/>
              </w:rPr>
            </w:pPr>
          </w:p>
        </w:tc>
      </w:tr>
      <w:tr w:rsidR="00174C1D" w:rsidRPr="00700C53" w14:paraId="2F112A24" w14:textId="77777777" w:rsidTr="003C4863">
        <w:tc>
          <w:tcPr>
            <w:tcW w:w="2547" w:type="dxa"/>
            <w:shd w:val="clear" w:color="auto" w:fill="auto"/>
            <w:vAlign w:val="center"/>
          </w:tcPr>
          <w:p w14:paraId="1DC6542A" w14:textId="77777777" w:rsidR="00174C1D" w:rsidRPr="00700C53" w:rsidRDefault="00174C1D" w:rsidP="000210D9">
            <w:pPr>
              <w:autoSpaceDE w:val="0"/>
              <w:autoSpaceDN w:val="0"/>
              <w:adjustRightInd w:val="0"/>
              <w:jc w:val="center"/>
              <w:rPr>
                <w:rFonts w:ascii="新細明體" w:hAnsi="新細明體" w:cs="新細明體"/>
                <w:szCs w:val="24"/>
              </w:rPr>
            </w:pPr>
            <w:r w:rsidRPr="00700C53">
              <w:rPr>
                <w:rFonts w:ascii="新細明體" w:hAnsi="新細明體" w:cs="新細明體" w:hint="eastAsia"/>
                <w:szCs w:val="24"/>
              </w:rPr>
              <w:t>一元布偶劇團</w:t>
            </w:r>
          </w:p>
        </w:tc>
        <w:tc>
          <w:tcPr>
            <w:tcW w:w="1701" w:type="dxa"/>
            <w:vMerge/>
            <w:shd w:val="clear" w:color="auto" w:fill="auto"/>
            <w:vAlign w:val="center"/>
          </w:tcPr>
          <w:p w14:paraId="5C9794CA" w14:textId="77777777" w:rsidR="00174C1D" w:rsidRPr="00700C53" w:rsidRDefault="00174C1D" w:rsidP="000210D9">
            <w:pPr>
              <w:autoSpaceDE w:val="0"/>
              <w:autoSpaceDN w:val="0"/>
              <w:adjustRightInd w:val="0"/>
              <w:jc w:val="center"/>
              <w:rPr>
                <w:rFonts w:ascii="新細明體" w:hAnsi="新細明體" w:cs="新細明體"/>
                <w:szCs w:val="24"/>
              </w:rPr>
            </w:pPr>
          </w:p>
        </w:tc>
        <w:tc>
          <w:tcPr>
            <w:tcW w:w="2126" w:type="dxa"/>
            <w:vMerge/>
            <w:shd w:val="clear" w:color="auto" w:fill="auto"/>
            <w:vAlign w:val="center"/>
          </w:tcPr>
          <w:p w14:paraId="3E33F8CD" w14:textId="77777777" w:rsidR="00174C1D" w:rsidRPr="00700C53" w:rsidRDefault="00174C1D" w:rsidP="000210D9">
            <w:pPr>
              <w:autoSpaceDE w:val="0"/>
              <w:autoSpaceDN w:val="0"/>
              <w:adjustRightInd w:val="0"/>
              <w:jc w:val="center"/>
              <w:rPr>
                <w:rFonts w:ascii="新細明體" w:hAnsi="新細明體"/>
                <w:szCs w:val="24"/>
              </w:rPr>
            </w:pPr>
          </w:p>
        </w:tc>
        <w:tc>
          <w:tcPr>
            <w:tcW w:w="1922" w:type="dxa"/>
            <w:vMerge/>
            <w:shd w:val="clear" w:color="auto" w:fill="auto"/>
            <w:vAlign w:val="center"/>
          </w:tcPr>
          <w:p w14:paraId="6ADCAE21" w14:textId="77777777" w:rsidR="00174C1D" w:rsidRPr="00700C53" w:rsidRDefault="00174C1D" w:rsidP="000210D9">
            <w:pPr>
              <w:autoSpaceDE w:val="0"/>
              <w:autoSpaceDN w:val="0"/>
              <w:adjustRightInd w:val="0"/>
              <w:jc w:val="center"/>
              <w:rPr>
                <w:rFonts w:ascii="新細明體" w:hAnsi="新細明體"/>
                <w:szCs w:val="24"/>
              </w:rPr>
            </w:pPr>
          </w:p>
        </w:tc>
      </w:tr>
      <w:tr w:rsidR="00174C1D" w:rsidRPr="00700C53" w14:paraId="6B1E8BF3" w14:textId="77777777" w:rsidTr="003C4863">
        <w:tc>
          <w:tcPr>
            <w:tcW w:w="2547" w:type="dxa"/>
            <w:shd w:val="clear" w:color="auto" w:fill="auto"/>
            <w:vAlign w:val="center"/>
          </w:tcPr>
          <w:p w14:paraId="408A6E2F"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紙風車劇團</w:t>
            </w:r>
          </w:p>
        </w:tc>
        <w:tc>
          <w:tcPr>
            <w:tcW w:w="1701" w:type="dxa"/>
            <w:vMerge w:val="restart"/>
            <w:shd w:val="clear" w:color="auto" w:fill="auto"/>
            <w:vAlign w:val="center"/>
          </w:tcPr>
          <w:p w14:paraId="19B1E961" w14:textId="77777777" w:rsidR="00174C1D" w:rsidRPr="00700C53" w:rsidRDefault="00174C1D" w:rsidP="000210D9">
            <w:pPr>
              <w:jc w:val="center"/>
              <w:rPr>
                <w:rFonts w:ascii="新細明體" w:hAnsi="新細明體" w:cs="DFKaiShu-SB-Estd-BF"/>
                <w:szCs w:val="24"/>
              </w:rPr>
            </w:pPr>
            <w:r w:rsidRPr="00700C53">
              <w:rPr>
                <w:rFonts w:ascii="新細明體" w:hAnsi="新細明體" w:cs="DFKaiShu-SB-Estd-BF" w:hint="eastAsia"/>
                <w:szCs w:val="24"/>
              </w:rPr>
              <w:t>成熟期</w:t>
            </w:r>
          </w:p>
          <w:p w14:paraId="5952DBB8" w14:textId="77777777" w:rsidR="00174C1D" w:rsidRPr="00700C53" w:rsidRDefault="00174C1D" w:rsidP="000210D9">
            <w:pPr>
              <w:jc w:val="center"/>
              <w:rPr>
                <w:rFonts w:ascii="新細明體" w:hAnsi="新細明體" w:cs="DFKaiShu-SB-Estd-BF"/>
                <w:szCs w:val="24"/>
              </w:rPr>
            </w:pPr>
            <w:r w:rsidRPr="00700C53">
              <w:rPr>
                <w:rFonts w:ascii="新細明體" w:hAnsi="新細明體" w:cs="DFKaiShu-SB-Estd-BF" w:hint="eastAsia"/>
                <w:szCs w:val="24"/>
              </w:rPr>
              <w:t>(1992~迄今)</w:t>
            </w:r>
          </w:p>
        </w:tc>
        <w:tc>
          <w:tcPr>
            <w:tcW w:w="2126" w:type="dxa"/>
            <w:shd w:val="clear" w:color="auto" w:fill="auto"/>
            <w:vAlign w:val="center"/>
          </w:tcPr>
          <w:p w14:paraId="5AC4057F"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DFKaiShu-SB-Estd-BF" w:hint="eastAsia"/>
                <w:kern w:val="0"/>
                <w:szCs w:val="24"/>
              </w:rPr>
              <w:t>成立於1992年</w:t>
            </w:r>
          </w:p>
        </w:tc>
        <w:tc>
          <w:tcPr>
            <w:tcW w:w="1922" w:type="dxa"/>
            <w:vMerge/>
            <w:shd w:val="clear" w:color="auto" w:fill="auto"/>
            <w:vAlign w:val="center"/>
          </w:tcPr>
          <w:p w14:paraId="2D13C94E" w14:textId="77777777" w:rsidR="00174C1D" w:rsidRPr="00700C53" w:rsidRDefault="00174C1D" w:rsidP="000210D9">
            <w:pPr>
              <w:autoSpaceDE w:val="0"/>
              <w:autoSpaceDN w:val="0"/>
              <w:adjustRightInd w:val="0"/>
              <w:jc w:val="center"/>
              <w:rPr>
                <w:rFonts w:ascii="新細明體" w:hAnsi="新細明體" w:cs="DFKaiShu-SB-Estd-BF"/>
                <w:kern w:val="0"/>
                <w:szCs w:val="24"/>
              </w:rPr>
            </w:pPr>
          </w:p>
        </w:tc>
      </w:tr>
      <w:tr w:rsidR="00174C1D" w:rsidRPr="00700C53" w14:paraId="1180A0E5" w14:textId="77777777" w:rsidTr="003C4863">
        <w:tc>
          <w:tcPr>
            <w:tcW w:w="2547" w:type="dxa"/>
            <w:shd w:val="clear" w:color="auto" w:fill="auto"/>
            <w:vAlign w:val="center"/>
          </w:tcPr>
          <w:p w14:paraId="0DEBE895" w14:textId="77777777" w:rsidR="00174C1D" w:rsidRPr="00700C53" w:rsidRDefault="00174C1D" w:rsidP="000210D9">
            <w:pPr>
              <w:jc w:val="center"/>
              <w:rPr>
                <w:rFonts w:ascii="新細明體" w:hAnsi="新細明體"/>
                <w:szCs w:val="24"/>
              </w:rPr>
            </w:pPr>
            <w:r w:rsidRPr="00700C53">
              <w:rPr>
                <w:rFonts w:ascii="新細明體" w:hAnsi="新細明體" w:cs="新細明體" w:hint="eastAsia"/>
                <w:kern w:val="0"/>
                <w:szCs w:val="24"/>
              </w:rPr>
              <w:t>大腳丫兒童劇團</w:t>
            </w:r>
          </w:p>
        </w:tc>
        <w:tc>
          <w:tcPr>
            <w:tcW w:w="1701" w:type="dxa"/>
            <w:vMerge/>
            <w:shd w:val="clear" w:color="auto" w:fill="auto"/>
            <w:vAlign w:val="center"/>
          </w:tcPr>
          <w:p w14:paraId="2E4666FC" w14:textId="77777777" w:rsidR="00174C1D" w:rsidRPr="00700C53" w:rsidRDefault="00174C1D" w:rsidP="000210D9">
            <w:pPr>
              <w:jc w:val="center"/>
              <w:rPr>
                <w:rFonts w:ascii="新細明體" w:hAnsi="新細明體"/>
                <w:szCs w:val="24"/>
              </w:rPr>
            </w:pPr>
          </w:p>
        </w:tc>
        <w:tc>
          <w:tcPr>
            <w:tcW w:w="2126" w:type="dxa"/>
            <w:shd w:val="clear" w:color="auto" w:fill="auto"/>
            <w:vAlign w:val="center"/>
          </w:tcPr>
          <w:p w14:paraId="5DE996A1"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DFKaiShu-SB-Estd-BF" w:hint="eastAsia"/>
                <w:kern w:val="0"/>
                <w:szCs w:val="24"/>
              </w:rPr>
              <w:t>成立於1993年</w:t>
            </w:r>
          </w:p>
        </w:tc>
        <w:tc>
          <w:tcPr>
            <w:tcW w:w="1922" w:type="dxa"/>
            <w:vMerge/>
            <w:shd w:val="clear" w:color="auto" w:fill="auto"/>
            <w:vAlign w:val="center"/>
          </w:tcPr>
          <w:p w14:paraId="65448A75" w14:textId="77777777" w:rsidR="00174C1D" w:rsidRPr="00700C53" w:rsidRDefault="00174C1D" w:rsidP="000210D9">
            <w:pPr>
              <w:autoSpaceDE w:val="0"/>
              <w:autoSpaceDN w:val="0"/>
              <w:adjustRightInd w:val="0"/>
              <w:jc w:val="center"/>
              <w:rPr>
                <w:rFonts w:ascii="新細明體" w:hAnsi="新細明體" w:cs="DFKaiShu-SB-Estd-BF"/>
                <w:kern w:val="0"/>
                <w:szCs w:val="24"/>
              </w:rPr>
            </w:pPr>
          </w:p>
        </w:tc>
      </w:tr>
      <w:tr w:rsidR="00174C1D" w:rsidRPr="00700C53" w14:paraId="7E88ADD3" w14:textId="77777777" w:rsidTr="003C4863">
        <w:tc>
          <w:tcPr>
            <w:tcW w:w="2547" w:type="dxa"/>
            <w:shd w:val="clear" w:color="auto" w:fill="auto"/>
            <w:vAlign w:val="center"/>
          </w:tcPr>
          <w:p w14:paraId="0EA9245F"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kern w:val="0"/>
                <w:szCs w:val="24"/>
              </w:rPr>
              <w:t>小袋鼠說故事劇團</w:t>
            </w:r>
          </w:p>
        </w:tc>
        <w:tc>
          <w:tcPr>
            <w:tcW w:w="1701" w:type="dxa"/>
            <w:vMerge/>
            <w:shd w:val="clear" w:color="auto" w:fill="auto"/>
            <w:vAlign w:val="center"/>
          </w:tcPr>
          <w:p w14:paraId="09E50650"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2126" w:type="dxa"/>
            <w:vMerge w:val="restart"/>
            <w:shd w:val="clear" w:color="auto" w:fill="auto"/>
            <w:vAlign w:val="center"/>
          </w:tcPr>
          <w:p w14:paraId="322FEE93"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szCs w:val="24"/>
              </w:rPr>
              <w:t>成立於1994年</w:t>
            </w:r>
          </w:p>
        </w:tc>
        <w:tc>
          <w:tcPr>
            <w:tcW w:w="1922" w:type="dxa"/>
            <w:vMerge/>
            <w:shd w:val="clear" w:color="auto" w:fill="auto"/>
            <w:vAlign w:val="center"/>
          </w:tcPr>
          <w:p w14:paraId="73E04A20" w14:textId="77777777" w:rsidR="00174C1D" w:rsidRPr="00700C53" w:rsidRDefault="00174C1D" w:rsidP="000210D9">
            <w:pPr>
              <w:autoSpaceDE w:val="0"/>
              <w:autoSpaceDN w:val="0"/>
              <w:adjustRightInd w:val="0"/>
              <w:jc w:val="center"/>
              <w:rPr>
                <w:rFonts w:ascii="新細明體" w:hAnsi="新細明體" w:cs="新細明體"/>
                <w:szCs w:val="24"/>
              </w:rPr>
            </w:pPr>
          </w:p>
        </w:tc>
      </w:tr>
      <w:tr w:rsidR="00174C1D" w:rsidRPr="00700C53" w14:paraId="65977995" w14:textId="77777777" w:rsidTr="003C4863">
        <w:tc>
          <w:tcPr>
            <w:tcW w:w="2547" w:type="dxa"/>
            <w:shd w:val="clear" w:color="auto" w:fill="auto"/>
            <w:vAlign w:val="center"/>
          </w:tcPr>
          <w:p w14:paraId="5C816FC3"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童顏</w:t>
            </w:r>
            <w:r w:rsidRPr="00700C53">
              <w:rPr>
                <w:rFonts w:ascii="新細明體" w:hAnsi="新細明體" w:cs="Arial"/>
                <w:szCs w:val="24"/>
              </w:rPr>
              <w:t>劇團</w:t>
            </w:r>
          </w:p>
        </w:tc>
        <w:tc>
          <w:tcPr>
            <w:tcW w:w="1701" w:type="dxa"/>
            <w:vMerge/>
            <w:shd w:val="clear" w:color="auto" w:fill="auto"/>
            <w:vAlign w:val="center"/>
          </w:tcPr>
          <w:p w14:paraId="6CA96C45"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3AAB8A81"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61ED3F04"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73F5055E" w14:textId="77777777" w:rsidTr="003C4863">
        <w:tc>
          <w:tcPr>
            <w:tcW w:w="2547" w:type="dxa"/>
            <w:shd w:val="clear" w:color="auto" w:fill="auto"/>
            <w:vAlign w:val="center"/>
          </w:tcPr>
          <w:p w14:paraId="7F203000" w14:textId="77777777" w:rsidR="00174C1D" w:rsidRPr="00700C53" w:rsidRDefault="00174C1D" w:rsidP="000210D9">
            <w:pPr>
              <w:jc w:val="center"/>
              <w:rPr>
                <w:rFonts w:ascii="新細明體" w:hAnsi="新細明體" w:cs="新細明體"/>
                <w:kern w:val="0"/>
                <w:szCs w:val="24"/>
              </w:rPr>
            </w:pPr>
            <w:r w:rsidRPr="00700C53">
              <w:rPr>
                <w:rFonts w:ascii="新細明體" w:hAnsi="新細明體" w:cs="新細明體" w:hint="eastAsia"/>
                <w:kern w:val="0"/>
                <w:szCs w:val="24"/>
              </w:rPr>
              <w:t>黃大魚兒童劇團</w:t>
            </w:r>
          </w:p>
        </w:tc>
        <w:tc>
          <w:tcPr>
            <w:tcW w:w="1701" w:type="dxa"/>
            <w:vMerge/>
            <w:shd w:val="clear" w:color="auto" w:fill="auto"/>
            <w:vAlign w:val="center"/>
          </w:tcPr>
          <w:p w14:paraId="10DE7F44"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42C51291"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1D662DBA"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279FA291" w14:textId="77777777" w:rsidTr="003C4863">
        <w:tc>
          <w:tcPr>
            <w:tcW w:w="2547" w:type="dxa"/>
            <w:shd w:val="clear" w:color="auto" w:fill="auto"/>
            <w:vAlign w:val="center"/>
          </w:tcPr>
          <w:p w14:paraId="19DBEE52"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牛古演劇團</w:t>
            </w:r>
          </w:p>
        </w:tc>
        <w:tc>
          <w:tcPr>
            <w:tcW w:w="1701" w:type="dxa"/>
            <w:vMerge/>
            <w:shd w:val="clear" w:color="auto" w:fill="auto"/>
            <w:vAlign w:val="center"/>
          </w:tcPr>
          <w:p w14:paraId="25528D58" w14:textId="77777777" w:rsidR="00174C1D" w:rsidRPr="00700C53" w:rsidRDefault="00174C1D" w:rsidP="000210D9">
            <w:pPr>
              <w:jc w:val="center"/>
              <w:rPr>
                <w:rFonts w:ascii="新細明體" w:hAnsi="新細明體" w:cs="DFKaiShu-SB-Estd-BF"/>
                <w:szCs w:val="24"/>
              </w:rPr>
            </w:pPr>
          </w:p>
        </w:tc>
        <w:tc>
          <w:tcPr>
            <w:tcW w:w="2126" w:type="dxa"/>
            <w:shd w:val="clear" w:color="auto" w:fill="auto"/>
            <w:vAlign w:val="center"/>
          </w:tcPr>
          <w:p w14:paraId="6B051C5E"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kern w:val="0"/>
                <w:szCs w:val="24"/>
              </w:rPr>
              <w:t>成立於1995年</w:t>
            </w:r>
          </w:p>
        </w:tc>
        <w:tc>
          <w:tcPr>
            <w:tcW w:w="1922" w:type="dxa"/>
            <w:vMerge/>
            <w:shd w:val="clear" w:color="auto" w:fill="auto"/>
            <w:vAlign w:val="center"/>
          </w:tcPr>
          <w:p w14:paraId="3E1E3337" w14:textId="77777777" w:rsidR="00174C1D" w:rsidRPr="00700C53" w:rsidRDefault="00174C1D" w:rsidP="000210D9">
            <w:pPr>
              <w:autoSpaceDE w:val="0"/>
              <w:autoSpaceDN w:val="0"/>
              <w:adjustRightInd w:val="0"/>
              <w:jc w:val="center"/>
              <w:rPr>
                <w:rFonts w:ascii="新細明體" w:hAnsi="新細明體" w:cs="新細明體"/>
                <w:kern w:val="0"/>
                <w:szCs w:val="24"/>
              </w:rPr>
            </w:pPr>
          </w:p>
        </w:tc>
      </w:tr>
      <w:tr w:rsidR="00174C1D" w:rsidRPr="00700C53" w14:paraId="2D7F067C" w14:textId="77777777" w:rsidTr="003C4863">
        <w:tc>
          <w:tcPr>
            <w:tcW w:w="2547" w:type="dxa"/>
            <w:shd w:val="clear" w:color="auto" w:fill="auto"/>
            <w:vAlign w:val="center"/>
          </w:tcPr>
          <w:p w14:paraId="322C697F"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小茶壺兒童劇團</w:t>
            </w:r>
          </w:p>
        </w:tc>
        <w:tc>
          <w:tcPr>
            <w:tcW w:w="1701" w:type="dxa"/>
            <w:vMerge/>
            <w:shd w:val="clear" w:color="auto" w:fill="auto"/>
            <w:vAlign w:val="center"/>
          </w:tcPr>
          <w:p w14:paraId="6CD7F84A" w14:textId="77777777" w:rsidR="00174C1D" w:rsidRPr="00700C53" w:rsidRDefault="00174C1D" w:rsidP="000210D9">
            <w:pPr>
              <w:jc w:val="center"/>
              <w:rPr>
                <w:rFonts w:ascii="新細明體" w:hAnsi="新細明體" w:cs="DFKaiShu-SB-Estd-BF"/>
                <w:szCs w:val="24"/>
              </w:rPr>
            </w:pPr>
          </w:p>
        </w:tc>
        <w:tc>
          <w:tcPr>
            <w:tcW w:w="2126" w:type="dxa"/>
            <w:shd w:val="clear" w:color="auto" w:fill="auto"/>
            <w:vAlign w:val="center"/>
          </w:tcPr>
          <w:p w14:paraId="345D0FD7"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szCs w:val="24"/>
              </w:rPr>
              <w:t>成立於1996年</w:t>
            </w:r>
          </w:p>
        </w:tc>
        <w:tc>
          <w:tcPr>
            <w:tcW w:w="1922" w:type="dxa"/>
            <w:vMerge/>
            <w:shd w:val="clear" w:color="auto" w:fill="auto"/>
            <w:vAlign w:val="center"/>
          </w:tcPr>
          <w:p w14:paraId="713586BD" w14:textId="77777777" w:rsidR="00174C1D" w:rsidRPr="00700C53" w:rsidRDefault="00174C1D" w:rsidP="000210D9">
            <w:pPr>
              <w:autoSpaceDE w:val="0"/>
              <w:autoSpaceDN w:val="0"/>
              <w:adjustRightInd w:val="0"/>
              <w:jc w:val="center"/>
              <w:rPr>
                <w:rFonts w:ascii="新細明體" w:hAnsi="新細明體"/>
                <w:szCs w:val="24"/>
              </w:rPr>
            </w:pPr>
          </w:p>
        </w:tc>
      </w:tr>
      <w:tr w:rsidR="00174C1D" w:rsidRPr="00700C53" w14:paraId="138C2A1C" w14:textId="77777777" w:rsidTr="003C4863">
        <w:tc>
          <w:tcPr>
            <w:tcW w:w="2547" w:type="dxa"/>
            <w:shd w:val="clear" w:color="auto" w:fill="auto"/>
            <w:vAlign w:val="center"/>
          </w:tcPr>
          <w:p w14:paraId="7D288667"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蘋果兒童劇團</w:t>
            </w:r>
          </w:p>
        </w:tc>
        <w:tc>
          <w:tcPr>
            <w:tcW w:w="1701" w:type="dxa"/>
            <w:vMerge/>
            <w:shd w:val="clear" w:color="auto" w:fill="auto"/>
            <w:vAlign w:val="center"/>
          </w:tcPr>
          <w:p w14:paraId="16B928F0" w14:textId="77777777" w:rsidR="00174C1D" w:rsidRPr="00700C53" w:rsidRDefault="00174C1D" w:rsidP="000210D9">
            <w:pPr>
              <w:jc w:val="center"/>
              <w:rPr>
                <w:rFonts w:ascii="新細明體" w:hAnsi="新細明體" w:cs="DFKaiShu-SB-Estd-BF"/>
                <w:szCs w:val="24"/>
              </w:rPr>
            </w:pPr>
          </w:p>
        </w:tc>
        <w:tc>
          <w:tcPr>
            <w:tcW w:w="2126" w:type="dxa"/>
            <w:vMerge w:val="restart"/>
            <w:shd w:val="clear" w:color="auto" w:fill="auto"/>
            <w:vAlign w:val="center"/>
          </w:tcPr>
          <w:p w14:paraId="58643B0E"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szCs w:val="24"/>
              </w:rPr>
              <w:t>成立於</w:t>
            </w:r>
            <w:r w:rsidRPr="00700C53">
              <w:rPr>
                <w:rFonts w:ascii="新細明體" w:hAnsi="新細明體"/>
                <w:bCs/>
                <w:spacing w:val="15"/>
                <w:szCs w:val="24"/>
              </w:rPr>
              <w:t>1997年</w:t>
            </w:r>
          </w:p>
        </w:tc>
        <w:tc>
          <w:tcPr>
            <w:tcW w:w="1922" w:type="dxa"/>
            <w:vMerge/>
            <w:shd w:val="clear" w:color="auto" w:fill="auto"/>
            <w:vAlign w:val="center"/>
          </w:tcPr>
          <w:p w14:paraId="183A66F3" w14:textId="77777777" w:rsidR="00174C1D" w:rsidRPr="00700C53" w:rsidRDefault="00174C1D" w:rsidP="000210D9">
            <w:pPr>
              <w:autoSpaceDE w:val="0"/>
              <w:autoSpaceDN w:val="0"/>
              <w:adjustRightInd w:val="0"/>
              <w:jc w:val="center"/>
              <w:rPr>
                <w:rFonts w:ascii="新細明體" w:hAnsi="新細明體" w:cs="新細明體"/>
                <w:szCs w:val="24"/>
              </w:rPr>
            </w:pPr>
          </w:p>
        </w:tc>
      </w:tr>
      <w:tr w:rsidR="00174C1D" w:rsidRPr="00700C53" w14:paraId="6F18EB08" w14:textId="77777777" w:rsidTr="003C4863">
        <w:tc>
          <w:tcPr>
            <w:tcW w:w="2547" w:type="dxa"/>
            <w:shd w:val="clear" w:color="auto" w:fill="auto"/>
            <w:vAlign w:val="center"/>
          </w:tcPr>
          <w:p w14:paraId="03381FA2"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洗把臉兒童劇團</w:t>
            </w:r>
          </w:p>
        </w:tc>
        <w:tc>
          <w:tcPr>
            <w:tcW w:w="1701" w:type="dxa"/>
            <w:vMerge/>
            <w:shd w:val="clear" w:color="auto" w:fill="auto"/>
            <w:vAlign w:val="center"/>
          </w:tcPr>
          <w:p w14:paraId="1B224AD1"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0D9CF9EA"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5A2C4326"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2252E54D" w14:textId="77777777" w:rsidTr="003C4863">
        <w:tc>
          <w:tcPr>
            <w:tcW w:w="2547" w:type="dxa"/>
            <w:shd w:val="clear" w:color="auto" w:fill="auto"/>
            <w:vAlign w:val="center"/>
          </w:tcPr>
          <w:p w14:paraId="29FD9721"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小蕃薯兒童劇團</w:t>
            </w:r>
          </w:p>
        </w:tc>
        <w:tc>
          <w:tcPr>
            <w:tcW w:w="1701" w:type="dxa"/>
            <w:vMerge/>
            <w:shd w:val="clear" w:color="auto" w:fill="auto"/>
            <w:vAlign w:val="center"/>
          </w:tcPr>
          <w:p w14:paraId="009BA555"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6E226746"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38E0C784"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3F0E1E4B" w14:textId="77777777" w:rsidTr="003C4863">
        <w:tc>
          <w:tcPr>
            <w:tcW w:w="2547" w:type="dxa"/>
            <w:shd w:val="clear" w:color="auto" w:fill="auto"/>
            <w:vAlign w:val="center"/>
          </w:tcPr>
          <w:p w14:paraId="61338659" w14:textId="77777777" w:rsidR="00174C1D" w:rsidRPr="00700C53" w:rsidRDefault="00174C1D" w:rsidP="000210D9">
            <w:pPr>
              <w:jc w:val="center"/>
              <w:rPr>
                <w:rFonts w:ascii="新細明體" w:hAnsi="新細明體" w:cs="DFKaiShu-SB-Estd-BF"/>
                <w:szCs w:val="24"/>
              </w:rPr>
            </w:pPr>
            <w:r w:rsidRPr="00700C53">
              <w:rPr>
                <w:rFonts w:ascii="新細明體" w:hAnsi="新細明體" w:hint="eastAsia"/>
                <w:szCs w:val="24"/>
              </w:rPr>
              <w:t>天使蛋</w:t>
            </w:r>
            <w:r w:rsidRPr="00700C53">
              <w:rPr>
                <w:rFonts w:ascii="新細明體" w:hAnsi="新細明體"/>
                <w:szCs w:val="24"/>
              </w:rPr>
              <w:t>劇團</w:t>
            </w:r>
          </w:p>
        </w:tc>
        <w:tc>
          <w:tcPr>
            <w:tcW w:w="1701" w:type="dxa"/>
            <w:vMerge/>
            <w:shd w:val="clear" w:color="auto" w:fill="auto"/>
            <w:vAlign w:val="center"/>
          </w:tcPr>
          <w:p w14:paraId="10B5FA33" w14:textId="77777777" w:rsidR="00174C1D" w:rsidRPr="00700C53" w:rsidRDefault="00174C1D" w:rsidP="000210D9">
            <w:pPr>
              <w:jc w:val="center"/>
              <w:rPr>
                <w:rFonts w:ascii="新細明體" w:hAnsi="新細明體" w:cs="DFKaiShu-SB-Estd-BF"/>
                <w:szCs w:val="24"/>
              </w:rPr>
            </w:pPr>
          </w:p>
        </w:tc>
        <w:tc>
          <w:tcPr>
            <w:tcW w:w="2126" w:type="dxa"/>
            <w:vMerge w:val="restart"/>
            <w:shd w:val="clear" w:color="auto" w:fill="auto"/>
            <w:vAlign w:val="center"/>
          </w:tcPr>
          <w:p w14:paraId="304C1F4A"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hint="eastAsia"/>
                <w:szCs w:val="24"/>
              </w:rPr>
              <w:t>成立於</w:t>
            </w:r>
            <w:r w:rsidRPr="00700C53">
              <w:rPr>
                <w:rFonts w:ascii="新細明體" w:hAnsi="新細明體"/>
                <w:szCs w:val="24"/>
              </w:rPr>
              <w:t>1999年</w:t>
            </w:r>
          </w:p>
        </w:tc>
        <w:tc>
          <w:tcPr>
            <w:tcW w:w="1922" w:type="dxa"/>
            <w:vMerge/>
            <w:shd w:val="clear" w:color="auto" w:fill="auto"/>
            <w:vAlign w:val="center"/>
          </w:tcPr>
          <w:p w14:paraId="73592C87" w14:textId="77777777" w:rsidR="00174C1D" w:rsidRPr="00700C53" w:rsidRDefault="00174C1D" w:rsidP="000210D9">
            <w:pPr>
              <w:autoSpaceDE w:val="0"/>
              <w:autoSpaceDN w:val="0"/>
              <w:adjustRightInd w:val="0"/>
              <w:jc w:val="center"/>
              <w:rPr>
                <w:rFonts w:ascii="新細明體" w:hAnsi="新細明體"/>
                <w:szCs w:val="24"/>
              </w:rPr>
            </w:pPr>
          </w:p>
        </w:tc>
      </w:tr>
      <w:tr w:rsidR="00174C1D" w:rsidRPr="00700C53" w14:paraId="1A26053A" w14:textId="77777777" w:rsidTr="003C4863">
        <w:tc>
          <w:tcPr>
            <w:tcW w:w="2547" w:type="dxa"/>
            <w:shd w:val="clear" w:color="auto" w:fill="auto"/>
            <w:vAlign w:val="center"/>
          </w:tcPr>
          <w:p w14:paraId="1BAD08C7"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無獨有偶</w:t>
            </w:r>
            <w:r w:rsidRPr="00700C53">
              <w:rPr>
                <w:rFonts w:ascii="新細明體" w:hAnsi="新細明體" w:cs="新細明體" w:hint="eastAsia"/>
                <w:szCs w:val="24"/>
              </w:rPr>
              <w:t>劇團</w:t>
            </w:r>
          </w:p>
        </w:tc>
        <w:tc>
          <w:tcPr>
            <w:tcW w:w="1701" w:type="dxa"/>
            <w:vMerge/>
            <w:shd w:val="clear" w:color="auto" w:fill="auto"/>
            <w:vAlign w:val="center"/>
          </w:tcPr>
          <w:p w14:paraId="5836727D"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3BD30817"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29EA3CAA"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583D9295" w14:textId="77777777" w:rsidTr="003C4863">
        <w:tc>
          <w:tcPr>
            <w:tcW w:w="2547" w:type="dxa"/>
            <w:shd w:val="clear" w:color="auto" w:fill="auto"/>
            <w:vAlign w:val="center"/>
          </w:tcPr>
          <w:p w14:paraId="3FA32FC7"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豆子劇團</w:t>
            </w:r>
          </w:p>
        </w:tc>
        <w:tc>
          <w:tcPr>
            <w:tcW w:w="1701" w:type="dxa"/>
            <w:vMerge/>
            <w:shd w:val="clear" w:color="auto" w:fill="auto"/>
            <w:vAlign w:val="center"/>
          </w:tcPr>
          <w:p w14:paraId="726CB77D" w14:textId="77777777" w:rsidR="00174C1D" w:rsidRPr="00700C53" w:rsidRDefault="00174C1D" w:rsidP="000210D9">
            <w:pPr>
              <w:jc w:val="center"/>
              <w:rPr>
                <w:rFonts w:ascii="新細明體" w:hAnsi="新細明體" w:cs="DFKaiShu-SB-Estd-BF"/>
                <w:szCs w:val="24"/>
              </w:rPr>
            </w:pPr>
          </w:p>
        </w:tc>
        <w:tc>
          <w:tcPr>
            <w:tcW w:w="2126" w:type="dxa"/>
            <w:vMerge w:val="restart"/>
            <w:shd w:val="clear" w:color="auto" w:fill="auto"/>
            <w:vAlign w:val="center"/>
          </w:tcPr>
          <w:p w14:paraId="4FC81A37"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kern w:val="0"/>
                <w:szCs w:val="24"/>
              </w:rPr>
              <w:t>成立於2000年</w:t>
            </w:r>
          </w:p>
        </w:tc>
        <w:tc>
          <w:tcPr>
            <w:tcW w:w="1922" w:type="dxa"/>
            <w:vMerge/>
            <w:shd w:val="clear" w:color="auto" w:fill="auto"/>
            <w:vAlign w:val="center"/>
          </w:tcPr>
          <w:p w14:paraId="4AA287B9" w14:textId="77777777" w:rsidR="00174C1D" w:rsidRPr="00700C53" w:rsidRDefault="00174C1D" w:rsidP="000210D9">
            <w:pPr>
              <w:autoSpaceDE w:val="0"/>
              <w:autoSpaceDN w:val="0"/>
              <w:adjustRightInd w:val="0"/>
              <w:jc w:val="center"/>
              <w:rPr>
                <w:rFonts w:ascii="新細明體" w:hAnsi="新細明體" w:cs="新細明體"/>
                <w:kern w:val="0"/>
                <w:szCs w:val="24"/>
              </w:rPr>
            </w:pPr>
          </w:p>
        </w:tc>
      </w:tr>
      <w:tr w:rsidR="00174C1D" w:rsidRPr="00700C53" w14:paraId="0182196F" w14:textId="77777777" w:rsidTr="003C4863">
        <w:tc>
          <w:tcPr>
            <w:tcW w:w="2547" w:type="dxa"/>
            <w:shd w:val="clear" w:color="auto" w:fill="auto"/>
            <w:vAlign w:val="center"/>
          </w:tcPr>
          <w:p w14:paraId="4D2D37D1" w14:textId="77777777" w:rsidR="00174C1D" w:rsidRPr="00700C53" w:rsidRDefault="00174C1D" w:rsidP="000210D9">
            <w:pPr>
              <w:jc w:val="center"/>
              <w:rPr>
                <w:rFonts w:ascii="新細明體" w:hAnsi="新細明體" w:cs="DFKaiShu-SB-Estd-BF"/>
                <w:szCs w:val="24"/>
              </w:rPr>
            </w:pPr>
            <w:r w:rsidRPr="00700C53">
              <w:rPr>
                <w:rFonts w:ascii="新細明體" w:hAnsi="新細明體" w:hint="eastAsia"/>
                <w:szCs w:val="24"/>
              </w:rPr>
              <w:t>逗點創意</w:t>
            </w:r>
            <w:r w:rsidRPr="00700C53">
              <w:rPr>
                <w:rFonts w:ascii="新細明體" w:hAnsi="新細明體"/>
                <w:szCs w:val="24"/>
              </w:rPr>
              <w:t>劇團</w:t>
            </w:r>
          </w:p>
        </w:tc>
        <w:tc>
          <w:tcPr>
            <w:tcW w:w="1701" w:type="dxa"/>
            <w:vMerge/>
            <w:shd w:val="clear" w:color="auto" w:fill="auto"/>
            <w:vAlign w:val="center"/>
          </w:tcPr>
          <w:p w14:paraId="5AC33706"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0E22C2D1"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66987309"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4D006CDF" w14:textId="77777777" w:rsidTr="003C4863">
        <w:tc>
          <w:tcPr>
            <w:tcW w:w="2547" w:type="dxa"/>
            <w:shd w:val="clear" w:color="auto" w:fill="auto"/>
            <w:vAlign w:val="center"/>
          </w:tcPr>
          <w:p w14:paraId="77165FC8"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如果兒童劇團</w:t>
            </w:r>
          </w:p>
        </w:tc>
        <w:tc>
          <w:tcPr>
            <w:tcW w:w="1701" w:type="dxa"/>
            <w:vMerge/>
            <w:shd w:val="clear" w:color="auto" w:fill="auto"/>
            <w:vAlign w:val="center"/>
          </w:tcPr>
          <w:p w14:paraId="30657F28"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40CBFE84"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6CEFF7C0"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5AF15356" w14:textId="77777777" w:rsidTr="003C4863">
        <w:tc>
          <w:tcPr>
            <w:tcW w:w="2547" w:type="dxa"/>
            <w:shd w:val="clear" w:color="auto" w:fill="auto"/>
            <w:vAlign w:val="center"/>
          </w:tcPr>
          <w:p w14:paraId="245D850C"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偶</w:t>
            </w:r>
            <w:r w:rsidRPr="00700C53">
              <w:rPr>
                <w:rFonts w:ascii="新細明體" w:hAnsi="新細明體" w:cs="新細明體" w:hint="eastAsia"/>
                <w:szCs w:val="24"/>
              </w:rPr>
              <w:t>偶偶劇團</w:t>
            </w:r>
          </w:p>
        </w:tc>
        <w:tc>
          <w:tcPr>
            <w:tcW w:w="1701" w:type="dxa"/>
            <w:vMerge/>
            <w:shd w:val="clear" w:color="auto" w:fill="auto"/>
            <w:vAlign w:val="center"/>
          </w:tcPr>
          <w:p w14:paraId="32C5F5A0"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6F6CD3EA"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3D0A9B37"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7180D3A2" w14:textId="77777777" w:rsidTr="003C4863">
        <w:tc>
          <w:tcPr>
            <w:tcW w:w="2547" w:type="dxa"/>
            <w:shd w:val="clear" w:color="auto" w:fill="auto"/>
            <w:vAlign w:val="center"/>
          </w:tcPr>
          <w:p w14:paraId="7716F995"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芽創造力劇場</w:t>
            </w:r>
          </w:p>
        </w:tc>
        <w:tc>
          <w:tcPr>
            <w:tcW w:w="1701" w:type="dxa"/>
            <w:vMerge/>
            <w:shd w:val="clear" w:color="auto" w:fill="auto"/>
            <w:vAlign w:val="center"/>
          </w:tcPr>
          <w:p w14:paraId="4771C62F" w14:textId="77777777" w:rsidR="00174C1D" w:rsidRPr="00700C53" w:rsidRDefault="00174C1D" w:rsidP="000210D9">
            <w:pPr>
              <w:jc w:val="center"/>
              <w:rPr>
                <w:rFonts w:ascii="新細明體" w:hAnsi="新細明體" w:cs="DFKaiShu-SB-Estd-BF"/>
                <w:szCs w:val="24"/>
              </w:rPr>
            </w:pPr>
          </w:p>
        </w:tc>
        <w:tc>
          <w:tcPr>
            <w:tcW w:w="2126" w:type="dxa"/>
            <w:vMerge/>
            <w:shd w:val="clear" w:color="auto" w:fill="auto"/>
            <w:vAlign w:val="center"/>
          </w:tcPr>
          <w:p w14:paraId="72CCD90E"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37AFE213"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68B81E97" w14:textId="77777777" w:rsidTr="003C4863">
        <w:tc>
          <w:tcPr>
            <w:tcW w:w="2547" w:type="dxa"/>
            <w:shd w:val="clear" w:color="auto" w:fill="auto"/>
            <w:vAlign w:val="center"/>
          </w:tcPr>
          <w:p w14:paraId="7643DACB"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szCs w:val="24"/>
              </w:rPr>
              <w:t>海波兒童劇團</w:t>
            </w:r>
          </w:p>
        </w:tc>
        <w:tc>
          <w:tcPr>
            <w:tcW w:w="1701" w:type="dxa"/>
            <w:vMerge/>
            <w:shd w:val="clear" w:color="auto" w:fill="auto"/>
            <w:vAlign w:val="center"/>
          </w:tcPr>
          <w:p w14:paraId="242DA225" w14:textId="77777777" w:rsidR="00174C1D" w:rsidRPr="00700C53" w:rsidRDefault="00174C1D" w:rsidP="000210D9">
            <w:pPr>
              <w:jc w:val="center"/>
              <w:rPr>
                <w:rFonts w:ascii="新細明體" w:hAnsi="新細明體" w:cs="DFKaiShu-SB-Estd-BF"/>
                <w:szCs w:val="24"/>
              </w:rPr>
            </w:pPr>
          </w:p>
        </w:tc>
        <w:tc>
          <w:tcPr>
            <w:tcW w:w="2126" w:type="dxa"/>
            <w:vMerge w:val="restart"/>
            <w:shd w:val="clear" w:color="auto" w:fill="auto"/>
            <w:vAlign w:val="center"/>
          </w:tcPr>
          <w:p w14:paraId="05B23DC9"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szCs w:val="24"/>
              </w:rPr>
              <w:t>成立於2001年</w:t>
            </w:r>
          </w:p>
        </w:tc>
        <w:tc>
          <w:tcPr>
            <w:tcW w:w="1922" w:type="dxa"/>
            <w:vMerge/>
            <w:shd w:val="clear" w:color="auto" w:fill="auto"/>
            <w:vAlign w:val="center"/>
          </w:tcPr>
          <w:p w14:paraId="21F9016B" w14:textId="77777777" w:rsidR="00174C1D" w:rsidRPr="00700C53" w:rsidRDefault="00174C1D" w:rsidP="000210D9">
            <w:pPr>
              <w:autoSpaceDE w:val="0"/>
              <w:autoSpaceDN w:val="0"/>
              <w:adjustRightInd w:val="0"/>
              <w:jc w:val="center"/>
              <w:rPr>
                <w:rFonts w:ascii="新細明體" w:hAnsi="新細明體" w:cs="新細明體"/>
                <w:szCs w:val="24"/>
              </w:rPr>
            </w:pPr>
          </w:p>
        </w:tc>
      </w:tr>
      <w:tr w:rsidR="00174C1D" w:rsidRPr="00700C53" w14:paraId="10237DBE" w14:textId="77777777" w:rsidTr="003C4863">
        <w:tc>
          <w:tcPr>
            <w:tcW w:w="2547" w:type="dxa"/>
            <w:shd w:val="clear" w:color="auto" w:fill="auto"/>
            <w:vAlign w:val="center"/>
          </w:tcPr>
          <w:p w14:paraId="7A7A73F3" w14:textId="77777777" w:rsidR="00174C1D" w:rsidRPr="00700C53" w:rsidRDefault="00174C1D" w:rsidP="000210D9">
            <w:pPr>
              <w:jc w:val="center"/>
              <w:rPr>
                <w:rFonts w:ascii="新細明體" w:hAnsi="新細明體"/>
                <w:szCs w:val="24"/>
              </w:rPr>
            </w:pPr>
            <w:r w:rsidRPr="00700C53">
              <w:rPr>
                <w:rFonts w:ascii="新細明體" w:hAnsi="新細明體" w:cs="新細明體" w:hint="eastAsia"/>
                <w:kern w:val="0"/>
                <w:szCs w:val="24"/>
              </w:rPr>
              <w:t>米卡多兒童英語劇團</w:t>
            </w:r>
          </w:p>
        </w:tc>
        <w:tc>
          <w:tcPr>
            <w:tcW w:w="1701" w:type="dxa"/>
            <w:vMerge/>
            <w:shd w:val="clear" w:color="auto" w:fill="auto"/>
            <w:vAlign w:val="center"/>
          </w:tcPr>
          <w:p w14:paraId="46BF1D19" w14:textId="77777777" w:rsidR="00174C1D" w:rsidRPr="00700C53" w:rsidRDefault="00174C1D" w:rsidP="000210D9">
            <w:pPr>
              <w:jc w:val="center"/>
              <w:rPr>
                <w:rFonts w:ascii="新細明體" w:hAnsi="新細明體"/>
                <w:szCs w:val="24"/>
              </w:rPr>
            </w:pPr>
          </w:p>
        </w:tc>
        <w:tc>
          <w:tcPr>
            <w:tcW w:w="2126" w:type="dxa"/>
            <w:vMerge/>
            <w:shd w:val="clear" w:color="auto" w:fill="auto"/>
            <w:vAlign w:val="center"/>
          </w:tcPr>
          <w:p w14:paraId="2CCC309C"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3071930F"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3F272EB2" w14:textId="77777777" w:rsidTr="003C4863">
        <w:tc>
          <w:tcPr>
            <w:tcW w:w="2547" w:type="dxa"/>
            <w:shd w:val="clear" w:color="auto" w:fill="auto"/>
            <w:vAlign w:val="center"/>
          </w:tcPr>
          <w:p w14:paraId="3C9BACF4" w14:textId="77777777" w:rsidR="00174C1D" w:rsidRPr="00700C53" w:rsidRDefault="00174C1D" w:rsidP="000210D9">
            <w:pPr>
              <w:jc w:val="center"/>
              <w:rPr>
                <w:rFonts w:ascii="新細明體" w:hAnsi="新細明體" w:cs="新細明體"/>
                <w:kern w:val="0"/>
                <w:szCs w:val="24"/>
              </w:rPr>
            </w:pPr>
            <w:r w:rsidRPr="00700C53">
              <w:rPr>
                <w:rFonts w:ascii="新細明體" w:hAnsi="新細明體" w:cs="新細明體" w:hint="eastAsia"/>
                <w:kern w:val="0"/>
                <w:szCs w:val="24"/>
              </w:rPr>
              <w:t>壹貳參戲劇團</w:t>
            </w:r>
          </w:p>
        </w:tc>
        <w:tc>
          <w:tcPr>
            <w:tcW w:w="1701" w:type="dxa"/>
            <w:vMerge/>
            <w:shd w:val="clear" w:color="auto" w:fill="auto"/>
            <w:vAlign w:val="center"/>
          </w:tcPr>
          <w:p w14:paraId="3B46D8B2" w14:textId="77777777" w:rsidR="00174C1D" w:rsidRPr="00700C53" w:rsidRDefault="00174C1D" w:rsidP="000210D9">
            <w:pPr>
              <w:jc w:val="center"/>
              <w:rPr>
                <w:rFonts w:ascii="新細明體" w:hAnsi="新細明體" w:cs="新細明體"/>
                <w:kern w:val="0"/>
                <w:szCs w:val="24"/>
              </w:rPr>
            </w:pPr>
          </w:p>
        </w:tc>
        <w:tc>
          <w:tcPr>
            <w:tcW w:w="2126" w:type="dxa"/>
            <w:vMerge w:val="restart"/>
            <w:shd w:val="clear" w:color="auto" w:fill="auto"/>
            <w:vAlign w:val="center"/>
          </w:tcPr>
          <w:p w14:paraId="27F3E627"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kern w:val="0"/>
                <w:szCs w:val="24"/>
              </w:rPr>
              <w:t>成立於</w:t>
            </w:r>
            <w:r w:rsidRPr="00700C53">
              <w:rPr>
                <w:rFonts w:ascii="新細明體" w:hAnsi="新細明體" w:cs="TimesNewRomanPSMT"/>
                <w:kern w:val="0"/>
                <w:szCs w:val="24"/>
              </w:rPr>
              <w:t>2003</w:t>
            </w:r>
            <w:r w:rsidRPr="00700C53">
              <w:rPr>
                <w:rFonts w:ascii="新細明體" w:hAnsi="新細明體" w:cs="新細明體" w:hint="eastAsia"/>
                <w:kern w:val="0"/>
                <w:szCs w:val="24"/>
              </w:rPr>
              <w:t>年</w:t>
            </w:r>
          </w:p>
        </w:tc>
        <w:tc>
          <w:tcPr>
            <w:tcW w:w="1922" w:type="dxa"/>
            <w:vMerge/>
            <w:shd w:val="clear" w:color="auto" w:fill="auto"/>
            <w:vAlign w:val="center"/>
          </w:tcPr>
          <w:p w14:paraId="52D13691" w14:textId="77777777" w:rsidR="00174C1D" w:rsidRPr="00700C53" w:rsidRDefault="00174C1D" w:rsidP="000210D9">
            <w:pPr>
              <w:autoSpaceDE w:val="0"/>
              <w:autoSpaceDN w:val="0"/>
              <w:adjustRightInd w:val="0"/>
              <w:jc w:val="center"/>
              <w:rPr>
                <w:rFonts w:ascii="新細明體" w:hAnsi="新細明體" w:cs="新細明體"/>
                <w:kern w:val="0"/>
                <w:szCs w:val="24"/>
              </w:rPr>
            </w:pPr>
          </w:p>
        </w:tc>
      </w:tr>
      <w:tr w:rsidR="00174C1D" w:rsidRPr="00700C53" w14:paraId="0B1754FC" w14:textId="77777777" w:rsidTr="003C4863">
        <w:tc>
          <w:tcPr>
            <w:tcW w:w="2547" w:type="dxa"/>
            <w:shd w:val="clear" w:color="auto" w:fill="auto"/>
            <w:vAlign w:val="center"/>
          </w:tcPr>
          <w:p w14:paraId="5D372A38" w14:textId="77777777" w:rsidR="00174C1D" w:rsidRPr="00700C53" w:rsidRDefault="00174C1D" w:rsidP="000210D9">
            <w:pPr>
              <w:jc w:val="center"/>
              <w:rPr>
                <w:rFonts w:ascii="新細明體" w:hAnsi="新細明體" w:cs="新細明體"/>
                <w:kern w:val="0"/>
                <w:szCs w:val="24"/>
              </w:rPr>
            </w:pPr>
            <w:r w:rsidRPr="00700C53">
              <w:rPr>
                <w:rFonts w:ascii="新細明體" w:hAnsi="新細明體" w:cs="新細明體" w:hint="eastAsia"/>
                <w:kern w:val="0"/>
                <w:szCs w:val="24"/>
              </w:rPr>
              <w:t>哇哇劇團</w:t>
            </w:r>
          </w:p>
        </w:tc>
        <w:tc>
          <w:tcPr>
            <w:tcW w:w="1701" w:type="dxa"/>
            <w:vMerge/>
            <w:shd w:val="clear" w:color="auto" w:fill="auto"/>
            <w:vAlign w:val="center"/>
          </w:tcPr>
          <w:p w14:paraId="285B9218" w14:textId="77777777" w:rsidR="00174C1D" w:rsidRPr="00700C53" w:rsidRDefault="00174C1D" w:rsidP="000210D9">
            <w:pPr>
              <w:jc w:val="center"/>
              <w:rPr>
                <w:rFonts w:ascii="新細明體" w:hAnsi="新細明體" w:cs="新細明體"/>
                <w:kern w:val="0"/>
                <w:szCs w:val="24"/>
              </w:rPr>
            </w:pPr>
          </w:p>
        </w:tc>
        <w:tc>
          <w:tcPr>
            <w:tcW w:w="2126" w:type="dxa"/>
            <w:vMerge/>
            <w:shd w:val="clear" w:color="auto" w:fill="auto"/>
            <w:vAlign w:val="center"/>
          </w:tcPr>
          <w:p w14:paraId="5C005DD6" w14:textId="77777777" w:rsidR="00174C1D" w:rsidRPr="00700C53" w:rsidRDefault="00174C1D" w:rsidP="000210D9">
            <w:pPr>
              <w:autoSpaceDE w:val="0"/>
              <w:autoSpaceDN w:val="0"/>
              <w:adjustRightInd w:val="0"/>
              <w:jc w:val="center"/>
              <w:rPr>
                <w:rFonts w:ascii="新細明體" w:hAnsi="新細明體" w:cs="DFKaiShu-SB-Estd-BF"/>
                <w:szCs w:val="24"/>
              </w:rPr>
            </w:pPr>
          </w:p>
        </w:tc>
        <w:tc>
          <w:tcPr>
            <w:tcW w:w="1922" w:type="dxa"/>
            <w:vMerge/>
            <w:shd w:val="clear" w:color="auto" w:fill="auto"/>
            <w:vAlign w:val="center"/>
          </w:tcPr>
          <w:p w14:paraId="151CC0A6" w14:textId="77777777" w:rsidR="00174C1D" w:rsidRPr="00700C53" w:rsidRDefault="00174C1D" w:rsidP="000210D9">
            <w:pPr>
              <w:autoSpaceDE w:val="0"/>
              <w:autoSpaceDN w:val="0"/>
              <w:adjustRightInd w:val="0"/>
              <w:jc w:val="center"/>
              <w:rPr>
                <w:rFonts w:ascii="新細明體" w:hAnsi="新細明體" w:cs="DFKaiShu-SB-Estd-BF"/>
                <w:szCs w:val="24"/>
              </w:rPr>
            </w:pPr>
          </w:p>
        </w:tc>
      </w:tr>
      <w:tr w:rsidR="00174C1D" w:rsidRPr="00700C53" w14:paraId="03CF93AB" w14:textId="77777777" w:rsidTr="003C4863">
        <w:tc>
          <w:tcPr>
            <w:tcW w:w="2547" w:type="dxa"/>
            <w:shd w:val="clear" w:color="auto" w:fill="auto"/>
            <w:vAlign w:val="center"/>
          </w:tcPr>
          <w:p w14:paraId="1923EF43" w14:textId="77777777" w:rsidR="00174C1D" w:rsidRPr="00700C53" w:rsidRDefault="00174C1D" w:rsidP="000210D9">
            <w:pPr>
              <w:jc w:val="center"/>
              <w:rPr>
                <w:rFonts w:ascii="新細明體" w:hAnsi="新細明體" w:cs="新細明體"/>
                <w:kern w:val="0"/>
                <w:szCs w:val="24"/>
              </w:rPr>
            </w:pPr>
            <w:r w:rsidRPr="00700C53">
              <w:rPr>
                <w:rFonts w:ascii="新細明體" w:hAnsi="新細明體" w:cs="Arial" w:hint="eastAsia"/>
                <w:szCs w:val="24"/>
              </w:rPr>
              <w:t>好玩的劇團</w:t>
            </w:r>
          </w:p>
        </w:tc>
        <w:tc>
          <w:tcPr>
            <w:tcW w:w="1701" w:type="dxa"/>
            <w:vMerge/>
            <w:shd w:val="clear" w:color="auto" w:fill="auto"/>
            <w:vAlign w:val="center"/>
          </w:tcPr>
          <w:p w14:paraId="129E9B29" w14:textId="77777777" w:rsidR="00174C1D" w:rsidRPr="00700C53" w:rsidRDefault="00174C1D" w:rsidP="000210D9">
            <w:pPr>
              <w:jc w:val="center"/>
              <w:rPr>
                <w:rFonts w:ascii="新細明體" w:hAnsi="新細明體" w:cs="新細明體"/>
                <w:kern w:val="0"/>
                <w:szCs w:val="24"/>
              </w:rPr>
            </w:pPr>
          </w:p>
        </w:tc>
        <w:tc>
          <w:tcPr>
            <w:tcW w:w="2126" w:type="dxa"/>
            <w:shd w:val="clear" w:color="auto" w:fill="auto"/>
            <w:vAlign w:val="center"/>
          </w:tcPr>
          <w:p w14:paraId="69B321C0" w14:textId="77777777" w:rsidR="00174C1D" w:rsidRPr="00700C53" w:rsidRDefault="00174C1D" w:rsidP="000210D9">
            <w:pPr>
              <w:jc w:val="center"/>
              <w:rPr>
                <w:rFonts w:ascii="新細明體" w:hAnsi="新細明體" w:cs="DFKaiShu-SB-Estd-BF"/>
                <w:szCs w:val="24"/>
              </w:rPr>
            </w:pPr>
            <w:r w:rsidRPr="00700C53">
              <w:rPr>
                <w:rFonts w:ascii="新細明體" w:hAnsi="新細明體" w:cs="新細明體" w:hint="eastAsia"/>
                <w:kern w:val="0"/>
                <w:szCs w:val="24"/>
              </w:rPr>
              <w:t>成立於</w:t>
            </w:r>
            <w:r w:rsidRPr="00700C53">
              <w:rPr>
                <w:rFonts w:ascii="新細明體" w:hAnsi="新細明體" w:cs="新細明體" w:hint="eastAsia"/>
                <w:szCs w:val="24"/>
              </w:rPr>
              <w:t>2012</w:t>
            </w:r>
            <w:r w:rsidRPr="00700C53">
              <w:rPr>
                <w:rFonts w:ascii="新細明體" w:hAnsi="新細明體" w:cs="新細明體" w:hint="eastAsia"/>
                <w:kern w:val="0"/>
                <w:szCs w:val="24"/>
              </w:rPr>
              <w:t>年</w:t>
            </w:r>
          </w:p>
        </w:tc>
        <w:tc>
          <w:tcPr>
            <w:tcW w:w="1922" w:type="dxa"/>
            <w:vMerge/>
            <w:shd w:val="clear" w:color="auto" w:fill="auto"/>
            <w:vAlign w:val="center"/>
          </w:tcPr>
          <w:p w14:paraId="1822A2E3" w14:textId="77777777" w:rsidR="00174C1D" w:rsidRPr="00700C53" w:rsidRDefault="00174C1D" w:rsidP="000210D9">
            <w:pPr>
              <w:jc w:val="center"/>
              <w:rPr>
                <w:rFonts w:ascii="新細明體" w:hAnsi="新細明體" w:cs="新細明體"/>
                <w:kern w:val="0"/>
                <w:szCs w:val="24"/>
              </w:rPr>
            </w:pPr>
          </w:p>
        </w:tc>
      </w:tr>
      <w:tr w:rsidR="00174C1D" w:rsidRPr="00700C53" w14:paraId="37B1101E" w14:textId="77777777" w:rsidTr="003C4863">
        <w:tc>
          <w:tcPr>
            <w:tcW w:w="2547" w:type="dxa"/>
            <w:tcBorders>
              <w:bottom w:val="single" w:sz="4" w:space="0" w:color="auto"/>
            </w:tcBorders>
            <w:shd w:val="clear" w:color="auto" w:fill="auto"/>
            <w:vAlign w:val="center"/>
          </w:tcPr>
          <w:p w14:paraId="4D60B93F" w14:textId="77777777" w:rsidR="00174C1D" w:rsidRPr="00700C53" w:rsidRDefault="00174C1D" w:rsidP="000210D9">
            <w:pPr>
              <w:jc w:val="center"/>
              <w:rPr>
                <w:rFonts w:ascii="新細明體" w:hAnsi="新細明體" w:cs="新細明體"/>
                <w:kern w:val="0"/>
                <w:szCs w:val="24"/>
              </w:rPr>
            </w:pPr>
            <w:r w:rsidRPr="00700C53">
              <w:rPr>
                <w:rFonts w:ascii="新細明體" w:hAnsi="新細明體" w:cs="新細明體" w:hint="eastAsia"/>
                <w:kern w:val="0"/>
                <w:szCs w:val="24"/>
              </w:rPr>
              <w:t>風神寶寶兒童劇團</w:t>
            </w:r>
          </w:p>
        </w:tc>
        <w:tc>
          <w:tcPr>
            <w:tcW w:w="1701" w:type="dxa"/>
            <w:vMerge/>
            <w:tcBorders>
              <w:bottom w:val="single" w:sz="4" w:space="0" w:color="auto"/>
            </w:tcBorders>
            <w:shd w:val="clear" w:color="auto" w:fill="auto"/>
            <w:vAlign w:val="center"/>
          </w:tcPr>
          <w:p w14:paraId="12AF9396" w14:textId="77777777" w:rsidR="00174C1D" w:rsidRPr="00700C53" w:rsidRDefault="00174C1D" w:rsidP="000210D9">
            <w:pPr>
              <w:jc w:val="center"/>
              <w:rPr>
                <w:rFonts w:ascii="新細明體" w:hAnsi="新細明體" w:cs="新細明體"/>
                <w:kern w:val="0"/>
                <w:szCs w:val="24"/>
              </w:rPr>
            </w:pPr>
          </w:p>
        </w:tc>
        <w:tc>
          <w:tcPr>
            <w:tcW w:w="2126" w:type="dxa"/>
            <w:tcBorders>
              <w:bottom w:val="single" w:sz="4" w:space="0" w:color="auto"/>
            </w:tcBorders>
            <w:shd w:val="clear" w:color="auto" w:fill="auto"/>
            <w:vAlign w:val="center"/>
          </w:tcPr>
          <w:p w14:paraId="74BD91F8" w14:textId="77777777" w:rsidR="00174C1D" w:rsidRPr="00700C53" w:rsidRDefault="00174C1D" w:rsidP="000210D9">
            <w:pPr>
              <w:autoSpaceDE w:val="0"/>
              <w:autoSpaceDN w:val="0"/>
              <w:adjustRightInd w:val="0"/>
              <w:jc w:val="center"/>
              <w:rPr>
                <w:rFonts w:ascii="新細明體" w:hAnsi="新細明體" w:cs="DFKaiShu-SB-Estd-BF"/>
                <w:szCs w:val="24"/>
              </w:rPr>
            </w:pPr>
            <w:r w:rsidRPr="00700C53">
              <w:rPr>
                <w:rFonts w:ascii="新細明體" w:hAnsi="新細明體" w:cs="新細明體" w:hint="eastAsia"/>
                <w:szCs w:val="24"/>
              </w:rPr>
              <w:t>成立於2013年</w:t>
            </w:r>
          </w:p>
        </w:tc>
        <w:tc>
          <w:tcPr>
            <w:tcW w:w="1922" w:type="dxa"/>
            <w:vMerge/>
            <w:tcBorders>
              <w:bottom w:val="single" w:sz="4" w:space="0" w:color="auto"/>
            </w:tcBorders>
            <w:shd w:val="clear" w:color="auto" w:fill="auto"/>
            <w:vAlign w:val="center"/>
          </w:tcPr>
          <w:p w14:paraId="2795C4F1" w14:textId="77777777" w:rsidR="00174C1D" w:rsidRPr="00700C53" w:rsidRDefault="00174C1D" w:rsidP="000210D9">
            <w:pPr>
              <w:autoSpaceDE w:val="0"/>
              <w:autoSpaceDN w:val="0"/>
              <w:adjustRightInd w:val="0"/>
              <w:jc w:val="center"/>
              <w:rPr>
                <w:rFonts w:ascii="新細明體" w:hAnsi="新細明體" w:cs="新細明體"/>
                <w:szCs w:val="24"/>
              </w:rPr>
            </w:pPr>
          </w:p>
        </w:tc>
      </w:tr>
    </w:tbl>
    <w:p w14:paraId="6C832DDA" w14:textId="09D6B91A" w:rsidR="00304FF9" w:rsidRPr="000224DA" w:rsidRDefault="00304FF9" w:rsidP="00B0021B">
      <w:pPr>
        <w:widowControl/>
        <w:spacing w:after="240" w:line="360" w:lineRule="atLeast"/>
        <w:rPr>
          <w:rFonts w:ascii="新細明體" w:hAnsi="新細明體" w:cs="DFKaiShu-SB-Estd-BF"/>
          <w:color w:val="FF0000"/>
          <w:kern w:val="0"/>
          <w:sz w:val="26"/>
          <w:szCs w:val="26"/>
        </w:rPr>
      </w:pPr>
    </w:p>
    <w:p w14:paraId="7F830225" w14:textId="77777777" w:rsidR="00D509F3" w:rsidRPr="00E26786" w:rsidRDefault="00304FF9" w:rsidP="003C4863">
      <w:pPr>
        <w:widowControl/>
        <w:spacing w:before="100" w:beforeAutospacing="1" w:after="240" w:line="360" w:lineRule="atLeast"/>
        <w:ind w:leftChars="118" w:left="283" w:firstLine="1"/>
        <w:jc w:val="both"/>
        <w:rPr>
          <w:rFonts w:ascii="新細明體" w:hAnsi="新細明體" w:cs="DFKaiShu-SB-Estd-BF"/>
          <w:kern w:val="0"/>
          <w:sz w:val="26"/>
          <w:szCs w:val="26"/>
        </w:rPr>
      </w:pPr>
      <w:r w:rsidRPr="00E26786">
        <w:rPr>
          <w:rFonts w:ascii="新細明體" w:hAnsi="新細明體" w:cs="DFKaiShu-SB-Estd-BF" w:hint="eastAsia"/>
          <w:kern w:val="0"/>
          <w:sz w:val="26"/>
          <w:szCs w:val="26"/>
        </w:rPr>
        <w:t xml:space="preserve">　　</w:t>
      </w:r>
      <w:r w:rsidR="00D509F3" w:rsidRPr="00E26786">
        <w:rPr>
          <w:rFonts w:ascii="新細明體" w:hAnsi="新細明體" w:cs="DFKaiShu-SB-Estd-BF" w:hint="eastAsia"/>
          <w:kern w:val="0"/>
          <w:sz w:val="26"/>
          <w:szCs w:val="26"/>
        </w:rPr>
        <w:t>由上表格可觀察出兒童劇團的發展成熟期在1992年到2003年，約莫十年間，在此階段總共有21組成立劇團，由此發現前期成立的劇團發展的成與敗，奠定未來發展的關鍵，發展的成功，就會有菁英開始投入兒童劇團的產業，如果失敗，此產業就會開始沒落。以下就興盛期與成熟期各家劇團概況簡述之：</w:t>
      </w:r>
    </w:p>
    <w:p w14:paraId="5FF652AE" w14:textId="77777777" w:rsidR="006B06EA" w:rsidRPr="00E26786" w:rsidRDefault="00D509F3" w:rsidP="00D509F3">
      <w:pPr>
        <w:pStyle w:val="ab"/>
        <w:widowControl/>
        <w:spacing w:before="100" w:beforeAutospacing="1" w:after="240" w:line="360" w:lineRule="atLeast"/>
        <w:ind w:leftChars="0" w:left="425"/>
        <w:rPr>
          <w:rFonts w:ascii="新細明體" w:hAnsi="新細明體" w:cs="DFKaiShu-SB-Estd-BF"/>
          <w:kern w:val="0"/>
          <w:sz w:val="26"/>
          <w:szCs w:val="26"/>
        </w:rPr>
      </w:pPr>
      <w:r w:rsidRPr="00E26786">
        <w:rPr>
          <w:rFonts w:ascii="新細明體" w:hAnsi="新細明體" w:cs="DFKaiShu-SB-Estd-BF" w:hint="eastAsia"/>
          <w:kern w:val="0"/>
          <w:sz w:val="26"/>
          <w:szCs w:val="26"/>
        </w:rPr>
        <w:t xml:space="preserve"> </w:t>
      </w:r>
      <w:r w:rsidR="007E4BF5" w:rsidRPr="00E26786">
        <w:rPr>
          <w:rFonts w:ascii="新細明體" w:hAnsi="新細明體" w:cs="DFKaiShu-SB-Estd-BF" w:hint="eastAsia"/>
          <w:kern w:val="0"/>
          <w:sz w:val="26"/>
          <w:szCs w:val="26"/>
        </w:rPr>
        <w:t>(一)</w:t>
      </w:r>
      <w:r w:rsidR="006B06EA" w:rsidRPr="00E26786">
        <w:rPr>
          <w:rFonts w:ascii="新細明體" w:hAnsi="新細明體" w:cs="DFKaiShu-SB-Estd-BF" w:hint="eastAsia"/>
          <w:kern w:val="0"/>
          <w:sz w:val="26"/>
          <w:szCs w:val="26"/>
        </w:rPr>
        <w:t>、台灣兒童戲劇興盛期（1982～1991）：</w:t>
      </w:r>
    </w:p>
    <w:p w14:paraId="07CEC630" w14:textId="77777777" w:rsidR="00853A64" w:rsidRPr="00E26786" w:rsidRDefault="006B06EA" w:rsidP="003C4863">
      <w:pPr>
        <w:widowControl/>
        <w:spacing w:before="100" w:beforeAutospacing="1" w:after="240" w:line="360" w:lineRule="atLeast"/>
        <w:ind w:leftChars="118" w:left="283"/>
        <w:jc w:val="both"/>
        <w:rPr>
          <w:rFonts w:ascii="新細明體" w:hAnsi="新細明體" w:cs="新細明體"/>
          <w:sz w:val="26"/>
          <w:szCs w:val="26"/>
        </w:rPr>
      </w:pPr>
      <w:r w:rsidRPr="00E26786">
        <w:rPr>
          <w:rFonts w:ascii="新細明體" w:hAnsi="新細明體" w:cs="DFKaiShu-SB-Estd-BF" w:hint="eastAsia"/>
          <w:kern w:val="0"/>
          <w:sz w:val="26"/>
          <w:szCs w:val="26"/>
        </w:rPr>
        <w:t xml:space="preserve">    </w:t>
      </w:r>
      <w:r w:rsidR="00853A64" w:rsidRPr="00E26786">
        <w:rPr>
          <w:rFonts w:ascii="新細明體" w:hAnsi="新細明體" w:cs="DFKaiShu-SB-Estd-BF" w:hint="eastAsia"/>
          <w:kern w:val="0"/>
          <w:sz w:val="26"/>
          <w:szCs w:val="26"/>
        </w:rPr>
        <w:t>最早成立的</w:t>
      </w:r>
      <w:r w:rsidR="00853A64" w:rsidRPr="00E26786">
        <w:rPr>
          <w:rFonts w:ascii="新細明體" w:hAnsi="新細明體" w:cs="新細明體" w:hint="eastAsia"/>
          <w:sz w:val="26"/>
          <w:szCs w:val="26"/>
        </w:rPr>
        <w:t>「快樂兒童劇團」，帶著熱忱的心開啟了兒童劇團的世代，同期發展「水芹菜兒童劇團」、「杯子劇團」、「魔奇兒童劇團」。「水芹菜兒童劇團」表演對象以幼兒為主；「杯子劇團」以黑光劇為該團最大的特色；其中「魔奇兒童劇團」旗下成員們各自成立專業劇團：「九歌兒童劇團」</w:t>
      </w:r>
      <w:r w:rsidR="00853A64" w:rsidRPr="00E26786">
        <w:rPr>
          <w:rFonts w:ascii="新細明體" w:hAnsi="新細明體" w:hint="eastAsia"/>
          <w:sz w:val="26"/>
          <w:szCs w:val="26"/>
        </w:rPr>
        <w:t>、</w:t>
      </w:r>
      <w:r w:rsidR="00853A64" w:rsidRPr="00E26786">
        <w:rPr>
          <w:rFonts w:ascii="新細明體" w:hAnsi="新細明體" w:cs="新細明體" w:hint="eastAsia"/>
          <w:sz w:val="26"/>
          <w:szCs w:val="26"/>
        </w:rPr>
        <w:t>「鞋子兒童實驗劇團」</w:t>
      </w:r>
      <w:r w:rsidR="00853A64" w:rsidRPr="00E26786">
        <w:rPr>
          <w:rFonts w:ascii="新細明體" w:hAnsi="新細明體" w:hint="eastAsia"/>
          <w:sz w:val="26"/>
          <w:szCs w:val="26"/>
        </w:rPr>
        <w:t>、</w:t>
      </w:r>
      <w:r w:rsidR="00853A64" w:rsidRPr="00E26786">
        <w:rPr>
          <w:rFonts w:ascii="新細明體" w:hAnsi="新細明體" w:cs="新細明體" w:hint="eastAsia"/>
          <w:sz w:val="26"/>
          <w:szCs w:val="26"/>
        </w:rPr>
        <w:t>「</w:t>
      </w:r>
      <w:r w:rsidR="00853A64" w:rsidRPr="00E26786">
        <w:rPr>
          <w:rFonts w:ascii="新細明體" w:hAnsi="新細明體" w:cs="新細明體" w:hint="eastAsia"/>
          <w:kern w:val="0"/>
          <w:sz w:val="26"/>
          <w:szCs w:val="26"/>
        </w:rPr>
        <w:t>紙風車劇團</w:t>
      </w:r>
      <w:r w:rsidR="00853A64" w:rsidRPr="00E26786">
        <w:rPr>
          <w:rFonts w:ascii="新細明體" w:hAnsi="新細明體" w:cs="新細明體" w:hint="eastAsia"/>
          <w:sz w:val="26"/>
          <w:szCs w:val="26"/>
        </w:rPr>
        <w:t>」、「</w:t>
      </w:r>
      <w:r w:rsidR="00853A64" w:rsidRPr="00E26786">
        <w:rPr>
          <w:rFonts w:ascii="新細明體" w:hAnsi="新細明體" w:cs="新細明體" w:hint="eastAsia"/>
          <w:kern w:val="0"/>
          <w:sz w:val="26"/>
          <w:szCs w:val="26"/>
        </w:rPr>
        <w:t>偶</w:t>
      </w:r>
      <w:r w:rsidR="00853A64" w:rsidRPr="00E26786">
        <w:rPr>
          <w:rFonts w:ascii="新細明體" w:hAnsi="新細明體" w:cs="新細明體" w:hint="eastAsia"/>
          <w:sz w:val="26"/>
          <w:szCs w:val="26"/>
        </w:rPr>
        <w:t>偶偶劇團」、「</w:t>
      </w:r>
      <w:r w:rsidR="00853A64" w:rsidRPr="00E26786">
        <w:rPr>
          <w:rFonts w:ascii="新細明體" w:hAnsi="新細明體" w:cs="新細明體" w:hint="eastAsia"/>
          <w:kern w:val="0"/>
          <w:sz w:val="26"/>
          <w:szCs w:val="26"/>
        </w:rPr>
        <w:t>哇哇劇團</w:t>
      </w:r>
      <w:r w:rsidR="00853A64" w:rsidRPr="00E26786">
        <w:rPr>
          <w:rFonts w:ascii="新細明體" w:hAnsi="新細明體" w:cs="新細明體" w:hint="eastAsia"/>
          <w:sz w:val="26"/>
          <w:szCs w:val="26"/>
        </w:rPr>
        <w:t>」</w:t>
      </w:r>
      <w:r w:rsidR="00304FF9" w:rsidRPr="00E26786">
        <w:rPr>
          <w:rFonts w:ascii="新細明體" w:hAnsi="新細明體" w:cs="新細明體" w:hint="eastAsia"/>
          <w:sz w:val="26"/>
          <w:szCs w:val="26"/>
        </w:rPr>
        <w:t>。</w:t>
      </w:r>
      <w:r w:rsidR="00853A64" w:rsidRPr="00E26786">
        <w:rPr>
          <w:rFonts w:ascii="新細明體" w:hAnsi="新細明體" w:cs="新細明體" w:hint="eastAsia"/>
          <w:sz w:val="26"/>
          <w:szCs w:val="26"/>
        </w:rPr>
        <w:t>「魔奇」讓台灣兒童劇團走上專業劇團的一個起始點，有著源流的歷史記憶，所以即使「魔奇兒童劇團」解散，仍有著特殊的地位和源起，不容忽視。</w:t>
      </w:r>
    </w:p>
    <w:p w14:paraId="2295E546" w14:textId="77777777" w:rsidR="006B06EA" w:rsidRPr="00E26786" w:rsidRDefault="006B06EA" w:rsidP="006B06EA">
      <w:pPr>
        <w:widowControl/>
        <w:spacing w:before="100" w:beforeAutospacing="1" w:after="240" w:line="360" w:lineRule="atLeast"/>
        <w:ind w:leftChars="177" w:left="425"/>
        <w:rPr>
          <w:rFonts w:ascii="新細明體" w:hAnsi="新細明體" w:cs="DFKaiShu-SB-Estd-BF"/>
          <w:kern w:val="0"/>
          <w:sz w:val="26"/>
          <w:szCs w:val="26"/>
        </w:rPr>
      </w:pPr>
      <w:r w:rsidRPr="00E26786">
        <w:rPr>
          <w:rFonts w:ascii="新細明體" w:hAnsi="新細明體" w:cs="DFKaiShu-SB-Estd-BF" w:hint="eastAsia"/>
          <w:kern w:val="0"/>
          <w:sz w:val="26"/>
          <w:szCs w:val="26"/>
        </w:rPr>
        <w:t>（二）、台灣兒童戲劇成熟期（</w:t>
      </w:r>
      <w:r w:rsidRPr="00E26786">
        <w:rPr>
          <w:rFonts w:ascii="新細明體" w:hAnsi="新細明體" w:cs="DFKaiShu-SB-Estd-BF" w:hint="eastAsia"/>
          <w:sz w:val="26"/>
          <w:szCs w:val="26"/>
        </w:rPr>
        <w:t>1992~迄今</w:t>
      </w:r>
      <w:r w:rsidRPr="00E26786">
        <w:rPr>
          <w:rFonts w:ascii="新細明體" w:hAnsi="新細明體" w:cs="DFKaiShu-SB-Estd-BF" w:hint="eastAsia"/>
          <w:kern w:val="0"/>
          <w:sz w:val="26"/>
          <w:szCs w:val="26"/>
        </w:rPr>
        <w:t>）：</w:t>
      </w:r>
    </w:p>
    <w:p w14:paraId="6B896CFE" w14:textId="77777777" w:rsidR="006B06EA" w:rsidRPr="00E26786" w:rsidRDefault="006B06EA" w:rsidP="003C4863">
      <w:pPr>
        <w:ind w:leftChars="118" w:left="283"/>
        <w:jc w:val="both"/>
        <w:rPr>
          <w:sz w:val="26"/>
          <w:szCs w:val="26"/>
        </w:rPr>
      </w:pPr>
      <w:r w:rsidRPr="00E26786">
        <w:rPr>
          <w:rFonts w:ascii="新細明體" w:hAnsi="新細明體" w:cs="新細明體" w:hint="eastAsia"/>
          <w:sz w:val="26"/>
          <w:szCs w:val="26"/>
        </w:rPr>
        <w:t xml:space="preserve">    接著</w:t>
      </w:r>
      <w:r w:rsidRPr="00E26786">
        <w:rPr>
          <w:rFonts w:ascii="新細明體" w:hAnsi="新細明體" w:hint="eastAsia"/>
          <w:sz w:val="26"/>
          <w:szCs w:val="26"/>
        </w:rPr>
        <w:t>演出的劇本開始趨於多樣化，以偶為主為特色劇團，例如：</w:t>
      </w:r>
      <w:r w:rsidRPr="00E26786">
        <w:rPr>
          <w:rFonts w:ascii="新細明體" w:hAnsi="新細明體" w:cs="新細明體" w:hint="eastAsia"/>
          <w:sz w:val="26"/>
          <w:szCs w:val="26"/>
        </w:rPr>
        <w:t>「</w:t>
      </w:r>
      <w:r w:rsidRPr="00E26786">
        <w:rPr>
          <w:rFonts w:ascii="新細明體" w:hAnsi="新細明體" w:hint="eastAsia"/>
          <w:kern w:val="0"/>
          <w:sz w:val="26"/>
          <w:szCs w:val="26"/>
        </w:rPr>
        <w:t>一元布偶劇團、</w:t>
      </w:r>
      <w:r w:rsidRPr="00E26786">
        <w:rPr>
          <w:rFonts w:ascii="新細明體" w:hAnsi="新細明體" w:cs="新細明體" w:hint="eastAsia"/>
          <w:sz w:val="26"/>
          <w:szCs w:val="26"/>
        </w:rPr>
        <w:t>「</w:t>
      </w:r>
      <w:r w:rsidRPr="00E26786">
        <w:rPr>
          <w:rFonts w:ascii="新細明體" w:hAnsi="新細明體" w:hint="eastAsia"/>
          <w:kern w:val="0"/>
          <w:sz w:val="26"/>
          <w:szCs w:val="26"/>
        </w:rPr>
        <w:t>無獨有偶劇團</w:t>
      </w:r>
      <w:r w:rsidRPr="00E26786">
        <w:rPr>
          <w:rFonts w:ascii="新細明體" w:hAnsi="新細明體" w:cs="新細明體" w:hint="eastAsia"/>
          <w:sz w:val="26"/>
          <w:szCs w:val="26"/>
        </w:rPr>
        <w:t>」</w:t>
      </w:r>
      <w:r w:rsidRPr="00E26786">
        <w:rPr>
          <w:rFonts w:ascii="新細明體" w:hAnsi="新細明體" w:hint="eastAsia"/>
          <w:kern w:val="0"/>
          <w:sz w:val="26"/>
          <w:szCs w:val="26"/>
        </w:rPr>
        <w:t>、</w:t>
      </w:r>
      <w:r w:rsidRPr="00E26786">
        <w:rPr>
          <w:rFonts w:ascii="新細明體" w:hAnsi="新細明體" w:cs="新細明體" w:hint="eastAsia"/>
          <w:sz w:val="26"/>
          <w:szCs w:val="26"/>
        </w:rPr>
        <w:t>「</w:t>
      </w:r>
      <w:r w:rsidRPr="00E26786">
        <w:rPr>
          <w:rFonts w:ascii="新細明體" w:hAnsi="新細明體" w:cs="新細明體" w:hint="eastAsia"/>
          <w:kern w:val="0"/>
          <w:sz w:val="26"/>
          <w:szCs w:val="26"/>
        </w:rPr>
        <w:t>偶</w:t>
      </w:r>
      <w:r w:rsidRPr="00E26786">
        <w:rPr>
          <w:rFonts w:ascii="新細明體" w:hAnsi="新細明體" w:cs="新細明體" w:hint="eastAsia"/>
          <w:sz w:val="26"/>
          <w:szCs w:val="26"/>
        </w:rPr>
        <w:t>偶偶劇團」；也</w:t>
      </w:r>
      <w:r w:rsidRPr="00E26786">
        <w:rPr>
          <w:rFonts w:ascii="新細明體" w:hAnsi="新細明體" w:hint="eastAsia"/>
          <w:sz w:val="26"/>
          <w:szCs w:val="26"/>
        </w:rPr>
        <w:t>有以著重童話故事，例如：</w:t>
      </w:r>
      <w:r w:rsidRPr="00E26786">
        <w:rPr>
          <w:rFonts w:ascii="新細明體" w:hAnsi="新細明體" w:cs="新細明體" w:hint="eastAsia"/>
          <w:sz w:val="26"/>
          <w:szCs w:val="26"/>
        </w:rPr>
        <w:t>「</w:t>
      </w:r>
      <w:r w:rsidRPr="00E26786">
        <w:rPr>
          <w:rFonts w:ascii="新細明體" w:hAnsi="新細明體" w:hint="eastAsia"/>
          <w:kern w:val="0"/>
          <w:sz w:val="26"/>
          <w:szCs w:val="26"/>
        </w:rPr>
        <w:t>小袋鼠說故事劇團</w:t>
      </w:r>
      <w:r w:rsidRPr="00E26786">
        <w:rPr>
          <w:rFonts w:ascii="新細明體" w:hAnsi="新細明體" w:cs="新細明體" w:hint="eastAsia"/>
          <w:sz w:val="26"/>
          <w:szCs w:val="26"/>
        </w:rPr>
        <w:t>」</w:t>
      </w:r>
      <w:r w:rsidRPr="00E26786">
        <w:rPr>
          <w:rFonts w:ascii="新細明體" w:hAnsi="新細明體" w:hint="eastAsia"/>
          <w:kern w:val="0"/>
          <w:sz w:val="26"/>
          <w:szCs w:val="26"/>
        </w:rPr>
        <w:t>；以關懷社會與幼兒教育為主，例如：</w:t>
      </w:r>
      <w:r w:rsidRPr="00E26786">
        <w:rPr>
          <w:rFonts w:ascii="新細明體" w:hAnsi="新細明體" w:cs="新細明體" w:hint="eastAsia"/>
          <w:sz w:val="26"/>
          <w:szCs w:val="26"/>
        </w:rPr>
        <w:t>「</w:t>
      </w:r>
      <w:r w:rsidRPr="00E26786">
        <w:rPr>
          <w:rFonts w:ascii="新細明體" w:hAnsi="新細明體" w:hint="eastAsia"/>
          <w:kern w:val="0"/>
          <w:sz w:val="26"/>
          <w:szCs w:val="26"/>
        </w:rPr>
        <w:t>童顏劇團</w:t>
      </w:r>
      <w:r w:rsidRPr="00E26786">
        <w:rPr>
          <w:rFonts w:ascii="新細明體" w:hAnsi="新細明體" w:cs="新細明體" w:hint="eastAsia"/>
          <w:sz w:val="26"/>
          <w:szCs w:val="26"/>
        </w:rPr>
        <w:t>」</w:t>
      </w:r>
      <w:r w:rsidR="00C04CC1" w:rsidRPr="00E26786">
        <w:rPr>
          <w:rFonts w:ascii="新細明體" w:hAnsi="新細明體" w:hint="eastAsia"/>
          <w:kern w:val="0"/>
          <w:sz w:val="26"/>
          <w:szCs w:val="26"/>
        </w:rPr>
        <w:t>、</w:t>
      </w:r>
      <w:r w:rsidR="00C04CC1" w:rsidRPr="00E26786">
        <w:rPr>
          <w:rFonts w:ascii="新細明體" w:hAnsi="新細明體" w:cs="新細明體" w:hint="eastAsia"/>
          <w:sz w:val="26"/>
          <w:szCs w:val="26"/>
        </w:rPr>
        <w:t>「</w:t>
      </w:r>
      <w:r w:rsidR="00C04CC1" w:rsidRPr="00E26786">
        <w:rPr>
          <w:rFonts w:ascii="新細明體" w:hAnsi="新細明體" w:cs="新細明體" w:hint="eastAsia"/>
          <w:kern w:val="0"/>
          <w:sz w:val="26"/>
          <w:szCs w:val="26"/>
        </w:rPr>
        <w:t>黃大魚兒童劇團</w:t>
      </w:r>
      <w:r w:rsidR="00C04CC1" w:rsidRPr="00E26786">
        <w:rPr>
          <w:rFonts w:ascii="新細明體" w:hAnsi="新細明體" w:cs="新細明體" w:hint="eastAsia"/>
          <w:sz w:val="26"/>
          <w:szCs w:val="26"/>
        </w:rPr>
        <w:t>」</w:t>
      </w:r>
      <w:r w:rsidRPr="00E26786">
        <w:rPr>
          <w:rFonts w:ascii="新細明體" w:hAnsi="新細明體" w:hint="eastAsia"/>
          <w:kern w:val="0"/>
          <w:sz w:val="26"/>
          <w:szCs w:val="26"/>
        </w:rPr>
        <w:t>、</w:t>
      </w:r>
      <w:r w:rsidRPr="00E26786">
        <w:rPr>
          <w:rFonts w:ascii="新細明體" w:hAnsi="新細明體" w:cs="新細明體" w:hint="eastAsia"/>
          <w:sz w:val="26"/>
          <w:szCs w:val="26"/>
        </w:rPr>
        <w:t>「</w:t>
      </w:r>
      <w:r w:rsidRPr="00E26786">
        <w:rPr>
          <w:rFonts w:ascii="新細明體" w:hAnsi="新細明體" w:hint="eastAsia"/>
          <w:kern w:val="0"/>
          <w:sz w:val="26"/>
          <w:szCs w:val="26"/>
        </w:rPr>
        <w:t>小茶壺兒童劇團</w:t>
      </w:r>
      <w:r w:rsidRPr="00E26786">
        <w:rPr>
          <w:rFonts w:ascii="新細明體" w:hAnsi="新細明體" w:cs="新細明體" w:hint="eastAsia"/>
          <w:sz w:val="26"/>
          <w:szCs w:val="26"/>
        </w:rPr>
        <w:t>」</w:t>
      </w:r>
      <w:r w:rsidRPr="00E26786">
        <w:rPr>
          <w:rFonts w:ascii="新細明體" w:hAnsi="新細明體" w:hint="eastAsia"/>
          <w:kern w:val="0"/>
          <w:sz w:val="26"/>
          <w:szCs w:val="26"/>
        </w:rPr>
        <w:t>、</w:t>
      </w:r>
      <w:r w:rsidRPr="00E26786">
        <w:rPr>
          <w:rFonts w:ascii="新細明體" w:hAnsi="新細明體" w:cs="新細明體" w:hint="eastAsia"/>
          <w:sz w:val="26"/>
          <w:szCs w:val="26"/>
        </w:rPr>
        <w:t>「</w:t>
      </w:r>
      <w:r w:rsidRPr="00E26786">
        <w:rPr>
          <w:rFonts w:ascii="新細明體" w:hAnsi="新細明體" w:hint="eastAsia"/>
          <w:kern w:val="0"/>
          <w:sz w:val="26"/>
          <w:szCs w:val="26"/>
        </w:rPr>
        <w:t>蘋果兒童劇團</w:t>
      </w:r>
      <w:r w:rsidRPr="00E26786">
        <w:rPr>
          <w:rFonts w:ascii="新細明體" w:hAnsi="新細明體" w:cs="新細明體" w:hint="eastAsia"/>
          <w:sz w:val="26"/>
          <w:szCs w:val="26"/>
        </w:rPr>
        <w:t>」</w:t>
      </w:r>
      <w:r w:rsidRPr="00E26786">
        <w:rPr>
          <w:rFonts w:ascii="新細明體" w:hAnsi="新細明體" w:hint="eastAsia"/>
          <w:kern w:val="0"/>
          <w:sz w:val="26"/>
          <w:szCs w:val="26"/>
        </w:rPr>
        <w:t>、</w:t>
      </w:r>
      <w:r w:rsidRPr="00E26786">
        <w:rPr>
          <w:rFonts w:ascii="新細明體" w:hAnsi="新細明體" w:cs="新細明體" w:hint="eastAsia"/>
          <w:sz w:val="26"/>
          <w:szCs w:val="26"/>
        </w:rPr>
        <w:t>「</w:t>
      </w:r>
      <w:r w:rsidRPr="00E26786">
        <w:rPr>
          <w:rFonts w:ascii="新細明體" w:hAnsi="新細明體" w:hint="eastAsia"/>
          <w:kern w:val="0"/>
          <w:sz w:val="26"/>
          <w:szCs w:val="26"/>
        </w:rPr>
        <w:t>豆子劇團</w:t>
      </w:r>
      <w:r w:rsidRPr="00E26786">
        <w:rPr>
          <w:rFonts w:ascii="新細明體" w:hAnsi="新細明體" w:cs="新細明體" w:hint="eastAsia"/>
          <w:sz w:val="26"/>
          <w:szCs w:val="26"/>
        </w:rPr>
        <w:t>」</w:t>
      </w:r>
      <w:r w:rsidRPr="00E26786">
        <w:rPr>
          <w:rFonts w:ascii="新細明體" w:hAnsi="新細明體" w:hint="eastAsia"/>
          <w:kern w:val="0"/>
          <w:sz w:val="26"/>
          <w:szCs w:val="26"/>
        </w:rPr>
        <w:t>、</w:t>
      </w:r>
      <w:r w:rsidRPr="00E26786">
        <w:rPr>
          <w:rFonts w:ascii="新細明體" w:hAnsi="新細明體" w:cs="新細明體" w:hint="eastAsia"/>
          <w:sz w:val="26"/>
          <w:szCs w:val="26"/>
        </w:rPr>
        <w:t>「</w:t>
      </w:r>
      <w:r w:rsidRPr="00E26786">
        <w:rPr>
          <w:rFonts w:ascii="新細明體" w:hAnsi="新細明體" w:hint="eastAsia"/>
          <w:sz w:val="26"/>
          <w:szCs w:val="26"/>
        </w:rPr>
        <w:t>逗點創意</w:t>
      </w:r>
      <w:r w:rsidRPr="00E26786">
        <w:rPr>
          <w:rFonts w:ascii="新細明體" w:hAnsi="新細明體"/>
          <w:sz w:val="26"/>
          <w:szCs w:val="26"/>
        </w:rPr>
        <w:t>劇團</w:t>
      </w:r>
      <w:r w:rsidRPr="00E26786">
        <w:rPr>
          <w:rFonts w:ascii="新細明體" w:hAnsi="新細明體" w:cs="新細明體" w:hint="eastAsia"/>
          <w:sz w:val="26"/>
          <w:szCs w:val="26"/>
        </w:rPr>
        <w:t>」</w:t>
      </w:r>
      <w:r w:rsidRPr="00E26786">
        <w:rPr>
          <w:rFonts w:ascii="新細明體" w:hAnsi="新細明體" w:hint="eastAsia"/>
          <w:sz w:val="26"/>
          <w:szCs w:val="26"/>
        </w:rPr>
        <w:t>、</w:t>
      </w:r>
      <w:r w:rsidRPr="00E26786">
        <w:rPr>
          <w:rFonts w:ascii="新細明體" w:hAnsi="新細明體" w:cs="新細明體" w:hint="eastAsia"/>
          <w:sz w:val="26"/>
          <w:szCs w:val="26"/>
        </w:rPr>
        <w:t>「</w:t>
      </w:r>
      <w:r w:rsidRPr="00E26786">
        <w:rPr>
          <w:rFonts w:ascii="新細明體" w:hAnsi="新細明體" w:cs="新細明體" w:hint="eastAsia"/>
          <w:kern w:val="0"/>
          <w:sz w:val="26"/>
          <w:szCs w:val="26"/>
        </w:rPr>
        <w:t>小蕃薯兒童劇團</w:t>
      </w:r>
      <w:r w:rsidRPr="00E26786">
        <w:rPr>
          <w:rFonts w:ascii="新細明體" w:hAnsi="新細明體" w:cs="新細明體" w:hint="eastAsia"/>
          <w:sz w:val="26"/>
          <w:szCs w:val="26"/>
        </w:rPr>
        <w:t>」</w:t>
      </w:r>
      <w:r w:rsidRPr="00E26786">
        <w:rPr>
          <w:rFonts w:ascii="新細明體" w:hAnsi="新細明體" w:cs="新細明體" w:hint="eastAsia"/>
          <w:kern w:val="0"/>
          <w:sz w:val="26"/>
          <w:szCs w:val="26"/>
        </w:rPr>
        <w:t>、</w:t>
      </w:r>
      <w:r w:rsidRPr="00E26786">
        <w:rPr>
          <w:rFonts w:ascii="新細明體" w:hAnsi="新細明體" w:cs="新細明體" w:hint="eastAsia"/>
          <w:sz w:val="26"/>
          <w:szCs w:val="26"/>
        </w:rPr>
        <w:t>「海波兒童劇團」、「</w:t>
      </w:r>
      <w:r w:rsidRPr="00E26786">
        <w:rPr>
          <w:rFonts w:ascii="新細明體" w:hAnsi="新細明體" w:cs="新細明體" w:hint="eastAsia"/>
          <w:kern w:val="0"/>
          <w:sz w:val="26"/>
          <w:szCs w:val="26"/>
        </w:rPr>
        <w:t>哇哇劇團</w:t>
      </w:r>
      <w:r w:rsidRPr="00E26786">
        <w:rPr>
          <w:rFonts w:ascii="新細明體" w:hAnsi="新細明體" w:cs="新細明體" w:hint="eastAsia"/>
          <w:sz w:val="26"/>
          <w:szCs w:val="26"/>
        </w:rPr>
        <w:t>」</w:t>
      </w:r>
      <w:r w:rsidRPr="00E26786">
        <w:rPr>
          <w:rFonts w:ascii="新細明體" w:hAnsi="新細明體" w:cs="新細明體" w:hint="eastAsia"/>
          <w:kern w:val="0"/>
          <w:sz w:val="26"/>
          <w:szCs w:val="26"/>
        </w:rPr>
        <w:t>、</w:t>
      </w:r>
      <w:r w:rsidRPr="00E26786">
        <w:rPr>
          <w:rFonts w:ascii="新細明體" w:hAnsi="新細明體" w:cs="新細明體" w:hint="eastAsia"/>
          <w:sz w:val="26"/>
          <w:szCs w:val="26"/>
        </w:rPr>
        <w:t>「</w:t>
      </w:r>
      <w:r w:rsidRPr="00E26786">
        <w:rPr>
          <w:rFonts w:ascii="新細明體" w:hAnsi="新細明體" w:cs="新細明體" w:hint="eastAsia"/>
          <w:kern w:val="0"/>
          <w:sz w:val="26"/>
          <w:szCs w:val="26"/>
        </w:rPr>
        <w:t>大腳丫兒童劇團</w:t>
      </w:r>
      <w:r w:rsidRPr="00E26786">
        <w:rPr>
          <w:rFonts w:ascii="新細明體" w:hAnsi="新細明體" w:cs="新細明體" w:hint="eastAsia"/>
          <w:sz w:val="26"/>
          <w:szCs w:val="26"/>
        </w:rPr>
        <w:t>」</w:t>
      </w:r>
      <w:r w:rsidRPr="00E26786">
        <w:rPr>
          <w:rFonts w:ascii="新細明體" w:hAnsi="新細明體" w:cs="新細明體" w:hint="eastAsia"/>
          <w:kern w:val="0"/>
          <w:sz w:val="26"/>
          <w:szCs w:val="26"/>
        </w:rPr>
        <w:t>；以視覺效果為主，例如：「</w:t>
      </w:r>
      <w:r w:rsidRPr="00E26786">
        <w:rPr>
          <w:rFonts w:ascii="新細明體" w:hAnsi="新細明體" w:hint="eastAsia"/>
          <w:kern w:val="0"/>
          <w:sz w:val="26"/>
          <w:szCs w:val="26"/>
        </w:rPr>
        <w:t>天使蛋劇團</w:t>
      </w:r>
      <w:r w:rsidRPr="00E26786">
        <w:rPr>
          <w:rFonts w:hint="eastAsia"/>
          <w:sz w:val="26"/>
          <w:szCs w:val="26"/>
        </w:rPr>
        <w:t>」</w:t>
      </w:r>
      <w:r w:rsidRPr="00E26786">
        <w:rPr>
          <w:rFonts w:ascii="新細明體" w:hAnsi="新細明體" w:hint="eastAsia"/>
          <w:kern w:val="0"/>
          <w:sz w:val="26"/>
          <w:szCs w:val="26"/>
        </w:rPr>
        <w:t>以劇場視覺創意和啟發想像力為核心價值、</w:t>
      </w:r>
      <w:r w:rsidRPr="00E26786">
        <w:rPr>
          <w:rFonts w:ascii="新細明體" w:hAnsi="新細明體" w:cs="新細明體" w:hint="eastAsia"/>
          <w:kern w:val="0"/>
          <w:sz w:val="26"/>
          <w:szCs w:val="26"/>
        </w:rPr>
        <w:t>「芽創造力劇場」</w:t>
      </w:r>
      <w:r w:rsidRPr="00E26786">
        <w:rPr>
          <w:rFonts w:ascii="新細明體" w:hAnsi="新細明體" w:cs="DFKaiShu-SB-Estd-BF" w:hint="eastAsia"/>
          <w:kern w:val="0"/>
          <w:sz w:val="26"/>
          <w:szCs w:val="26"/>
        </w:rPr>
        <w:t>利用投影機來說故事；結合傳統與現代劇場，例如：「</w:t>
      </w:r>
      <w:r w:rsidRPr="00E26786">
        <w:rPr>
          <w:rFonts w:ascii="新細明體" w:hAnsi="新細明體" w:cs="新細明體" w:hint="eastAsia"/>
          <w:kern w:val="0"/>
          <w:sz w:val="26"/>
          <w:szCs w:val="26"/>
        </w:rPr>
        <w:t>風神寶寶兒童劇團」以歌仔戲為基底</w:t>
      </w:r>
      <w:r w:rsidRPr="00E26786">
        <w:rPr>
          <w:rFonts w:hint="eastAsia"/>
          <w:sz w:val="26"/>
          <w:szCs w:val="26"/>
        </w:rPr>
        <w:t>。</w:t>
      </w:r>
    </w:p>
    <w:p w14:paraId="12273FD1" w14:textId="77777777" w:rsidR="006B06EA" w:rsidRPr="00E26786" w:rsidRDefault="006B06EA" w:rsidP="006B06EA">
      <w:pPr>
        <w:ind w:leftChars="177" w:left="425"/>
        <w:rPr>
          <w:rFonts w:ascii="新細明體" w:hAnsi="新細明體" w:cs="新細明體"/>
          <w:kern w:val="0"/>
          <w:sz w:val="26"/>
          <w:szCs w:val="26"/>
        </w:rPr>
      </w:pPr>
      <w:r w:rsidRPr="00E26786">
        <w:rPr>
          <w:rFonts w:ascii="新細明體" w:hAnsi="新細明體" w:cs="新細明體" w:hint="eastAsia"/>
          <w:kern w:val="0"/>
          <w:sz w:val="26"/>
          <w:szCs w:val="26"/>
        </w:rPr>
        <w:t xml:space="preserve">    </w:t>
      </w:r>
    </w:p>
    <w:p w14:paraId="3EB582E2" w14:textId="2D11AFC5" w:rsidR="006B06EA" w:rsidRDefault="006B06EA" w:rsidP="00B0021B">
      <w:pPr>
        <w:ind w:leftChars="118" w:left="283"/>
        <w:jc w:val="both"/>
        <w:rPr>
          <w:rFonts w:ascii="新細明體" w:hAnsi="新細明體" w:cs="DFKaiShu-SB-Estd-BF"/>
          <w:kern w:val="0"/>
          <w:sz w:val="26"/>
          <w:szCs w:val="26"/>
        </w:rPr>
      </w:pPr>
      <w:r w:rsidRPr="00E26786">
        <w:rPr>
          <w:rFonts w:ascii="新細明體" w:hAnsi="新細明體" w:cs="新細明體" w:hint="eastAsia"/>
          <w:kern w:val="0"/>
          <w:sz w:val="26"/>
          <w:szCs w:val="26"/>
        </w:rPr>
        <w:t xml:space="preserve">　　其他特色劇團，例如：「</w:t>
      </w:r>
      <w:r w:rsidRPr="00E26786">
        <w:rPr>
          <w:rFonts w:ascii="新細明體" w:hAnsi="新細明體" w:hint="eastAsia"/>
          <w:kern w:val="0"/>
          <w:sz w:val="26"/>
          <w:szCs w:val="26"/>
        </w:rPr>
        <w:t>牛古演劇團」以水牛為精神的堅持，呈現台灣人的韌性</w:t>
      </w:r>
      <w:r w:rsidRPr="00E26786">
        <w:rPr>
          <w:rFonts w:ascii="新細明體" w:hAnsi="新細明體" w:hint="eastAsia"/>
          <w:sz w:val="26"/>
          <w:szCs w:val="26"/>
        </w:rPr>
        <w:t>、耐力和肯吃苦的精神</w:t>
      </w:r>
      <w:r w:rsidRPr="00E26786">
        <w:rPr>
          <w:rFonts w:ascii="新細明體" w:hAnsi="新細明體" w:hint="eastAsia"/>
          <w:kern w:val="0"/>
          <w:sz w:val="26"/>
          <w:szCs w:val="26"/>
        </w:rPr>
        <w:t>；「洗把臉兒童劇團」以「參與劇場」的形式展演，將觀眾在設計好的橋段中，</w:t>
      </w:r>
      <w:r w:rsidRPr="00E26786">
        <w:rPr>
          <w:rFonts w:hint="eastAsia"/>
          <w:sz w:val="26"/>
          <w:szCs w:val="26"/>
        </w:rPr>
        <w:t>一起演出，</w:t>
      </w:r>
      <w:r w:rsidRPr="00E26786">
        <w:rPr>
          <w:rFonts w:ascii="新細明體" w:hAnsi="新細明體" w:hint="eastAsia"/>
          <w:kern w:val="0"/>
          <w:sz w:val="26"/>
          <w:szCs w:val="26"/>
        </w:rPr>
        <w:t>讓台下觀眾的觀賞趣味倍增；「如果兒童劇團」</w:t>
      </w:r>
      <w:r w:rsidRPr="00E26786">
        <w:rPr>
          <w:rFonts w:ascii="新細明體" w:hAnsi="新細明體" w:cs="DFKaiShu-SB-Estd-BF" w:hint="eastAsia"/>
          <w:kern w:val="0"/>
          <w:sz w:val="26"/>
          <w:szCs w:val="26"/>
        </w:rPr>
        <w:t>兼具娛樂性、藝術性、教育性的表演藝術作品，成就出具有藝術內涵的新世代。「</w:t>
      </w:r>
      <w:r w:rsidRPr="00E26786">
        <w:rPr>
          <w:rFonts w:ascii="新細明體" w:hAnsi="新細明體" w:cs="Arial" w:hint="eastAsia"/>
          <w:sz w:val="26"/>
          <w:szCs w:val="26"/>
        </w:rPr>
        <w:t>好玩的劇團」</w:t>
      </w:r>
      <w:r w:rsidRPr="00E26786">
        <w:rPr>
          <w:rFonts w:ascii="新細明體" w:hAnsi="新細明體" w:cs="新細明體" w:hint="eastAsia"/>
          <w:sz w:val="26"/>
          <w:szCs w:val="26"/>
        </w:rPr>
        <w:t>內容以小丑、故事屋、特技、雜耍、魔術</w:t>
      </w:r>
      <w:r w:rsidRPr="00E26786">
        <w:rPr>
          <w:rFonts w:ascii="新細明體" w:hAnsi="新細明體" w:cs="新細明體"/>
          <w:sz w:val="26"/>
          <w:szCs w:val="26"/>
        </w:rPr>
        <w:t>…</w:t>
      </w:r>
      <w:r w:rsidRPr="00E26786">
        <w:rPr>
          <w:rFonts w:ascii="新細明體" w:hAnsi="新細明體" w:cs="新細明體" w:hint="eastAsia"/>
          <w:sz w:val="26"/>
          <w:szCs w:val="26"/>
        </w:rPr>
        <w:t>等元素創作出全新的表演劇場；「</w:t>
      </w:r>
      <w:r w:rsidRPr="00E26786">
        <w:rPr>
          <w:rFonts w:ascii="新細明體" w:hAnsi="新細明體" w:cs="新細明體" w:hint="eastAsia"/>
          <w:kern w:val="0"/>
          <w:sz w:val="26"/>
          <w:szCs w:val="26"/>
        </w:rPr>
        <w:t>壹貳參戲劇團」以音樂歌舞劇為主</w:t>
      </w:r>
      <w:r w:rsidRPr="00E26786">
        <w:rPr>
          <w:rFonts w:hint="eastAsia"/>
          <w:sz w:val="26"/>
          <w:szCs w:val="26"/>
        </w:rPr>
        <w:t>；「</w:t>
      </w:r>
      <w:r w:rsidRPr="00E26786">
        <w:rPr>
          <w:rFonts w:ascii="新細明體" w:hAnsi="新細明體" w:cs="新細明體" w:hint="eastAsia"/>
          <w:kern w:val="0"/>
          <w:sz w:val="26"/>
          <w:szCs w:val="26"/>
        </w:rPr>
        <w:t>米卡多兒童英語劇團」</w:t>
      </w:r>
      <w:r w:rsidRPr="00E26786">
        <w:rPr>
          <w:rFonts w:ascii="新細明體" w:hAnsi="新細明體" w:cs="DFKaiShu-SB-Estd-BF" w:hint="eastAsia"/>
          <w:kern w:val="0"/>
          <w:sz w:val="26"/>
          <w:szCs w:val="26"/>
        </w:rPr>
        <w:t>為台灣第一個由兒童擔綱演出英語發音的劇團演出結合戲劇、舞蹈、歌曲歌謠。</w:t>
      </w:r>
    </w:p>
    <w:p w14:paraId="04A49FC7" w14:textId="77777777" w:rsidR="003C4863" w:rsidRPr="00E26786" w:rsidRDefault="003C4863" w:rsidP="006B06EA">
      <w:pPr>
        <w:ind w:leftChars="177" w:left="425"/>
        <w:rPr>
          <w:rFonts w:ascii="新細明體" w:hAnsi="新細明體" w:cs="DFKaiShu-SB-Estd-BF"/>
          <w:kern w:val="0"/>
          <w:sz w:val="26"/>
          <w:szCs w:val="26"/>
        </w:rPr>
      </w:pPr>
    </w:p>
    <w:p w14:paraId="1A0CB316" w14:textId="657989BD" w:rsidR="003C4863" w:rsidRPr="000224DA" w:rsidRDefault="006B06EA" w:rsidP="00B0021B">
      <w:pPr>
        <w:ind w:leftChars="118" w:left="283" w:firstLine="1"/>
        <w:jc w:val="both"/>
        <w:rPr>
          <w:sz w:val="26"/>
          <w:szCs w:val="26"/>
        </w:rPr>
      </w:pPr>
      <w:r w:rsidRPr="00E26786">
        <w:rPr>
          <w:rFonts w:ascii="新細明體" w:hAnsi="新細明體" w:cs="DFKaiShu-SB-Estd-BF" w:hint="eastAsia"/>
          <w:kern w:val="0"/>
          <w:sz w:val="26"/>
          <w:szCs w:val="26"/>
        </w:rPr>
        <w:t xml:space="preserve">    </w:t>
      </w:r>
      <w:r w:rsidR="00E72B46" w:rsidRPr="00E26786">
        <w:rPr>
          <w:rFonts w:ascii="新細明體" w:hAnsi="新細明體" w:cs="新細明體" w:hint="eastAsia"/>
          <w:kern w:val="0"/>
          <w:sz w:val="26"/>
          <w:szCs w:val="26"/>
        </w:rPr>
        <w:t>由於社會經濟的好轉，一般家長對兒童教育及娛樂的重視，兒童戲劇演出幾乎成為劇場票房的保證，台灣兒童戲劇可謂正式進入百花齊放的劇團經營時期，但也是百家爭鳴的劇團競爭階段（王友輝，</w:t>
      </w:r>
      <w:r w:rsidR="00E72B46" w:rsidRPr="00E26786">
        <w:rPr>
          <w:rFonts w:ascii="新細明體" w:hAnsi="新細明體"/>
          <w:kern w:val="0"/>
          <w:sz w:val="26"/>
          <w:szCs w:val="26"/>
        </w:rPr>
        <w:t>2004</w:t>
      </w:r>
      <w:r w:rsidR="00E72B46" w:rsidRPr="00E26786">
        <w:rPr>
          <w:rFonts w:ascii="新細明體" w:hAnsi="新細明體" w:cs="新細明體" w:hint="eastAsia"/>
          <w:kern w:val="0"/>
          <w:sz w:val="26"/>
          <w:szCs w:val="26"/>
        </w:rPr>
        <w:t>）。在競爭下劇團的經營成了首要任務，經營的成與敗，代表劇團的存與歿，像是開啟兒童戲劇的起始點「</w:t>
      </w:r>
      <w:r w:rsidR="00E72B46" w:rsidRPr="00E26786">
        <w:rPr>
          <w:rFonts w:ascii="新細明體" w:hAnsi="新細明體" w:cs="新細明體" w:hint="eastAsia"/>
          <w:sz w:val="26"/>
          <w:szCs w:val="26"/>
        </w:rPr>
        <w:t>快樂兒童劇團」經營不善導致解散</w:t>
      </w:r>
      <w:r w:rsidR="003B1D4E" w:rsidRPr="00E26786">
        <w:rPr>
          <w:rFonts w:ascii="新細明體" w:hAnsi="新細明體" w:cs="新細明體" w:hint="eastAsia"/>
          <w:sz w:val="26"/>
          <w:szCs w:val="26"/>
        </w:rPr>
        <w:t>；</w:t>
      </w:r>
      <w:r w:rsidR="00E72B46" w:rsidRPr="00E26786">
        <w:rPr>
          <w:rFonts w:ascii="新細明體" w:hAnsi="新細明體" w:cs="新細明體" w:hint="eastAsia"/>
          <w:sz w:val="26"/>
          <w:szCs w:val="26"/>
        </w:rPr>
        <w:t>「水芹菜兒童劇團」經費支持不足導致解散</w:t>
      </w:r>
      <w:r w:rsidR="003B1D4E" w:rsidRPr="00E26786">
        <w:rPr>
          <w:rFonts w:ascii="新細明體" w:hAnsi="新細明體" w:cs="新細明體" w:hint="eastAsia"/>
          <w:sz w:val="26"/>
          <w:szCs w:val="26"/>
        </w:rPr>
        <w:t>；</w:t>
      </w:r>
      <w:r w:rsidR="00E72B46" w:rsidRPr="00E26786">
        <w:rPr>
          <w:rFonts w:ascii="新細明體" w:hAnsi="新細明體" w:cs="新細明體" w:hint="eastAsia"/>
          <w:sz w:val="26"/>
          <w:szCs w:val="26"/>
        </w:rPr>
        <w:t>「魔奇兒童劇團」人才漸漸流失而淡出劇場，所以劇團除了要保留自己的特色，也要迎合市場的需求，才能達到永續經營的發展，不然最後會換來沒落而各自解散的結果。</w:t>
      </w:r>
    </w:p>
    <w:p w14:paraId="3E92DD80" w14:textId="77777777" w:rsidR="006B06EA" w:rsidRPr="002901F9" w:rsidRDefault="006B06EA" w:rsidP="00024D7A">
      <w:pPr>
        <w:pStyle w:val="ab"/>
        <w:numPr>
          <w:ilvl w:val="0"/>
          <w:numId w:val="3"/>
        </w:numPr>
        <w:ind w:leftChars="0"/>
        <w:rPr>
          <w:rFonts w:ascii="新細明體" w:hAnsi="新細明體"/>
          <w:b/>
          <w:sz w:val="28"/>
          <w:szCs w:val="28"/>
        </w:rPr>
      </w:pPr>
      <w:r w:rsidRPr="002901F9">
        <w:rPr>
          <w:rFonts w:ascii="新細明體" w:hAnsi="新細明體" w:hint="eastAsia"/>
          <w:b/>
          <w:sz w:val="28"/>
          <w:szCs w:val="28"/>
        </w:rPr>
        <w:t>兒童劇團的經營困境</w:t>
      </w:r>
    </w:p>
    <w:p w14:paraId="23484BDF" w14:textId="77777777" w:rsidR="00E26786" w:rsidRDefault="006B06EA" w:rsidP="00E26786">
      <w:pPr>
        <w:pStyle w:val="ab"/>
        <w:autoSpaceDE w:val="0"/>
        <w:autoSpaceDN w:val="0"/>
        <w:adjustRightInd w:val="0"/>
        <w:spacing w:afterLines="50" w:after="180"/>
        <w:ind w:leftChars="0" w:left="284"/>
        <w:rPr>
          <w:rFonts w:ascii="新細明體" w:hAnsi="新細明體" w:cs="新細明體..."/>
          <w:color w:val="000000"/>
          <w:sz w:val="26"/>
          <w:szCs w:val="26"/>
        </w:rPr>
      </w:pPr>
      <w:r>
        <w:rPr>
          <w:rFonts w:ascii="新細明體" w:hAnsi="新細明體" w:cs="新細明體..." w:hint="eastAsia"/>
          <w:color w:val="000000"/>
          <w:sz w:val="23"/>
          <w:szCs w:val="23"/>
        </w:rPr>
        <w:t xml:space="preserve">　</w:t>
      </w:r>
      <w:r w:rsidRPr="00E26786">
        <w:rPr>
          <w:rFonts w:ascii="新細明體" w:hAnsi="新細明體" w:cs="新細明體..." w:hint="eastAsia"/>
          <w:color w:val="000000"/>
          <w:sz w:val="26"/>
          <w:szCs w:val="26"/>
        </w:rPr>
        <w:t xml:space="preserve">　</w:t>
      </w:r>
      <w:r w:rsidRPr="00E26786">
        <w:rPr>
          <w:rFonts w:ascii="新細明體" w:hAnsi="新細明體" w:cs="新細明體..."/>
          <w:color w:val="000000"/>
          <w:sz w:val="26"/>
          <w:szCs w:val="26"/>
        </w:rPr>
        <w:t>2002</w:t>
      </w:r>
      <w:r w:rsidRPr="00E26786">
        <w:rPr>
          <w:rFonts w:ascii="新細明體" w:hAnsi="新細明體" w:cs="新細明體..." w:hint="eastAsia"/>
          <w:color w:val="000000"/>
          <w:sz w:val="26"/>
          <w:szCs w:val="26"/>
        </w:rPr>
        <w:t>年文建會所出版之《表演藝術生態報告》，當中分析了大中小型劇場所遇到之困境如下：</w:t>
      </w:r>
    </w:p>
    <w:p w14:paraId="279371B8" w14:textId="77777777" w:rsidR="00FC6A8F" w:rsidRPr="00FC6A8F" w:rsidRDefault="00FC6A8F" w:rsidP="00FC6A8F">
      <w:pPr>
        <w:rPr>
          <w:rFonts w:ascii="新細明體" w:hAnsi="新細明體"/>
          <w:b/>
        </w:rPr>
      </w:pPr>
      <w:r w:rsidRPr="00FC6A8F">
        <w:rPr>
          <w:rFonts w:ascii="新細明體" w:hAnsi="新細明體" w:hint="eastAsia"/>
          <w:b/>
        </w:rPr>
        <w:t>表2-2</w:t>
      </w:r>
    </w:p>
    <w:p w14:paraId="5E7E732A" w14:textId="7F7863F3" w:rsidR="00FC6A8F" w:rsidRPr="00FC6A8F" w:rsidRDefault="00FC6A8F" w:rsidP="00FC6A8F">
      <w:pPr>
        <w:rPr>
          <w:rFonts w:ascii="新細明體" w:hAnsi="新細明體"/>
          <w:b/>
        </w:rPr>
      </w:pPr>
      <w:r w:rsidRPr="00FC6A8F">
        <w:rPr>
          <w:rFonts w:ascii="新細明體" w:hAnsi="新細明體" w:hint="eastAsia"/>
          <w:b/>
        </w:rPr>
        <w:t>引自沈玲</w:t>
      </w:r>
      <w:r w:rsidRPr="00D93CDB">
        <w:rPr>
          <w:rFonts w:ascii="新細明體" w:hAnsi="新細明體" w:hint="eastAsia"/>
          <w:b/>
        </w:rPr>
        <w:t>玲</w:t>
      </w:r>
      <w:r w:rsidR="00D93CDB" w:rsidRPr="00D93CDB">
        <w:rPr>
          <w:rFonts w:ascii="新細明體" w:hAnsi="新細明體" w:cs="新細明體..." w:hint="eastAsia"/>
          <w:b/>
          <w:color w:val="000000"/>
          <w:sz w:val="26"/>
          <w:szCs w:val="26"/>
        </w:rPr>
        <w:t>《表演藝術生態報告》</w:t>
      </w:r>
      <w:r w:rsidRPr="00FC6A8F">
        <w:rPr>
          <w:rFonts w:ascii="新細明體" w:hAnsi="新細明體" w:hint="eastAsia"/>
          <w:b/>
        </w:rPr>
        <w:t>，2004</w:t>
      </w:r>
    </w:p>
    <w:tbl>
      <w:tblPr>
        <w:tblW w:w="7626" w:type="dxa"/>
        <w:tblInd w:w="350" w:type="dxa"/>
        <w:tblBorders>
          <w:top w:val="single" w:sz="4" w:space="0" w:color="999999"/>
          <w:bottom w:val="single" w:sz="4" w:space="0" w:color="999999"/>
          <w:insideH w:val="single" w:sz="4" w:space="0" w:color="999999"/>
        </w:tblBorders>
        <w:tblLayout w:type="fixed"/>
        <w:tblLook w:val="0000" w:firstRow="0" w:lastRow="0" w:firstColumn="0" w:lastColumn="0" w:noHBand="0" w:noVBand="0"/>
      </w:tblPr>
      <w:tblGrid>
        <w:gridCol w:w="1531"/>
        <w:gridCol w:w="1843"/>
        <w:gridCol w:w="1559"/>
        <w:gridCol w:w="2693"/>
      </w:tblGrid>
      <w:tr w:rsidR="00E26786" w:rsidRPr="008D28B0" w14:paraId="43006328" w14:textId="77777777" w:rsidTr="000224DA">
        <w:trPr>
          <w:trHeight w:val="120"/>
        </w:trPr>
        <w:tc>
          <w:tcPr>
            <w:tcW w:w="1531" w:type="dxa"/>
            <w:shd w:val="clear" w:color="auto" w:fill="auto"/>
          </w:tcPr>
          <w:p w14:paraId="3414EB80"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流程／主題</w:t>
            </w:r>
            <w:r w:rsidRPr="00E26786">
              <w:rPr>
                <w:rFonts w:ascii="新細明體" w:hAnsi="新細明體" w:cs="新細明體."/>
                <w:color w:val="000000"/>
                <w:kern w:val="0"/>
                <w:sz w:val="26"/>
                <w:szCs w:val="26"/>
              </w:rPr>
              <w:t xml:space="preserve"> </w:t>
            </w:r>
          </w:p>
        </w:tc>
        <w:tc>
          <w:tcPr>
            <w:tcW w:w="1843" w:type="dxa"/>
            <w:shd w:val="clear" w:color="auto" w:fill="auto"/>
          </w:tcPr>
          <w:p w14:paraId="219B4DCA"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養成期</w:t>
            </w:r>
            <w:r w:rsidRPr="00E26786">
              <w:rPr>
                <w:rFonts w:ascii="新細明體" w:hAnsi="新細明體" w:cs="新細明體."/>
                <w:color w:val="000000"/>
                <w:kern w:val="0"/>
                <w:sz w:val="26"/>
                <w:szCs w:val="26"/>
              </w:rPr>
              <w:t xml:space="preserve"> </w:t>
            </w:r>
          </w:p>
        </w:tc>
        <w:tc>
          <w:tcPr>
            <w:tcW w:w="1559" w:type="dxa"/>
            <w:shd w:val="clear" w:color="auto" w:fill="auto"/>
          </w:tcPr>
          <w:p w14:paraId="5E041260"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成長期</w:t>
            </w:r>
            <w:r w:rsidRPr="00E26786">
              <w:rPr>
                <w:rFonts w:ascii="新細明體" w:hAnsi="新細明體" w:cs="新細明體."/>
                <w:color w:val="000000"/>
                <w:kern w:val="0"/>
                <w:sz w:val="26"/>
                <w:szCs w:val="26"/>
              </w:rPr>
              <w:t xml:space="preserve"> </w:t>
            </w:r>
          </w:p>
        </w:tc>
        <w:tc>
          <w:tcPr>
            <w:tcW w:w="2693" w:type="dxa"/>
            <w:shd w:val="clear" w:color="auto" w:fill="auto"/>
          </w:tcPr>
          <w:p w14:paraId="5D41DE77"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成熟期</w:t>
            </w:r>
            <w:r w:rsidRPr="00E26786">
              <w:rPr>
                <w:rFonts w:ascii="新細明體" w:hAnsi="新細明體" w:cs="新細明體."/>
                <w:color w:val="000000"/>
                <w:kern w:val="0"/>
                <w:sz w:val="26"/>
                <w:szCs w:val="26"/>
              </w:rPr>
              <w:t xml:space="preserve"> </w:t>
            </w:r>
          </w:p>
        </w:tc>
      </w:tr>
      <w:tr w:rsidR="00E26786" w:rsidRPr="008D28B0" w14:paraId="3433BD2A" w14:textId="77777777" w:rsidTr="000224DA">
        <w:trPr>
          <w:trHeight w:val="120"/>
        </w:trPr>
        <w:tc>
          <w:tcPr>
            <w:tcW w:w="1531" w:type="dxa"/>
            <w:shd w:val="clear" w:color="auto" w:fill="auto"/>
          </w:tcPr>
          <w:p w14:paraId="00E8CCE7"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團規規模</w:t>
            </w:r>
            <w:r w:rsidRPr="00E26786">
              <w:rPr>
                <w:rFonts w:ascii="新細明體" w:hAnsi="新細明體" w:cs="新細明體."/>
                <w:color w:val="000000"/>
                <w:kern w:val="0"/>
                <w:sz w:val="26"/>
                <w:szCs w:val="26"/>
              </w:rPr>
              <w:t xml:space="preserve"> </w:t>
            </w:r>
          </w:p>
        </w:tc>
        <w:tc>
          <w:tcPr>
            <w:tcW w:w="1843" w:type="dxa"/>
            <w:shd w:val="clear" w:color="auto" w:fill="auto"/>
          </w:tcPr>
          <w:p w14:paraId="7E096573"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小型</w:t>
            </w:r>
            <w:r w:rsidRPr="00E26786">
              <w:rPr>
                <w:rFonts w:ascii="新細明體" w:hAnsi="新細明體" w:cs="標楷體O."/>
                <w:color w:val="000000"/>
                <w:kern w:val="0"/>
                <w:sz w:val="26"/>
                <w:szCs w:val="26"/>
              </w:rPr>
              <w:t xml:space="preserve"> </w:t>
            </w:r>
          </w:p>
        </w:tc>
        <w:tc>
          <w:tcPr>
            <w:tcW w:w="1559" w:type="dxa"/>
            <w:shd w:val="clear" w:color="auto" w:fill="auto"/>
          </w:tcPr>
          <w:p w14:paraId="4985DB13"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中型</w:t>
            </w:r>
            <w:r w:rsidRPr="00E26786">
              <w:rPr>
                <w:rFonts w:ascii="新細明體" w:hAnsi="新細明體" w:cs="標楷體O."/>
                <w:color w:val="000000"/>
                <w:kern w:val="0"/>
                <w:sz w:val="26"/>
                <w:szCs w:val="26"/>
              </w:rPr>
              <w:t xml:space="preserve"> </w:t>
            </w:r>
          </w:p>
        </w:tc>
        <w:tc>
          <w:tcPr>
            <w:tcW w:w="2693" w:type="dxa"/>
            <w:shd w:val="clear" w:color="auto" w:fill="auto"/>
          </w:tcPr>
          <w:p w14:paraId="2F32354E"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大型</w:t>
            </w:r>
            <w:r w:rsidRPr="00E26786">
              <w:rPr>
                <w:rFonts w:ascii="新細明體" w:hAnsi="新細明體" w:cs="標楷體O."/>
                <w:color w:val="000000"/>
                <w:kern w:val="0"/>
                <w:sz w:val="26"/>
                <w:szCs w:val="26"/>
              </w:rPr>
              <w:t xml:space="preserve"> </w:t>
            </w:r>
          </w:p>
        </w:tc>
      </w:tr>
      <w:tr w:rsidR="00E26786" w:rsidRPr="008D28B0" w14:paraId="5D6A1A1B" w14:textId="77777777" w:rsidTr="000224DA">
        <w:trPr>
          <w:trHeight w:val="120"/>
        </w:trPr>
        <w:tc>
          <w:tcPr>
            <w:tcW w:w="1531" w:type="dxa"/>
            <w:shd w:val="clear" w:color="auto" w:fill="auto"/>
          </w:tcPr>
          <w:p w14:paraId="3FECC734"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知名度</w:t>
            </w:r>
            <w:r w:rsidRPr="00E26786">
              <w:rPr>
                <w:rFonts w:ascii="新細明體" w:hAnsi="新細明體" w:cs="新細明體."/>
                <w:color w:val="000000"/>
                <w:kern w:val="0"/>
                <w:sz w:val="26"/>
                <w:szCs w:val="26"/>
              </w:rPr>
              <w:t xml:space="preserve"> </w:t>
            </w:r>
          </w:p>
        </w:tc>
        <w:tc>
          <w:tcPr>
            <w:tcW w:w="1843" w:type="dxa"/>
            <w:shd w:val="clear" w:color="auto" w:fill="auto"/>
          </w:tcPr>
          <w:p w14:paraId="79A2F2A6"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無</w:t>
            </w:r>
            <w:r w:rsidRPr="00E26786">
              <w:rPr>
                <w:rFonts w:ascii="新細明體" w:hAnsi="新細明體" w:cs="標楷體O."/>
                <w:color w:val="000000"/>
                <w:kern w:val="0"/>
                <w:sz w:val="26"/>
                <w:szCs w:val="26"/>
              </w:rPr>
              <w:t xml:space="preserve"> </w:t>
            </w:r>
          </w:p>
        </w:tc>
        <w:tc>
          <w:tcPr>
            <w:tcW w:w="1559" w:type="dxa"/>
            <w:shd w:val="clear" w:color="auto" w:fill="auto"/>
          </w:tcPr>
          <w:p w14:paraId="7B43C58F"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國內小知名</w:t>
            </w:r>
            <w:r w:rsidRPr="00E26786">
              <w:rPr>
                <w:rFonts w:ascii="新細明體" w:hAnsi="新細明體" w:cs="標楷體O."/>
                <w:color w:val="000000"/>
                <w:kern w:val="0"/>
                <w:sz w:val="26"/>
                <w:szCs w:val="26"/>
              </w:rPr>
              <w:t xml:space="preserve"> </w:t>
            </w:r>
          </w:p>
        </w:tc>
        <w:tc>
          <w:tcPr>
            <w:tcW w:w="2693" w:type="dxa"/>
            <w:shd w:val="clear" w:color="auto" w:fill="auto"/>
          </w:tcPr>
          <w:p w14:paraId="71FEF782"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國外知名</w:t>
            </w:r>
            <w:r w:rsidRPr="00E26786">
              <w:rPr>
                <w:rFonts w:ascii="新細明體" w:hAnsi="新細明體" w:cs="標楷體O."/>
                <w:color w:val="000000"/>
                <w:kern w:val="0"/>
                <w:sz w:val="26"/>
                <w:szCs w:val="26"/>
              </w:rPr>
              <w:t xml:space="preserve"> </w:t>
            </w:r>
          </w:p>
        </w:tc>
      </w:tr>
      <w:tr w:rsidR="00E26786" w:rsidRPr="008D28B0" w14:paraId="650F2D93" w14:textId="77777777" w:rsidTr="000224DA">
        <w:trPr>
          <w:trHeight w:val="120"/>
        </w:trPr>
        <w:tc>
          <w:tcPr>
            <w:tcW w:w="1531" w:type="dxa"/>
            <w:shd w:val="clear" w:color="auto" w:fill="auto"/>
          </w:tcPr>
          <w:p w14:paraId="4A785C98"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主要困境</w:t>
            </w:r>
            <w:r w:rsidRPr="00E26786">
              <w:rPr>
                <w:rFonts w:ascii="新細明體" w:hAnsi="新細明體" w:cs="新細明體."/>
                <w:color w:val="000000"/>
                <w:kern w:val="0"/>
                <w:sz w:val="26"/>
                <w:szCs w:val="26"/>
              </w:rPr>
              <w:t xml:space="preserve"> </w:t>
            </w:r>
          </w:p>
        </w:tc>
        <w:tc>
          <w:tcPr>
            <w:tcW w:w="1843" w:type="dxa"/>
            <w:shd w:val="clear" w:color="auto" w:fill="auto"/>
          </w:tcPr>
          <w:p w14:paraId="06850472"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缺乏演出機會</w:t>
            </w:r>
            <w:r w:rsidRPr="00E26786">
              <w:rPr>
                <w:rFonts w:ascii="新細明體" w:hAnsi="新細明體" w:cs="標楷體O."/>
                <w:color w:val="000000"/>
                <w:kern w:val="0"/>
                <w:sz w:val="26"/>
                <w:szCs w:val="26"/>
              </w:rPr>
              <w:t xml:space="preserve"> </w:t>
            </w:r>
          </w:p>
        </w:tc>
        <w:tc>
          <w:tcPr>
            <w:tcW w:w="1559" w:type="dxa"/>
            <w:shd w:val="clear" w:color="auto" w:fill="auto"/>
          </w:tcPr>
          <w:p w14:paraId="380838FF"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經營瓶頸</w:t>
            </w:r>
            <w:r w:rsidRPr="00E26786">
              <w:rPr>
                <w:rFonts w:ascii="新細明體" w:hAnsi="新細明體" w:cs="標楷體O."/>
                <w:color w:val="000000"/>
                <w:kern w:val="0"/>
                <w:sz w:val="26"/>
                <w:szCs w:val="26"/>
              </w:rPr>
              <w:t xml:space="preserve"> </w:t>
            </w:r>
          </w:p>
        </w:tc>
        <w:tc>
          <w:tcPr>
            <w:tcW w:w="2693" w:type="dxa"/>
            <w:shd w:val="clear" w:color="auto" w:fill="auto"/>
          </w:tcPr>
          <w:p w14:paraId="2E7F4F3A"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市場開發與品牌建立</w:t>
            </w:r>
          </w:p>
        </w:tc>
      </w:tr>
      <w:tr w:rsidR="00E26786" w:rsidRPr="008D28B0" w14:paraId="1C556246" w14:textId="77777777" w:rsidTr="000224DA">
        <w:trPr>
          <w:trHeight w:val="480"/>
        </w:trPr>
        <w:tc>
          <w:tcPr>
            <w:tcW w:w="1531" w:type="dxa"/>
            <w:shd w:val="clear" w:color="auto" w:fill="auto"/>
          </w:tcPr>
          <w:p w14:paraId="12544183" w14:textId="77777777" w:rsidR="006B06EA" w:rsidRPr="00E26786" w:rsidRDefault="006B06EA" w:rsidP="00380D21">
            <w:pPr>
              <w:autoSpaceDE w:val="0"/>
              <w:autoSpaceDN w:val="0"/>
              <w:adjustRightInd w:val="0"/>
              <w:jc w:val="center"/>
              <w:rPr>
                <w:rFonts w:ascii="新細明體" w:hAnsi="新細明體" w:cs="新細明體."/>
                <w:color w:val="000000"/>
                <w:kern w:val="0"/>
                <w:sz w:val="26"/>
                <w:szCs w:val="26"/>
              </w:rPr>
            </w:pPr>
            <w:r w:rsidRPr="00E26786">
              <w:rPr>
                <w:rFonts w:ascii="新細明體" w:hAnsi="新細明體" w:cs="新細明體." w:hint="eastAsia"/>
                <w:color w:val="000000"/>
                <w:kern w:val="0"/>
                <w:sz w:val="26"/>
                <w:szCs w:val="26"/>
              </w:rPr>
              <w:t>主要需求</w:t>
            </w:r>
            <w:r w:rsidRPr="00E26786">
              <w:rPr>
                <w:rFonts w:ascii="新細明體" w:hAnsi="新細明體" w:cs="新細明體."/>
                <w:color w:val="000000"/>
                <w:kern w:val="0"/>
                <w:sz w:val="26"/>
                <w:szCs w:val="26"/>
              </w:rPr>
              <w:t xml:space="preserve"> </w:t>
            </w:r>
          </w:p>
        </w:tc>
        <w:tc>
          <w:tcPr>
            <w:tcW w:w="1843" w:type="dxa"/>
            <w:shd w:val="clear" w:color="auto" w:fill="auto"/>
          </w:tcPr>
          <w:p w14:paraId="456201A7"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創作協助</w:t>
            </w:r>
            <w:r w:rsidRPr="00E26786">
              <w:rPr>
                <w:rFonts w:ascii="新細明體" w:hAnsi="新細明體" w:cs="標楷體O."/>
                <w:color w:val="000000"/>
                <w:kern w:val="0"/>
                <w:sz w:val="26"/>
                <w:szCs w:val="26"/>
              </w:rPr>
              <w:t xml:space="preserve"> </w:t>
            </w:r>
          </w:p>
          <w:p w14:paraId="5BE62CF2"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創作補助</w:t>
            </w:r>
            <w:r w:rsidRPr="00E26786">
              <w:rPr>
                <w:rFonts w:ascii="新細明體" w:hAnsi="新細明體" w:cs="標楷體O."/>
                <w:color w:val="000000"/>
                <w:kern w:val="0"/>
                <w:sz w:val="26"/>
                <w:szCs w:val="26"/>
              </w:rPr>
              <w:t xml:space="preserve"> </w:t>
            </w:r>
          </w:p>
          <w:p w14:paraId="2857327B"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參與演出機會</w:t>
            </w:r>
            <w:r w:rsidRPr="00E26786">
              <w:rPr>
                <w:rFonts w:ascii="新細明體" w:hAnsi="新細明體" w:cs="標楷體O."/>
                <w:color w:val="000000"/>
                <w:kern w:val="0"/>
                <w:sz w:val="26"/>
                <w:szCs w:val="26"/>
              </w:rPr>
              <w:t xml:space="preserve"> </w:t>
            </w:r>
          </w:p>
        </w:tc>
        <w:tc>
          <w:tcPr>
            <w:tcW w:w="1559" w:type="dxa"/>
            <w:shd w:val="clear" w:color="auto" w:fill="auto"/>
          </w:tcPr>
          <w:p w14:paraId="3438681C"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製作經驗</w:t>
            </w:r>
            <w:r w:rsidRPr="00E26786">
              <w:rPr>
                <w:rFonts w:ascii="新細明體" w:hAnsi="新細明體" w:cs="標楷體O."/>
                <w:color w:val="000000"/>
                <w:kern w:val="0"/>
                <w:sz w:val="26"/>
                <w:szCs w:val="26"/>
              </w:rPr>
              <w:t xml:space="preserve"> </w:t>
            </w:r>
          </w:p>
          <w:p w14:paraId="72FEC253"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製作補助</w:t>
            </w:r>
            <w:r w:rsidRPr="00E26786">
              <w:rPr>
                <w:rFonts w:ascii="新細明體" w:hAnsi="新細明體" w:cs="標楷體O."/>
                <w:color w:val="000000"/>
                <w:kern w:val="0"/>
                <w:sz w:val="26"/>
                <w:szCs w:val="26"/>
              </w:rPr>
              <w:t xml:space="preserve"> </w:t>
            </w:r>
          </w:p>
          <w:p w14:paraId="3271E749"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人才支援</w:t>
            </w:r>
            <w:r w:rsidRPr="00E26786">
              <w:rPr>
                <w:rFonts w:ascii="新細明體" w:hAnsi="新細明體" w:cs="標楷體O."/>
                <w:color w:val="000000"/>
                <w:kern w:val="0"/>
                <w:sz w:val="26"/>
                <w:szCs w:val="26"/>
              </w:rPr>
              <w:t xml:space="preserve"> </w:t>
            </w:r>
          </w:p>
        </w:tc>
        <w:tc>
          <w:tcPr>
            <w:tcW w:w="2693" w:type="dxa"/>
            <w:shd w:val="clear" w:color="auto" w:fill="auto"/>
          </w:tcPr>
          <w:p w14:paraId="56C29C2E"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外語人才</w:t>
            </w:r>
            <w:r w:rsidRPr="00E26786">
              <w:rPr>
                <w:rFonts w:ascii="新細明體" w:hAnsi="新細明體" w:cs="標楷體O."/>
                <w:color w:val="000000"/>
                <w:kern w:val="0"/>
                <w:sz w:val="26"/>
                <w:szCs w:val="26"/>
              </w:rPr>
              <w:t xml:space="preserve"> </w:t>
            </w:r>
          </w:p>
          <w:p w14:paraId="02EE878D"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國際行銷知識</w:t>
            </w:r>
            <w:r w:rsidRPr="00E26786">
              <w:rPr>
                <w:rFonts w:ascii="新細明體" w:hAnsi="新細明體" w:cs="標楷體O."/>
                <w:color w:val="000000"/>
                <w:kern w:val="0"/>
                <w:sz w:val="26"/>
                <w:szCs w:val="26"/>
              </w:rPr>
              <w:t xml:space="preserve"> </w:t>
            </w:r>
          </w:p>
          <w:p w14:paraId="13D2E2D9" w14:textId="77777777" w:rsidR="006B06EA" w:rsidRPr="00E26786" w:rsidRDefault="006B06EA" w:rsidP="00380D21">
            <w:pPr>
              <w:autoSpaceDE w:val="0"/>
              <w:autoSpaceDN w:val="0"/>
              <w:adjustRightInd w:val="0"/>
              <w:jc w:val="center"/>
              <w:rPr>
                <w:rFonts w:ascii="新細明體" w:hAnsi="新細明體" w:cs="標楷體O."/>
                <w:color w:val="000000"/>
                <w:kern w:val="0"/>
                <w:sz w:val="26"/>
                <w:szCs w:val="26"/>
              </w:rPr>
            </w:pPr>
            <w:r w:rsidRPr="00E26786">
              <w:rPr>
                <w:rFonts w:ascii="新細明體" w:hAnsi="新細明體" w:cs="標楷體O." w:hint="eastAsia"/>
                <w:color w:val="000000"/>
                <w:kern w:val="0"/>
                <w:sz w:val="26"/>
                <w:szCs w:val="26"/>
              </w:rPr>
              <w:t>市場與品牌行銷</w:t>
            </w:r>
            <w:r w:rsidRPr="00E26786">
              <w:rPr>
                <w:rFonts w:ascii="新細明體" w:hAnsi="新細明體" w:cs="標楷體O."/>
                <w:color w:val="000000"/>
                <w:kern w:val="0"/>
                <w:sz w:val="26"/>
                <w:szCs w:val="26"/>
              </w:rPr>
              <w:t xml:space="preserve"> </w:t>
            </w:r>
          </w:p>
        </w:tc>
      </w:tr>
    </w:tbl>
    <w:p w14:paraId="12A7CDD5" w14:textId="77777777" w:rsidR="006B06EA" w:rsidRPr="00B0021B" w:rsidRDefault="006B06EA" w:rsidP="00B0021B">
      <w:pPr>
        <w:rPr>
          <w:rFonts w:ascii="新細明體" w:hAnsi="新細明體"/>
        </w:rPr>
      </w:pPr>
    </w:p>
    <w:p w14:paraId="4A9012E9" w14:textId="02A608F5" w:rsidR="006B06EA" w:rsidRDefault="006B06EA" w:rsidP="00E26786">
      <w:pPr>
        <w:pStyle w:val="ab"/>
        <w:ind w:leftChars="0" w:left="284"/>
        <w:rPr>
          <w:rFonts w:ascii="新細明體" w:hAnsi="新細明體"/>
          <w:sz w:val="26"/>
          <w:szCs w:val="26"/>
        </w:rPr>
      </w:pPr>
      <w:r w:rsidRPr="008D28B0">
        <w:rPr>
          <w:rFonts w:ascii="新細明體" w:hAnsi="新細明體" w:hint="eastAsia"/>
        </w:rPr>
        <w:t xml:space="preserve">    </w:t>
      </w:r>
      <w:r w:rsidRPr="00E26786">
        <w:rPr>
          <w:rFonts w:ascii="新細明體" w:hAnsi="新細明體" w:hint="eastAsia"/>
          <w:sz w:val="26"/>
          <w:szCs w:val="26"/>
        </w:rPr>
        <w:t>從上面的表格資料中能發現，劇團的成立起始在不一樣的時期裡，所遇到的主要困境不外乎就是對外的行銷方式，對內的經營管理，吳宣穎（2010）指出，表演藝術團體越來越多，每年有成千上百出的製作，不過能維持固定演出和收入的團體並不多，所以兒童劇團要在追求生存與成長的過程中，不可或缺的一環便是行銷企劃與管理，我們將兒童劇團可能所面臨的三個狀況做更深入的探討。</w:t>
      </w:r>
    </w:p>
    <w:p w14:paraId="36B244B2" w14:textId="77777777" w:rsidR="00B0021B" w:rsidRPr="00E26786" w:rsidRDefault="00B0021B" w:rsidP="00E26786">
      <w:pPr>
        <w:pStyle w:val="ab"/>
        <w:ind w:leftChars="0" w:left="284"/>
        <w:rPr>
          <w:rFonts w:ascii="新細明體" w:hAnsi="新細明體"/>
          <w:sz w:val="26"/>
          <w:szCs w:val="26"/>
        </w:rPr>
      </w:pPr>
    </w:p>
    <w:p w14:paraId="143246C5" w14:textId="70022227" w:rsidR="006B06EA" w:rsidRDefault="006B06EA" w:rsidP="00E26786">
      <w:pPr>
        <w:pStyle w:val="ab"/>
        <w:tabs>
          <w:tab w:val="left" w:pos="4050"/>
        </w:tabs>
        <w:ind w:leftChars="0" w:left="284"/>
        <w:rPr>
          <w:rFonts w:ascii="新細明體" w:hAnsi="新細明體"/>
          <w:sz w:val="26"/>
          <w:szCs w:val="26"/>
        </w:rPr>
      </w:pPr>
      <w:r w:rsidRPr="00E26786">
        <w:rPr>
          <w:rFonts w:ascii="新細明體" w:hAnsi="新細明體" w:hint="eastAsia"/>
          <w:sz w:val="26"/>
          <w:szCs w:val="26"/>
        </w:rPr>
        <w:t>（一）、經費不足</w:t>
      </w:r>
      <w:r w:rsidRPr="00E26786">
        <w:rPr>
          <w:rFonts w:ascii="新細明體" w:hAnsi="新細明體"/>
          <w:sz w:val="26"/>
          <w:szCs w:val="26"/>
        </w:rPr>
        <w:tab/>
      </w:r>
    </w:p>
    <w:p w14:paraId="1CE51992" w14:textId="77777777" w:rsidR="00B0021B" w:rsidRPr="00E26786" w:rsidRDefault="00B0021B" w:rsidP="00E26786">
      <w:pPr>
        <w:pStyle w:val="ab"/>
        <w:tabs>
          <w:tab w:val="left" w:pos="4050"/>
        </w:tabs>
        <w:ind w:leftChars="0" w:left="284"/>
        <w:rPr>
          <w:rFonts w:ascii="新細明體" w:hAnsi="新細明體"/>
          <w:sz w:val="26"/>
          <w:szCs w:val="26"/>
        </w:rPr>
      </w:pPr>
    </w:p>
    <w:p w14:paraId="72A09938" w14:textId="77777777" w:rsidR="00D87CA3" w:rsidRDefault="006B06EA" w:rsidP="00E26786">
      <w:pPr>
        <w:pStyle w:val="ab"/>
        <w:tabs>
          <w:tab w:val="left" w:pos="4050"/>
        </w:tabs>
        <w:ind w:leftChars="0" w:left="284"/>
        <w:rPr>
          <w:rFonts w:ascii="新細明體" w:hAnsi="新細明體"/>
          <w:sz w:val="26"/>
          <w:szCs w:val="26"/>
        </w:rPr>
      </w:pPr>
      <w:r w:rsidRPr="00E26786">
        <w:rPr>
          <w:rFonts w:ascii="新細明體" w:hAnsi="新細明體" w:hint="eastAsia"/>
          <w:sz w:val="26"/>
          <w:szCs w:val="26"/>
        </w:rPr>
        <w:t xml:space="preserve">　　根據蔡佩瑾（2009）的文章中提到，現今一般兒童劇團經營上的最大困境，就是排練場地與經費，許多的兒童劇團自身是沒有排練場地，所以就要向外租借場地練習，因此經費費用又多了一筆龐大的經費支出，並且沈玲玲（2004）也說出，近年來所推出的戲劇，在製作上越來越精緻化，所以在</w:t>
      </w:r>
      <w:r w:rsidR="005C6992" w:rsidRPr="00E26786">
        <w:rPr>
          <w:rFonts w:ascii="新細明體" w:hAnsi="新細明體" w:hint="eastAsia"/>
          <w:sz w:val="26"/>
          <w:szCs w:val="26"/>
        </w:rPr>
        <w:t>人力、技術、硬體條件上是相當大量的，因此成本也相對的提高了許多。</w:t>
      </w:r>
    </w:p>
    <w:p w14:paraId="67D1AA0A" w14:textId="33522D4C" w:rsidR="006B06EA" w:rsidRPr="00E26786" w:rsidRDefault="005C6992" w:rsidP="00E26786">
      <w:pPr>
        <w:pStyle w:val="ab"/>
        <w:tabs>
          <w:tab w:val="left" w:pos="4050"/>
        </w:tabs>
        <w:ind w:leftChars="0" w:left="284"/>
        <w:rPr>
          <w:rFonts w:ascii="新細明體" w:hAnsi="新細明體"/>
          <w:sz w:val="26"/>
          <w:szCs w:val="26"/>
        </w:rPr>
      </w:pPr>
      <w:r w:rsidRPr="00E26786">
        <w:rPr>
          <w:rFonts w:ascii="新細明體" w:hAnsi="新細明體"/>
          <w:sz w:val="26"/>
          <w:szCs w:val="26"/>
        </w:rPr>
        <w:t xml:space="preserve"> </w:t>
      </w:r>
    </w:p>
    <w:p w14:paraId="71751D7E" w14:textId="1C12C2FE" w:rsidR="006B06EA" w:rsidRDefault="006B06EA" w:rsidP="00E26786">
      <w:pPr>
        <w:pStyle w:val="ab"/>
        <w:tabs>
          <w:tab w:val="left" w:pos="3840"/>
        </w:tabs>
        <w:ind w:leftChars="0" w:left="284"/>
        <w:rPr>
          <w:rFonts w:ascii="新細明體" w:hAnsi="新細明體"/>
          <w:sz w:val="26"/>
          <w:szCs w:val="26"/>
        </w:rPr>
      </w:pPr>
      <w:r w:rsidRPr="00E26786">
        <w:rPr>
          <w:rFonts w:ascii="新細明體" w:hAnsi="新細明體" w:hint="eastAsia"/>
          <w:sz w:val="26"/>
          <w:szCs w:val="26"/>
        </w:rPr>
        <w:t>（二）、劇團專業人員不足</w:t>
      </w:r>
    </w:p>
    <w:p w14:paraId="16CF52A8" w14:textId="77777777" w:rsidR="00B0021B" w:rsidRPr="00E26786" w:rsidRDefault="00B0021B" w:rsidP="00E26786">
      <w:pPr>
        <w:pStyle w:val="ab"/>
        <w:tabs>
          <w:tab w:val="left" w:pos="3840"/>
        </w:tabs>
        <w:ind w:leftChars="0" w:left="284"/>
        <w:rPr>
          <w:rFonts w:ascii="新細明體" w:hAnsi="新細明體"/>
          <w:sz w:val="26"/>
          <w:szCs w:val="26"/>
        </w:rPr>
      </w:pPr>
    </w:p>
    <w:p w14:paraId="34F95F23" w14:textId="77777777" w:rsidR="006B06EA" w:rsidRPr="00E26786" w:rsidRDefault="006B06EA" w:rsidP="003C4863">
      <w:pPr>
        <w:pStyle w:val="ab"/>
        <w:tabs>
          <w:tab w:val="left" w:pos="3840"/>
        </w:tabs>
        <w:ind w:leftChars="0" w:left="284"/>
        <w:jc w:val="both"/>
        <w:rPr>
          <w:rFonts w:ascii="新細明體" w:hAnsi="新細明體"/>
          <w:sz w:val="26"/>
          <w:szCs w:val="26"/>
        </w:rPr>
      </w:pPr>
      <w:r w:rsidRPr="00E26786">
        <w:rPr>
          <w:rFonts w:ascii="新細明體" w:hAnsi="新細明體" w:hint="eastAsia"/>
          <w:sz w:val="26"/>
          <w:szCs w:val="26"/>
        </w:rPr>
        <w:t xml:space="preserve">　　經費除了會影響上述所說的狀況外，還會影響到專業人員對於劇團的投入度，蔡佩瑾（2009）的文章中有提到，劇團若無適當的收支平衡，亦造成專業人才因為現實的經濟考量而轉換跑道，嚴重的人才流失，會造成演出經驗的斷層，對劇團的長期發展而言是不利的，更可能會影響到之後預計的演出規劃</w:t>
      </w:r>
      <w:r w:rsidR="00EA12BF" w:rsidRPr="00E26786">
        <w:rPr>
          <w:rFonts w:ascii="新細明體" w:hAnsi="新細明體" w:hint="eastAsia"/>
          <w:sz w:val="26"/>
          <w:szCs w:val="26"/>
        </w:rPr>
        <w:t>。</w:t>
      </w:r>
      <w:r w:rsidRPr="00E26786">
        <w:rPr>
          <w:rFonts w:ascii="新細明體" w:hAnsi="新細明體" w:hint="eastAsia"/>
          <w:sz w:val="26"/>
          <w:szCs w:val="26"/>
        </w:rPr>
        <w:t>在郭政芬（2015）的</w:t>
      </w:r>
      <w:r w:rsidR="00EA12BF" w:rsidRPr="00E26786">
        <w:rPr>
          <w:rFonts w:ascii="新細明體" w:hAnsi="新細明體" w:hint="eastAsia"/>
          <w:sz w:val="26"/>
          <w:szCs w:val="26"/>
        </w:rPr>
        <w:t>「</w:t>
      </w:r>
      <w:r w:rsidRPr="00E26786">
        <w:rPr>
          <w:rFonts w:ascii="新細明體" w:hAnsi="新細明體" w:hint="eastAsia"/>
          <w:sz w:val="26"/>
          <w:szCs w:val="26"/>
        </w:rPr>
        <w:t>公園露天巡演，小丑揮汗變花貓</w:t>
      </w:r>
      <w:r w:rsidR="00EA12BF" w:rsidRPr="00E26786">
        <w:rPr>
          <w:rFonts w:ascii="新細明體" w:hAnsi="新細明體" w:hint="eastAsia"/>
          <w:sz w:val="26"/>
          <w:szCs w:val="26"/>
        </w:rPr>
        <w:t>」</w:t>
      </w:r>
      <w:r w:rsidRPr="00E26786">
        <w:rPr>
          <w:rFonts w:ascii="新細明體" w:hAnsi="新細明體" w:hint="eastAsia"/>
          <w:sz w:val="26"/>
          <w:szCs w:val="26"/>
        </w:rPr>
        <w:t>的報導裡好玩的劇團藝術總監</w:t>
      </w:r>
      <w:r w:rsidRPr="00E26786">
        <w:rPr>
          <w:rFonts w:ascii="新細明體" w:hAnsi="新細明體"/>
          <w:sz w:val="26"/>
          <w:szCs w:val="26"/>
        </w:rPr>
        <w:t>黃冠傑</w:t>
      </w:r>
      <w:r w:rsidRPr="00E26786">
        <w:rPr>
          <w:rFonts w:ascii="新細明體" w:hAnsi="新細明體" w:hint="eastAsia"/>
          <w:sz w:val="26"/>
          <w:szCs w:val="26"/>
        </w:rPr>
        <w:t>表示「</w:t>
      </w:r>
      <w:r w:rsidRPr="00E26786">
        <w:rPr>
          <w:rFonts w:ascii="新細明體" w:hAnsi="新細明體"/>
          <w:sz w:val="26"/>
          <w:szCs w:val="26"/>
        </w:rPr>
        <w:t>戶外劇團生存不易，團員流動率高，多數團員都是兼職</w:t>
      </w:r>
      <w:r w:rsidRPr="00E26786">
        <w:rPr>
          <w:rFonts w:ascii="新細明體" w:hAnsi="新細明體" w:hint="eastAsia"/>
          <w:sz w:val="26"/>
          <w:szCs w:val="26"/>
        </w:rPr>
        <w:t>」</w:t>
      </w:r>
      <w:r w:rsidR="00EA12BF" w:rsidRPr="00E26786">
        <w:rPr>
          <w:rFonts w:ascii="新細明體" w:hAnsi="新細明體" w:hint="eastAsia"/>
          <w:sz w:val="26"/>
          <w:szCs w:val="26"/>
        </w:rPr>
        <w:t>。</w:t>
      </w:r>
      <w:r w:rsidRPr="00E26786">
        <w:rPr>
          <w:rFonts w:ascii="新細明體" w:hAnsi="新細明體" w:hint="eastAsia"/>
          <w:sz w:val="26"/>
          <w:szCs w:val="26"/>
        </w:rPr>
        <w:t>所以經費的不足除了影響一齣戲的製作過程以外，還會影響到劇團留不住專業人員，在下一齣戲的時候</w:t>
      </w:r>
      <w:r w:rsidR="00EA12BF" w:rsidRPr="00E26786">
        <w:rPr>
          <w:rFonts w:ascii="新細明體" w:hAnsi="新細明體" w:hint="eastAsia"/>
          <w:sz w:val="26"/>
          <w:szCs w:val="26"/>
        </w:rPr>
        <w:t>就必須</w:t>
      </w:r>
      <w:r w:rsidRPr="00E26786">
        <w:rPr>
          <w:rFonts w:ascii="新細明體" w:hAnsi="新細明體" w:hint="eastAsia"/>
          <w:sz w:val="26"/>
          <w:szCs w:val="26"/>
        </w:rPr>
        <w:t>找臨時演員，而使演員與劇團的默契度不夠，影響到劇團的發展狀況。</w:t>
      </w:r>
    </w:p>
    <w:p w14:paraId="5DC39F00" w14:textId="2AA2BC57" w:rsidR="006B06EA" w:rsidRDefault="006B06EA" w:rsidP="00E26786">
      <w:pPr>
        <w:pStyle w:val="ab"/>
        <w:ind w:leftChars="0" w:left="284"/>
        <w:rPr>
          <w:rFonts w:ascii="新細明體" w:hAnsi="新細明體"/>
          <w:sz w:val="26"/>
          <w:szCs w:val="26"/>
        </w:rPr>
      </w:pPr>
      <w:r w:rsidRPr="00E26786">
        <w:rPr>
          <w:rFonts w:ascii="新細明體" w:hAnsi="新細明體" w:hint="eastAsia"/>
          <w:sz w:val="26"/>
          <w:szCs w:val="26"/>
        </w:rPr>
        <w:t>（三）、觀眾的支持度不足</w:t>
      </w:r>
    </w:p>
    <w:p w14:paraId="4020301F" w14:textId="77777777" w:rsidR="00B0021B" w:rsidRPr="00E26786" w:rsidRDefault="00B0021B" w:rsidP="00E26786">
      <w:pPr>
        <w:pStyle w:val="ab"/>
        <w:ind w:leftChars="0" w:left="284"/>
        <w:rPr>
          <w:rFonts w:ascii="新細明體" w:hAnsi="新細明體"/>
          <w:sz w:val="26"/>
          <w:szCs w:val="26"/>
        </w:rPr>
      </w:pPr>
    </w:p>
    <w:p w14:paraId="34B7A24F" w14:textId="77777777" w:rsidR="006B06EA" w:rsidRPr="00E26786" w:rsidRDefault="006B06EA" w:rsidP="003C4863">
      <w:pPr>
        <w:pStyle w:val="ab"/>
        <w:tabs>
          <w:tab w:val="left" w:pos="2925"/>
        </w:tabs>
        <w:ind w:leftChars="0" w:left="284"/>
        <w:jc w:val="both"/>
        <w:rPr>
          <w:rFonts w:ascii="新細明體" w:hAnsi="新細明體"/>
          <w:sz w:val="26"/>
          <w:szCs w:val="26"/>
        </w:rPr>
      </w:pPr>
      <w:r w:rsidRPr="00E26786">
        <w:rPr>
          <w:rFonts w:ascii="新細明體" w:hAnsi="新細明體" w:hint="eastAsia"/>
          <w:sz w:val="26"/>
          <w:szCs w:val="26"/>
        </w:rPr>
        <w:t xml:space="preserve">　　臺灣民眾對於支持藝文活動的意願度不高，想去了解並且推廣的人並不多，更何況是花費金錢去支持藝文活動，沈玲玲（2004）有提到很重要的觀點，問題在於有多少人願意花錢看戲？吳宣穎（2010）也說了民眾對於表演藝術的消費觀念與習慣，使的表演藝術產業呈現供過於求的困境；不是劇團不努力去擴充觀眾來源，而是整個的戲劇環境不足以吸引更多人走入劇場，</w:t>
      </w:r>
      <w:r w:rsidR="00EA12BF" w:rsidRPr="00E26786">
        <w:rPr>
          <w:rFonts w:ascii="新細明體" w:hAnsi="新細明體" w:hint="eastAsia"/>
          <w:sz w:val="26"/>
          <w:szCs w:val="26"/>
        </w:rPr>
        <w:t>在</w:t>
      </w:r>
      <w:r w:rsidRPr="00E26786">
        <w:rPr>
          <w:rFonts w:ascii="新細明體" w:hAnsi="新細明體" w:hint="eastAsia"/>
          <w:sz w:val="26"/>
          <w:szCs w:val="26"/>
        </w:rPr>
        <w:t>戲劇教育未真正落實的情況下，許多人根本沒有看戲的習慣，所以劇團的成長除了內部人員的熱情投入與支持以外，外在環境上也需要觀眾與政府的扶持才能走的長久。</w:t>
      </w:r>
    </w:p>
    <w:p w14:paraId="03DA8C57" w14:textId="77777777" w:rsidR="006B06EA" w:rsidRPr="00E26786" w:rsidRDefault="006B06EA" w:rsidP="00E26786">
      <w:pPr>
        <w:pStyle w:val="ab"/>
        <w:tabs>
          <w:tab w:val="left" w:pos="2925"/>
        </w:tabs>
        <w:ind w:leftChars="0" w:left="284"/>
        <w:rPr>
          <w:rFonts w:ascii="新細明體" w:hAnsi="新細明體"/>
          <w:sz w:val="26"/>
          <w:szCs w:val="26"/>
        </w:rPr>
      </w:pPr>
    </w:p>
    <w:p w14:paraId="72469EB3" w14:textId="77777777" w:rsidR="0011368C" w:rsidRPr="0084788A" w:rsidRDefault="006B06EA" w:rsidP="003C4863">
      <w:pPr>
        <w:autoSpaceDE w:val="0"/>
        <w:autoSpaceDN w:val="0"/>
        <w:adjustRightInd w:val="0"/>
        <w:ind w:leftChars="118" w:left="283"/>
        <w:jc w:val="both"/>
        <w:rPr>
          <w:rFonts w:ascii="新細明體" w:hAnsi="新細明體"/>
        </w:rPr>
      </w:pPr>
      <w:r w:rsidRPr="00E26786">
        <w:rPr>
          <w:rFonts w:ascii="新細明體" w:hAnsi="新細明體" w:hint="eastAsia"/>
          <w:sz w:val="26"/>
          <w:szCs w:val="26"/>
        </w:rPr>
        <w:t xml:space="preserve">　　綜合以上文獻，我們發現在經費上的不足、專業人員上的不足、觀眾的支持度不足是環環相扣的，</w:t>
      </w:r>
      <w:r w:rsidR="00E26786">
        <w:rPr>
          <w:rFonts w:ascii="新細明體" w:hAnsi="新細明體" w:hint="eastAsia"/>
          <w:sz w:val="26"/>
          <w:szCs w:val="26"/>
        </w:rPr>
        <w:t>除了</w:t>
      </w:r>
      <w:r w:rsidRPr="00E26786">
        <w:rPr>
          <w:rFonts w:ascii="新細明體" w:hAnsi="新細明體" w:hint="eastAsia"/>
          <w:sz w:val="26"/>
          <w:szCs w:val="26"/>
        </w:rPr>
        <w:t>在資金上的不足會使得劇團可能沒場地練習，沒有其他的硬體設備，甚至於沒有好的道具可以演出，更可能無法補貼團員們的車馬費甚至於他們所需的演出費，使得專業人員考量實際的生計問題而轉換跑道</w:t>
      </w:r>
      <w:r w:rsidR="00EA12BF" w:rsidRPr="00E26786">
        <w:rPr>
          <w:rFonts w:ascii="新細明體" w:hAnsi="新細明體" w:hint="eastAsia"/>
          <w:sz w:val="26"/>
          <w:szCs w:val="26"/>
        </w:rPr>
        <w:t>。</w:t>
      </w:r>
      <w:r w:rsidR="00E26786">
        <w:rPr>
          <w:rFonts w:ascii="新細明體" w:hAnsi="新細明體" w:hint="eastAsia"/>
          <w:sz w:val="26"/>
          <w:szCs w:val="26"/>
        </w:rPr>
        <w:t>而</w:t>
      </w:r>
      <w:r w:rsidRPr="00E26786">
        <w:rPr>
          <w:rFonts w:ascii="新細明體" w:hAnsi="新細明體" w:hint="eastAsia"/>
          <w:sz w:val="26"/>
          <w:szCs w:val="26"/>
        </w:rPr>
        <w:t>陳玟瑜（2013）說了一句讓我們值得去思考的話「表演藝術活動必須要有觀眾的存在，才得以成立，缺乏觀眾的參與，表演藝術就失去了意義</w:t>
      </w:r>
      <w:r w:rsidR="00EA12BF" w:rsidRPr="00E26786">
        <w:rPr>
          <w:rFonts w:ascii="新細明體" w:hAnsi="新細明體" w:hint="eastAsia"/>
          <w:sz w:val="26"/>
          <w:szCs w:val="26"/>
        </w:rPr>
        <w:t>。</w:t>
      </w:r>
      <w:r w:rsidRPr="00E26786">
        <w:rPr>
          <w:rFonts w:ascii="新細明體" w:hAnsi="新細明體" w:hint="eastAsia"/>
          <w:sz w:val="26"/>
          <w:szCs w:val="26"/>
        </w:rPr>
        <w:t>」沒錯</w:t>
      </w:r>
      <w:r w:rsidR="00EA12BF" w:rsidRPr="00E26786">
        <w:rPr>
          <w:rFonts w:ascii="新細明體" w:hAnsi="新細明體" w:hint="eastAsia"/>
          <w:sz w:val="26"/>
          <w:szCs w:val="26"/>
        </w:rPr>
        <w:t>，</w:t>
      </w:r>
      <w:r w:rsidRPr="00E26786">
        <w:rPr>
          <w:rFonts w:ascii="新細明體" w:hAnsi="新細明體" w:hint="eastAsia"/>
          <w:sz w:val="26"/>
          <w:szCs w:val="26"/>
        </w:rPr>
        <w:t>如果少了觀眾的支持，一個沒人看的戲，就會讓人表演的人少了熱忱與走下去的</w:t>
      </w:r>
      <w:r w:rsidRPr="008D28B0">
        <w:rPr>
          <w:rFonts w:ascii="新細明體" w:hAnsi="新細明體" w:hint="eastAsia"/>
        </w:rPr>
        <w:t>動力，最重要的就是激發台灣民眾對於表演藝術的興趣與支持。</w:t>
      </w:r>
    </w:p>
    <w:p w14:paraId="1A43229B" w14:textId="77777777" w:rsidR="00EA12BF" w:rsidRDefault="00EA12BF" w:rsidP="003C4863">
      <w:pPr>
        <w:pStyle w:val="ab"/>
        <w:spacing w:line="480" w:lineRule="exact"/>
        <w:ind w:leftChars="0" w:left="1004"/>
        <w:jc w:val="both"/>
        <w:rPr>
          <w:rFonts w:ascii="新細明體" w:hAnsi="新細明體"/>
          <w:sz w:val="32"/>
        </w:rPr>
      </w:pPr>
    </w:p>
    <w:p w14:paraId="1C93453D" w14:textId="77777777" w:rsidR="004C7998" w:rsidRDefault="00DB40D4" w:rsidP="00DB40D4">
      <w:pPr>
        <w:pStyle w:val="ab"/>
        <w:spacing w:line="480" w:lineRule="exact"/>
        <w:ind w:leftChars="0" w:left="1004"/>
        <w:jc w:val="center"/>
        <w:rPr>
          <w:b/>
          <w:sz w:val="32"/>
          <w:szCs w:val="26"/>
        </w:rPr>
      </w:pPr>
      <w:r w:rsidRPr="0095429F">
        <w:rPr>
          <w:rFonts w:ascii="新細明體" w:hAnsi="新細明體" w:hint="eastAsia"/>
          <w:b/>
          <w:sz w:val="32"/>
        </w:rPr>
        <w:t>第三節</w:t>
      </w:r>
      <w:r w:rsidR="00E26786">
        <w:rPr>
          <w:rFonts w:ascii="新細明體" w:hAnsi="新細明體" w:hint="eastAsia"/>
          <w:b/>
          <w:sz w:val="32"/>
        </w:rPr>
        <w:t xml:space="preserve">　</w:t>
      </w:r>
      <w:r w:rsidR="004C7998" w:rsidRPr="0095429F">
        <w:rPr>
          <w:rFonts w:hint="eastAsia"/>
          <w:b/>
          <w:sz w:val="32"/>
          <w:szCs w:val="26"/>
        </w:rPr>
        <w:t>兒童戲劇的推廣與行銷方式</w:t>
      </w:r>
    </w:p>
    <w:p w14:paraId="58D40016" w14:textId="77777777" w:rsidR="00E26786" w:rsidRPr="0095429F" w:rsidRDefault="00E26786" w:rsidP="00DB40D4">
      <w:pPr>
        <w:pStyle w:val="ab"/>
        <w:spacing w:line="480" w:lineRule="exact"/>
        <w:ind w:leftChars="0" w:left="1004"/>
        <w:jc w:val="center"/>
        <w:rPr>
          <w:b/>
          <w:sz w:val="32"/>
          <w:szCs w:val="26"/>
        </w:rPr>
      </w:pPr>
    </w:p>
    <w:p w14:paraId="58143E68" w14:textId="77777777" w:rsidR="00EF65AC" w:rsidRPr="00E26786" w:rsidRDefault="00E26786" w:rsidP="003C4863">
      <w:pPr>
        <w:pStyle w:val="ab"/>
        <w:ind w:leftChars="118" w:left="283" w:firstLine="1"/>
        <w:jc w:val="both"/>
        <w:rPr>
          <w:sz w:val="26"/>
          <w:szCs w:val="26"/>
        </w:rPr>
      </w:pPr>
      <w:r>
        <w:rPr>
          <w:rFonts w:hint="eastAsia"/>
          <w:sz w:val="26"/>
          <w:szCs w:val="26"/>
        </w:rPr>
        <w:t xml:space="preserve">　　</w:t>
      </w:r>
      <w:r w:rsidR="00EF65AC" w:rsidRPr="00E26786">
        <w:rPr>
          <w:rFonts w:hint="eastAsia"/>
          <w:sz w:val="26"/>
          <w:szCs w:val="26"/>
        </w:rPr>
        <w:t>本節透過文獻了解</w:t>
      </w:r>
      <w:r w:rsidR="00EA12BF" w:rsidRPr="00E26786">
        <w:rPr>
          <w:rFonts w:hint="eastAsia"/>
          <w:sz w:val="26"/>
          <w:szCs w:val="26"/>
        </w:rPr>
        <w:t>兒童劇團會從觀眾及各種角度</w:t>
      </w:r>
      <w:r w:rsidR="003B1D4E" w:rsidRPr="00E26786">
        <w:rPr>
          <w:rFonts w:ascii="新細明體" w:hAnsi="新細明體" w:hint="eastAsia"/>
          <w:sz w:val="26"/>
          <w:szCs w:val="26"/>
        </w:rPr>
        <w:t>，</w:t>
      </w:r>
      <w:r w:rsidR="00EA12BF" w:rsidRPr="00E26786">
        <w:rPr>
          <w:rFonts w:hint="eastAsia"/>
          <w:sz w:val="26"/>
          <w:szCs w:val="26"/>
        </w:rPr>
        <w:t>提出</w:t>
      </w:r>
      <w:r w:rsidR="00EF65AC" w:rsidRPr="00E26786">
        <w:rPr>
          <w:rFonts w:hint="eastAsia"/>
          <w:sz w:val="26"/>
          <w:szCs w:val="26"/>
        </w:rPr>
        <w:t>影響兒童劇推廣及發展的種種因素，如家長喜好、劇團名氣等，透過推廣及行銷如何讓兒童劇團得到最大的效益，以</w:t>
      </w:r>
      <w:r w:rsidR="00DA61B7" w:rsidRPr="00E26786">
        <w:rPr>
          <w:rFonts w:hint="eastAsia"/>
          <w:sz w:val="26"/>
          <w:szCs w:val="26"/>
        </w:rPr>
        <w:t>利</w:t>
      </w:r>
      <w:r w:rsidR="00EF65AC" w:rsidRPr="00E26786">
        <w:rPr>
          <w:rFonts w:hint="eastAsia"/>
          <w:sz w:val="26"/>
          <w:szCs w:val="26"/>
        </w:rPr>
        <w:t>劇團能延續日後的經營發展。</w:t>
      </w:r>
    </w:p>
    <w:p w14:paraId="1BAB03A2" w14:textId="77777777" w:rsidR="00495A1C" w:rsidRPr="00E26786" w:rsidRDefault="00495A1C" w:rsidP="00E26786">
      <w:pPr>
        <w:pStyle w:val="ab"/>
        <w:spacing w:line="480" w:lineRule="exact"/>
        <w:ind w:leftChars="118" w:left="283" w:firstLineChars="218" w:firstLine="567"/>
        <w:rPr>
          <w:sz w:val="26"/>
          <w:szCs w:val="26"/>
        </w:rPr>
      </w:pPr>
    </w:p>
    <w:p w14:paraId="0AB72E41" w14:textId="77777777" w:rsidR="00E52008" w:rsidRPr="00B0021B" w:rsidRDefault="00E26786" w:rsidP="00E26786">
      <w:pPr>
        <w:pStyle w:val="ab"/>
        <w:ind w:leftChars="0" w:left="0"/>
        <w:rPr>
          <w:rFonts w:ascii="新細明體" w:hAnsi="新細明體"/>
          <w:b/>
          <w:noProof/>
          <w:sz w:val="30"/>
          <w:szCs w:val="30"/>
        </w:rPr>
      </w:pPr>
      <w:r>
        <w:rPr>
          <w:rFonts w:ascii="新細明體" w:hAnsi="新細明體" w:hint="eastAsia"/>
          <w:noProof/>
          <w:sz w:val="30"/>
          <w:szCs w:val="30"/>
        </w:rPr>
        <w:t xml:space="preserve">　</w:t>
      </w:r>
      <w:r w:rsidR="00EA12BF" w:rsidRPr="00B0021B">
        <w:rPr>
          <w:rFonts w:ascii="新細明體" w:hAnsi="新細明體" w:hint="eastAsia"/>
          <w:b/>
          <w:noProof/>
          <w:sz w:val="30"/>
          <w:szCs w:val="30"/>
        </w:rPr>
        <w:t>一、</w:t>
      </w:r>
      <w:r w:rsidR="00E52008" w:rsidRPr="00B0021B">
        <w:rPr>
          <w:rFonts w:ascii="新細明體" w:hAnsi="新細明體" w:hint="eastAsia"/>
          <w:b/>
          <w:noProof/>
          <w:sz w:val="30"/>
          <w:szCs w:val="30"/>
        </w:rPr>
        <w:t>兒童戲劇的觀眾</w:t>
      </w:r>
    </w:p>
    <w:p w14:paraId="30762345" w14:textId="77777777" w:rsidR="00E52008" w:rsidRDefault="00E26786" w:rsidP="003C4863">
      <w:pPr>
        <w:ind w:leftChars="118" w:left="283" w:firstLine="1"/>
        <w:jc w:val="both"/>
        <w:rPr>
          <w:rFonts w:ascii="新細明體" w:hAnsi="新細明體"/>
          <w:sz w:val="26"/>
          <w:szCs w:val="26"/>
        </w:rPr>
      </w:pPr>
      <w:r>
        <w:rPr>
          <w:rFonts w:ascii="新細明體" w:hAnsi="新細明體" w:hint="eastAsia"/>
          <w:sz w:val="26"/>
          <w:szCs w:val="26"/>
        </w:rPr>
        <w:t xml:space="preserve">　　</w:t>
      </w:r>
      <w:r w:rsidR="00E52008" w:rsidRPr="00E26786">
        <w:rPr>
          <w:rFonts w:ascii="新細明體" w:hAnsi="新細明體" w:hint="eastAsia"/>
          <w:sz w:val="26"/>
          <w:szCs w:val="26"/>
        </w:rPr>
        <w:t>張曉華（2000）發表：「文學作品需要讀者，沒有讀者就沒有作品；表演藝術需要觀眾，沒有觀眾就沒有演出。」，當兒童劇團能以正常方式持續營運時，背後一定有固定的觀眾欣賞之</w:t>
      </w:r>
      <w:r w:rsidR="003B1D4E" w:rsidRPr="00E26786">
        <w:rPr>
          <w:rFonts w:ascii="新細明體" w:hAnsi="新細明體" w:hint="eastAsia"/>
          <w:sz w:val="26"/>
          <w:szCs w:val="26"/>
        </w:rPr>
        <w:t>。</w:t>
      </w:r>
      <w:r w:rsidR="00E52008" w:rsidRPr="00E26786">
        <w:rPr>
          <w:rFonts w:ascii="新細明體" w:hAnsi="新細明體" w:hint="eastAsia"/>
          <w:sz w:val="26"/>
          <w:szCs w:val="26"/>
        </w:rPr>
        <w:t>而陳玟瑜(2013)提出兒童戲劇主要的觀眾為「兒童觀眾」及「家庭觀眾」兩種，兒童觀眾年齡落在三至十二歲的兒童</w:t>
      </w:r>
      <w:r w:rsidR="00DA61B7" w:rsidRPr="00E26786">
        <w:rPr>
          <w:rFonts w:ascii="新細明體" w:hAnsi="新細明體" w:hint="eastAsia"/>
          <w:sz w:val="26"/>
          <w:szCs w:val="26"/>
        </w:rPr>
        <w:t>；</w:t>
      </w:r>
      <w:r w:rsidR="00E52008" w:rsidRPr="00E26786">
        <w:rPr>
          <w:rFonts w:ascii="新細明體" w:hAnsi="新細明體" w:hint="eastAsia"/>
          <w:sz w:val="26"/>
          <w:szCs w:val="26"/>
        </w:rPr>
        <w:t>而在家庭型態多元的社會下，只要是與兒童共同參加者且並具有親屬關係的人士</w:t>
      </w:r>
      <w:r w:rsidR="00DA61B7" w:rsidRPr="00E26786">
        <w:rPr>
          <w:rFonts w:ascii="新細明體" w:hAnsi="新細明體" w:hint="eastAsia"/>
          <w:sz w:val="26"/>
          <w:szCs w:val="26"/>
        </w:rPr>
        <w:t>，</w:t>
      </w:r>
      <w:r w:rsidR="00E52008" w:rsidRPr="00E26786">
        <w:rPr>
          <w:rFonts w:ascii="新細明體" w:hAnsi="新細明體" w:hint="eastAsia"/>
          <w:sz w:val="26"/>
          <w:szCs w:val="26"/>
        </w:rPr>
        <w:t>皆可是「家庭觀眾」，並不只限定於核心家庭。每當在撰寫劇本時，劇團應了解現今社會下觀眾對於兒童劇場的需求</w:t>
      </w:r>
      <w:r w:rsidR="00DA61B7" w:rsidRPr="00E26786">
        <w:rPr>
          <w:rFonts w:ascii="新細明體" w:hAnsi="新細明體" w:hint="eastAsia"/>
          <w:sz w:val="26"/>
          <w:szCs w:val="26"/>
        </w:rPr>
        <w:t>。</w:t>
      </w:r>
      <w:r w:rsidR="00E52008" w:rsidRPr="00E26786">
        <w:rPr>
          <w:rFonts w:ascii="新細明體" w:hAnsi="新細明體" w:hint="eastAsia"/>
          <w:sz w:val="26"/>
          <w:szCs w:val="26"/>
        </w:rPr>
        <w:t>錢康明(2006)也提出：「劇作者之有權挑選他的觀眾，正如觀眾有權挑選劇本，而且，遠在劇作者決定題材、主旨、角色與語言的時候，同時他就已經選定了他的觀眾。」此言可知，兒童劇團與觀眾的關係是環環相扣並且密不可分的。</w:t>
      </w:r>
    </w:p>
    <w:p w14:paraId="42972082" w14:textId="523F0FBE" w:rsidR="00E52008" w:rsidRPr="003C4863" w:rsidRDefault="00E52008" w:rsidP="003C4863">
      <w:pPr>
        <w:rPr>
          <w:rFonts w:ascii="新細明體" w:hAnsi="新細明體"/>
          <w:sz w:val="26"/>
          <w:szCs w:val="26"/>
        </w:rPr>
      </w:pPr>
    </w:p>
    <w:p w14:paraId="3AC6FCB5" w14:textId="1CB5E86B" w:rsidR="000D1F50" w:rsidRPr="00E26786" w:rsidRDefault="00E26786" w:rsidP="003C4863">
      <w:pPr>
        <w:pStyle w:val="ab"/>
        <w:ind w:leftChars="118" w:left="283" w:firstLine="1"/>
        <w:jc w:val="both"/>
        <w:rPr>
          <w:rFonts w:ascii="新細明體" w:hAnsi="新細明體"/>
          <w:sz w:val="26"/>
          <w:szCs w:val="26"/>
        </w:rPr>
      </w:pPr>
      <w:r>
        <w:rPr>
          <w:rFonts w:ascii="新細明體" w:hAnsi="新細明體" w:hint="eastAsia"/>
          <w:sz w:val="26"/>
          <w:szCs w:val="26"/>
        </w:rPr>
        <w:t xml:space="preserve">　　</w:t>
      </w:r>
      <w:r w:rsidR="005920DA" w:rsidRPr="00E26786">
        <w:rPr>
          <w:rFonts w:ascii="新細明體" w:hAnsi="新細明體" w:hint="eastAsia"/>
          <w:sz w:val="26"/>
          <w:szCs w:val="26"/>
        </w:rPr>
        <w:t>行政院文化建設委員會（2004）表示「戲劇類活動與兒童劇的成長率均高於整體藝文活動的成長率，其中兒童劇的活動場次成長率更高達約 80%，九年來平均每年活動場次數量約成長20%。」由上可見社會對於兒童劇越來越重視。根據張雅嵐、施立軒、朱美宣(2010)調查大眾對於兒童表演藝術的看法顯示「多數大專以上畢業的家長都希望孩子能透過欣賞表演</w:t>
      </w:r>
      <w:r w:rsidR="00692844" w:rsidRPr="00E26786">
        <w:rPr>
          <w:rFonts w:ascii="新細明體" w:hAnsi="新細明體" w:hint="eastAsia"/>
          <w:sz w:val="26"/>
          <w:szCs w:val="26"/>
        </w:rPr>
        <w:t>藝術</w:t>
      </w:r>
      <w:r w:rsidR="005920DA" w:rsidRPr="00E26786">
        <w:rPr>
          <w:rFonts w:ascii="新細明體" w:hAnsi="新細明體" w:hint="eastAsia"/>
          <w:sz w:val="26"/>
          <w:szCs w:val="26"/>
        </w:rPr>
        <w:t>增進與社會的互動。」越來越多家長注意到表演藝術活動，並且認為表演藝術能增進親子的關係，但</w:t>
      </w:r>
      <w:r w:rsidR="00E21F81">
        <w:rPr>
          <w:rFonts w:ascii="新細明體" w:hAnsi="新細明體" w:hint="eastAsia"/>
          <w:sz w:val="26"/>
          <w:szCs w:val="26"/>
        </w:rPr>
        <w:t>兒童</w:t>
      </w:r>
      <w:r w:rsidR="005920DA" w:rsidRPr="00E26786">
        <w:rPr>
          <w:rFonts w:ascii="新細明體" w:hAnsi="新細明體" w:hint="eastAsia"/>
          <w:sz w:val="26"/>
          <w:szCs w:val="26"/>
        </w:rPr>
        <w:t>注意力維持的時間較短，因此，在進行此活動時能控制在 20～30 分鐘內最佳。張雅嵐、施立軒、朱美宣2010研究中表示「在偶戲調查中顯示多數家長偏好具有教育性和啟發性的主題；說演故事方面，家長喜歡透過故事讓孩子學習品格教育及社會互動。」我們也從各劇團的表演內容中，如:湯匙劇團的湯匙的夢、如果兒童劇團的真假王子等，發現各個劇團的許多戲劇都含有教育及啟發性，</w:t>
      </w:r>
      <w:r w:rsidR="000D1F50" w:rsidRPr="00E26786">
        <w:rPr>
          <w:rFonts w:ascii="新細明體" w:hAnsi="新細明體" w:hint="eastAsia"/>
          <w:sz w:val="26"/>
          <w:szCs w:val="26"/>
        </w:rPr>
        <w:t>由此可知家長意見是與劇團相互影響的。</w:t>
      </w:r>
    </w:p>
    <w:p w14:paraId="7ED991A7" w14:textId="77777777" w:rsidR="0011368C" w:rsidRPr="00E26786" w:rsidRDefault="0011368C" w:rsidP="00E26786">
      <w:pPr>
        <w:ind w:leftChars="118" w:left="283" w:firstLine="1"/>
        <w:rPr>
          <w:rFonts w:ascii="新細明體" w:hAnsi="新細明體"/>
          <w:sz w:val="26"/>
          <w:szCs w:val="26"/>
        </w:rPr>
      </w:pPr>
    </w:p>
    <w:p w14:paraId="73EE5C91" w14:textId="04564274" w:rsidR="003C4863" w:rsidRPr="00E26786" w:rsidRDefault="009872F9" w:rsidP="00B0021B">
      <w:pPr>
        <w:ind w:leftChars="118" w:left="283" w:firstLine="1"/>
        <w:jc w:val="both"/>
        <w:rPr>
          <w:rFonts w:ascii="新細明體" w:hAnsi="新細明體"/>
          <w:sz w:val="26"/>
          <w:szCs w:val="26"/>
        </w:rPr>
      </w:pPr>
      <w:r w:rsidRPr="00E26786">
        <w:rPr>
          <w:rFonts w:ascii="新細明體" w:hAnsi="新細明體" w:hint="eastAsia"/>
          <w:sz w:val="26"/>
          <w:szCs w:val="26"/>
        </w:rPr>
        <w:t xml:space="preserve">　　</w:t>
      </w:r>
      <w:r w:rsidR="005920DA" w:rsidRPr="00E26786">
        <w:rPr>
          <w:rFonts w:ascii="新細明體" w:hAnsi="新細明體" w:hint="eastAsia"/>
          <w:sz w:val="26"/>
          <w:szCs w:val="26"/>
        </w:rPr>
        <w:t>兒童劇團演出的成功與否</w:t>
      </w:r>
      <w:r w:rsidR="00E52008" w:rsidRPr="00E26786">
        <w:rPr>
          <w:rFonts w:ascii="新細明體" w:hAnsi="新細明體" w:hint="eastAsia"/>
          <w:sz w:val="26"/>
          <w:szCs w:val="26"/>
        </w:rPr>
        <w:t>，</w:t>
      </w:r>
      <w:r w:rsidRPr="00E26786">
        <w:rPr>
          <w:rFonts w:ascii="新細明體" w:hAnsi="新細明體" w:hint="eastAsia"/>
          <w:sz w:val="26"/>
          <w:szCs w:val="26"/>
        </w:rPr>
        <w:t>是與觀眾的評價有關係，而觀眾的評價有時候卻會因為場地的規劃、劇情的安排、演員是否與觀眾近距離等，影響當時觀眾看戲的心情。</w:t>
      </w:r>
      <w:r w:rsidR="00E52008" w:rsidRPr="00E26786">
        <w:rPr>
          <w:rFonts w:ascii="新細明體" w:hAnsi="新細明體" w:hint="eastAsia"/>
          <w:sz w:val="26"/>
          <w:szCs w:val="26"/>
        </w:rPr>
        <w:t>錢康明（2006）也提出:「觀眾擁有歡樂節慶的氛圍，及通風設備、燈光、坐位、整個座場的大小、靠演員的遠近、舞臺與觀眾座席的關係設計等等。」</w:t>
      </w:r>
      <w:r w:rsidRPr="00E26786">
        <w:rPr>
          <w:rFonts w:ascii="新細明體" w:hAnsi="新細明體" w:hint="eastAsia"/>
          <w:sz w:val="26"/>
          <w:szCs w:val="26"/>
        </w:rPr>
        <w:t>由此可知，現場的氣氛、</w:t>
      </w:r>
      <w:r w:rsidR="00E52008" w:rsidRPr="00E26786">
        <w:rPr>
          <w:rFonts w:ascii="新細明體" w:hAnsi="新細明體" w:hint="eastAsia"/>
          <w:sz w:val="26"/>
          <w:szCs w:val="26"/>
        </w:rPr>
        <w:t>環境下的改變</w:t>
      </w:r>
      <w:r w:rsidRPr="00E26786">
        <w:rPr>
          <w:rFonts w:ascii="新細明體" w:hAnsi="新細明體" w:hint="eastAsia"/>
          <w:sz w:val="26"/>
          <w:szCs w:val="26"/>
        </w:rPr>
        <w:t>，</w:t>
      </w:r>
      <w:r w:rsidR="00E52008" w:rsidRPr="00E26786">
        <w:rPr>
          <w:rFonts w:ascii="新細明體" w:hAnsi="新細明體" w:hint="eastAsia"/>
          <w:sz w:val="26"/>
          <w:szCs w:val="26"/>
        </w:rPr>
        <w:t>都能引起觀眾的心理情緒對於整齣戲的看法。</w:t>
      </w:r>
    </w:p>
    <w:p w14:paraId="04F041B1" w14:textId="77777777" w:rsidR="00E52008" w:rsidRPr="00380D21" w:rsidRDefault="009872F9" w:rsidP="00E26786">
      <w:pPr>
        <w:pStyle w:val="ab"/>
        <w:ind w:leftChars="0" w:left="1" w:firstLine="283"/>
        <w:rPr>
          <w:rFonts w:ascii="新細明體" w:hAnsi="新細明體"/>
          <w:b/>
          <w:sz w:val="30"/>
          <w:szCs w:val="30"/>
        </w:rPr>
      </w:pPr>
      <w:r>
        <w:rPr>
          <w:rFonts w:ascii="新細明體" w:hAnsi="新細明體" w:hint="eastAsia"/>
          <w:b/>
          <w:sz w:val="30"/>
          <w:szCs w:val="30"/>
        </w:rPr>
        <w:t>二、</w:t>
      </w:r>
      <w:r w:rsidR="00E52008" w:rsidRPr="00380D21">
        <w:rPr>
          <w:rFonts w:ascii="新細明體" w:hAnsi="新細明體" w:hint="eastAsia"/>
          <w:b/>
          <w:sz w:val="30"/>
          <w:szCs w:val="30"/>
        </w:rPr>
        <w:t>劇場的推廣與宣傳</w:t>
      </w:r>
    </w:p>
    <w:p w14:paraId="1014E82A" w14:textId="77777777" w:rsidR="00E52008" w:rsidRPr="00E26786" w:rsidRDefault="00E26786" w:rsidP="003C4863">
      <w:pPr>
        <w:ind w:leftChars="118" w:left="283"/>
        <w:jc w:val="both"/>
        <w:rPr>
          <w:rFonts w:ascii="新細明體" w:hAnsi="新細明體"/>
          <w:sz w:val="26"/>
          <w:szCs w:val="26"/>
        </w:rPr>
      </w:pPr>
      <w:r>
        <w:rPr>
          <w:rFonts w:ascii="新細明體" w:hAnsi="新細明體" w:hint="eastAsia"/>
          <w:sz w:val="26"/>
          <w:szCs w:val="26"/>
        </w:rPr>
        <w:t xml:space="preserve">　　</w:t>
      </w:r>
      <w:r w:rsidR="009872F9" w:rsidRPr="00E26786">
        <w:rPr>
          <w:rFonts w:ascii="新細明體" w:hAnsi="新細明體" w:hint="eastAsia"/>
          <w:sz w:val="26"/>
          <w:szCs w:val="26"/>
        </w:rPr>
        <w:t>涂麗玲（</w:t>
      </w:r>
      <w:r w:rsidR="00E52008" w:rsidRPr="00E26786">
        <w:rPr>
          <w:rFonts w:ascii="新細明體" w:hAnsi="新細明體" w:hint="eastAsia"/>
          <w:sz w:val="26"/>
          <w:szCs w:val="26"/>
        </w:rPr>
        <w:t>2005</w:t>
      </w:r>
      <w:r w:rsidR="009872F9" w:rsidRPr="00E26786">
        <w:rPr>
          <w:rFonts w:ascii="新細明體" w:hAnsi="新細明體" w:hint="eastAsia"/>
          <w:sz w:val="26"/>
          <w:szCs w:val="26"/>
        </w:rPr>
        <w:t>）</w:t>
      </w:r>
      <w:r w:rsidR="00E52008" w:rsidRPr="00E26786">
        <w:rPr>
          <w:rFonts w:ascii="新細明體" w:hAnsi="新細明體" w:hint="eastAsia"/>
          <w:sz w:val="26"/>
          <w:szCs w:val="26"/>
        </w:rPr>
        <w:t>發表「STEP(社會、科技、經濟與政治)是我們無法控制但卻是必須要隨時注意組織周圍的大環境變化，仔細觀察社會的發展、科技的進步、經濟的狀況以及政治變遷所帶來之影響，這些都是組織團體必須要優先關注而且不能忽略的重要因素。」以下藉由涂麗玲在2005年文獻中探討兒童劇團在現行所處環境下的長期趨勢，幫助我們了解兒童劇團所面臨契機及威脅之處，成為兒童劇場進行各種年度活動規劃或是策略行銷時必要考量以下因素：</w:t>
      </w:r>
    </w:p>
    <w:p w14:paraId="72CD5AE1" w14:textId="77777777" w:rsidR="00B0021B" w:rsidRDefault="00B0021B" w:rsidP="00E26786">
      <w:pPr>
        <w:ind w:leftChars="118" w:left="283"/>
        <w:rPr>
          <w:rFonts w:ascii="新細明體" w:hAnsi="新細明體"/>
          <w:sz w:val="26"/>
          <w:szCs w:val="26"/>
        </w:rPr>
      </w:pPr>
    </w:p>
    <w:p w14:paraId="0D1B43F7" w14:textId="405EF52D" w:rsidR="009872F9" w:rsidRDefault="00B0021B" w:rsidP="00E26786">
      <w:pPr>
        <w:ind w:leftChars="118" w:left="283"/>
        <w:rPr>
          <w:rFonts w:ascii="新細明體" w:hAnsi="新細明體"/>
          <w:sz w:val="26"/>
          <w:szCs w:val="26"/>
        </w:rPr>
      </w:pPr>
      <w:r>
        <w:rPr>
          <w:rFonts w:ascii="新細明體" w:hAnsi="新細明體" w:hint="eastAsia"/>
          <w:sz w:val="26"/>
          <w:szCs w:val="26"/>
        </w:rPr>
        <w:t xml:space="preserve">  </w:t>
      </w:r>
      <w:r w:rsidR="00E52008" w:rsidRPr="00E26786">
        <w:rPr>
          <w:rFonts w:ascii="新細明體" w:hAnsi="新細明體" w:hint="eastAsia"/>
          <w:sz w:val="26"/>
          <w:szCs w:val="26"/>
        </w:rPr>
        <w:t>(一)「社會因素」的部分</w:t>
      </w:r>
    </w:p>
    <w:p w14:paraId="428BCEF3" w14:textId="77777777" w:rsidR="00B0021B" w:rsidRPr="00E26786" w:rsidRDefault="00B0021B" w:rsidP="00E26786">
      <w:pPr>
        <w:ind w:leftChars="118" w:left="283"/>
        <w:rPr>
          <w:rFonts w:ascii="新細明體" w:hAnsi="新細明體"/>
          <w:sz w:val="26"/>
          <w:szCs w:val="26"/>
        </w:rPr>
      </w:pPr>
    </w:p>
    <w:p w14:paraId="6A0B10C0" w14:textId="4B2470FC" w:rsidR="00E52008" w:rsidRDefault="009872F9" w:rsidP="003C4863">
      <w:pPr>
        <w:ind w:leftChars="117" w:left="282" w:hanging="1"/>
        <w:jc w:val="both"/>
        <w:rPr>
          <w:rFonts w:ascii="新細明體" w:hAnsi="新細明體"/>
          <w:sz w:val="26"/>
          <w:szCs w:val="26"/>
        </w:rPr>
      </w:pPr>
      <w:r>
        <w:rPr>
          <w:rFonts w:ascii="新細明體" w:hAnsi="新細明體" w:hint="eastAsia"/>
          <w:szCs w:val="24"/>
        </w:rPr>
        <w:t xml:space="preserve">　　</w:t>
      </w:r>
      <w:r w:rsidR="003C6369" w:rsidRPr="00B9741D">
        <w:rPr>
          <w:rFonts w:ascii="新細明體" w:hAnsi="新細明體" w:hint="eastAsia"/>
          <w:sz w:val="26"/>
          <w:szCs w:val="26"/>
        </w:rPr>
        <w:t>分成</w:t>
      </w:r>
      <w:r w:rsidRPr="00B9741D">
        <w:rPr>
          <w:rFonts w:ascii="新細明體" w:hAnsi="新細明體" w:hint="eastAsia"/>
          <w:sz w:val="26"/>
          <w:szCs w:val="26"/>
        </w:rPr>
        <w:t>「</w:t>
      </w:r>
      <w:r w:rsidR="00E52008" w:rsidRPr="00B9741D">
        <w:rPr>
          <w:rFonts w:ascii="新細明體" w:hAnsi="新細明體" w:hint="eastAsia"/>
          <w:sz w:val="26"/>
          <w:szCs w:val="26"/>
        </w:rPr>
        <w:t>人口統計的變動</w:t>
      </w:r>
      <w:r w:rsidRPr="00B9741D">
        <w:rPr>
          <w:rFonts w:ascii="新細明體" w:hAnsi="新細明體" w:hint="eastAsia"/>
          <w:sz w:val="26"/>
          <w:szCs w:val="26"/>
        </w:rPr>
        <w:t>」</w:t>
      </w:r>
      <w:r w:rsidR="00E52008" w:rsidRPr="00B9741D">
        <w:rPr>
          <w:rFonts w:ascii="新細明體" w:hAnsi="新細明體" w:hint="eastAsia"/>
          <w:sz w:val="26"/>
          <w:szCs w:val="26"/>
        </w:rPr>
        <w:t>和</w:t>
      </w:r>
      <w:r w:rsidRPr="00B9741D">
        <w:rPr>
          <w:rFonts w:ascii="新細明體" w:hAnsi="新細明體" w:hint="eastAsia"/>
          <w:sz w:val="26"/>
          <w:szCs w:val="26"/>
        </w:rPr>
        <w:t>「</w:t>
      </w:r>
      <w:r w:rsidR="00E52008" w:rsidRPr="00B9741D">
        <w:rPr>
          <w:rFonts w:ascii="新細明體" w:hAnsi="新細明體" w:hint="eastAsia"/>
          <w:sz w:val="26"/>
          <w:szCs w:val="26"/>
        </w:rPr>
        <w:t>生活方式的變動</w:t>
      </w:r>
      <w:r w:rsidRPr="00B9741D">
        <w:rPr>
          <w:rFonts w:ascii="新細明體" w:hAnsi="新細明體" w:hint="eastAsia"/>
          <w:sz w:val="26"/>
          <w:szCs w:val="26"/>
        </w:rPr>
        <w:t>」</w:t>
      </w:r>
      <w:r w:rsidR="00E52008" w:rsidRPr="00B9741D">
        <w:rPr>
          <w:rFonts w:ascii="新細明體" w:hAnsi="新細明體" w:hint="eastAsia"/>
          <w:sz w:val="26"/>
          <w:szCs w:val="26"/>
        </w:rPr>
        <w:t>，其中人口統計的變動分成</w:t>
      </w:r>
      <w:r w:rsidRPr="00B9741D">
        <w:rPr>
          <w:rFonts w:ascii="新細明體" w:hAnsi="新細明體" w:hint="eastAsia"/>
          <w:sz w:val="26"/>
          <w:szCs w:val="26"/>
        </w:rPr>
        <w:t>「</w:t>
      </w:r>
      <w:r w:rsidR="00E52008" w:rsidRPr="00B9741D">
        <w:rPr>
          <w:rFonts w:ascii="新細明體" w:hAnsi="新細明體" w:hint="eastAsia"/>
          <w:sz w:val="26"/>
          <w:szCs w:val="26"/>
        </w:rPr>
        <w:t>人口總數、人口成長統計、生育率的呈現比</w:t>
      </w:r>
      <w:r w:rsidRPr="00B9741D">
        <w:rPr>
          <w:rFonts w:ascii="新細明體" w:hAnsi="新細明體" w:hint="eastAsia"/>
          <w:sz w:val="26"/>
          <w:szCs w:val="26"/>
        </w:rPr>
        <w:t>」</w:t>
      </w:r>
      <w:r w:rsidR="003C6369" w:rsidRPr="00B9741D">
        <w:rPr>
          <w:rFonts w:ascii="新細明體" w:hAnsi="新細明體" w:hint="eastAsia"/>
          <w:sz w:val="26"/>
          <w:szCs w:val="26"/>
        </w:rPr>
        <w:t>，</w:t>
      </w:r>
      <w:r w:rsidR="00E52008" w:rsidRPr="00B9741D">
        <w:rPr>
          <w:rFonts w:ascii="新細明體" w:hAnsi="新細明體" w:hint="eastAsia"/>
          <w:sz w:val="26"/>
          <w:szCs w:val="26"/>
        </w:rPr>
        <w:t>均呈現降低趨勢</w:t>
      </w:r>
      <w:r w:rsidR="003C6369" w:rsidRPr="00B9741D">
        <w:rPr>
          <w:rFonts w:ascii="新細明體" w:hAnsi="新細明體" w:hint="eastAsia"/>
          <w:sz w:val="26"/>
          <w:szCs w:val="26"/>
        </w:rPr>
        <w:t>。</w:t>
      </w:r>
      <w:r w:rsidR="00E52008" w:rsidRPr="00B9741D">
        <w:rPr>
          <w:rFonts w:ascii="新細明體" w:hAnsi="新細明體" w:hint="eastAsia"/>
          <w:sz w:val="26"/>
          <w:szCs w:val="26"/>
        </w:rPr>
        <w:t>戶量的總戶數從近十年資料顯示，總戶雖逐年增加趨勢，但受經濟、社會結構轉變影響，大家庭轉變為小家庭，年齡組成呈現高齡化社會特徵，</w:t>
      </w:r>
      <w:r w:rsidR="00F56E12" w:rsidRPr="00B9741D">
        <w:rPr>
          <w:rFonts w:ascii="新細明體" w:hAnsi="新細明體" w:hint="eastAsia"/>
          <w:sz w:val="26"/>
          <w:szCs w:val="26"/>
        </w:rPr>
        <w:t>人口</w:t>
      </w:r>
      <w:r w:rsidR="003C6369" w:rsidRPr="00B9741D">
        <w:rPr>
          <w:rFonts w:ascii="新細明體" w:hAnsi="新細明體" w:hint="eastAsia"/>
          <w:sz w:val="26"/>
          <w:szCs w:val="26"/>
        </w:rPr>
        <w:t>老</w:t>
      </w:r>
      <w:r w:rsidR="00DA7BFF" w:rsidRPr="00B9741D">
        <w:rPr>
          <w:rFonts w:ascii="新細明體" w:hAnsi="新細明體" w:hint="eastAsia"/>
          <w:sz w:val="26"/>
          <w:szCs w:val="26"/>
        </w:rPr>
        <w:t>年化易衍伸出少子化的問題，</w:t>
      </w:r>
      <w:r w:rsidR="00E52008" w:rsidRPr="00B9741D">
        <w:rPr>
          <w:rFonts w:ascii="新細明體" w:hAnsi="新細明體" w:hint="eastAsia"/>
          <w:sz w:val="26"/>
          <w:szCs w:val="26"/>
        </w:rPr>
        <w:t>但相對的家長更重視家中的孩童教育</w:t>
      </w:r>
      <w:r w:rsidR="003C6369" w:rsidRPr="00B9741D">
        <w:rPr>
          <w:rFonts w:ascii="新細明體" w:hAnsi="新細明體" w:hint="eastAsia"/>
          <w:sz w:val="26"/>
          <w:szCs w:val="26"/>
        </w:rPr>
        <w:t>，此時</w:t>
      </w:r>
      <w:r w:rsidR="00E52008" w:rsidRPr="00B9741D">
        <w:rPr>
          <w:rFonts w:ascii="新細明體" w:hAnsi="新細明體" w:hint="eastAsia"/>
          <w:sz w:val="26"/>
          <w:szCs w:val="26"/>
        </w:rPr>
        <w:t>兒童劇團可提供的服務項目，將會受到更多父母的注意。</w:t>
      </w:r>
      <w:r w:rsidR="003C6369" w:rsidRPr="00B9741D">
        <w:rPr>
          <w:rFonts w:ascii="新細明體" w:hAnsi="新細明體" w:hint="eastAsia"/>
          <w:sz w:val="26"/>
          <w:szCs w:val="26"/>
        </w:rPr>
        <w:t>而</w:t>
      </w:r>
      <w:r w:rsidR="00E52008" w:rsidRPr="00B9741D">
        <w:rPr>
          <w:rFonts w:ascii="新細明體" w:hAnsi="新細明體" w:hint="eastAsia"/>
          <w:sz w:val="26"/>
          <w:szCs w:val="26"/>
        </w:rPr>
        <w:t>教育部2001年將戲劇納入九年一貫的課程中，將藝術欣賞的美學從小紮根，有助於藝文環境的發展。</w:t>
      </w:r>
    </w:p>
    <w:p w14:paraId="500F4824" w14:textId="2722439E" w:rsidR="00B0021B" w:rsidRDefault="00B0021B" w:rsidP="003C4863">
      <w:pPr>
        <w:ind w:leftChars="117" w:left="282" w:hanging="1"/>
        <w:jc w:val="both"/>
        <w:rPr>
          <w:rFonts w:ascii="新細明體" w:hAnsi="新細明體"/>
          <w:sz w:val="26"/>
          <w:szCs w:val="26"/>
        </w:rPr>
      </w:pPr>
    </w:p>
    <w:p w14:paraId="6888CCED" w14:textId="632A99B4" w:rsidR="00B0021B" w:rsidRDefault="00B0021B" w:rsidP="003C4863">
      <w:pPr>
        <w:ind w:leftChars="117" w:left="282" w:hanging="1"/>
        <w:jc w:val="both"/>
        <w:rPr>
          <w:rFonts w:ascii="新細明體" w:hAnsi="新細明體"/>
          <w:sz w:val="26"/>
          <w:szCs w:val="26"/>
        </w:rPr>
      </w:pPr>
    </w:p>
    <w:p w14:paraId="74578706" w14:textId="5CE3DBF3" w:rsidR="00B0021B" w:rsidRDefault="00B0021B" w:rsidP="003C4863">
      <w:pPr>
        <w:ind w:leftChars="117" w:left="282" w:hanging="1"/>
        <w:jc w:val="both"/>
        <w:rPr>
          <w:rFonts w:ascii="新細明體" w:hAnsi="新細明體"/>
          <w:sz w:val="26"/>
          <w:szCs w:val="26"/>
        </w:rPr>
      </w:pPr>
    </w:p>
    <w:p w14:paraId="2C79F356" w14:textId="77777777" w:rsidR="00B0021B" w:rsidRPr="00B9741D" w:rsidRDefault="00B0021B" w:rsidP="003C4863">
      <w:pPr>
        <w:ind w:leftChars="117" w:left="282" w:hanging="1"/>
        <w:jc w:val="both"/>
        <w:rPr>
          <w:rFonts w:ascii="新細明體" w:hAnsi="新細明體"/>
          <w:sz w:val="26"/>
          <w:szCs w:val="26"/>
        </w:rPr>
      </w:pPr>
    </w:p>
    <w:p w14:paraId="458E9487" w14:textId="47B93490" w:rsidR="00E52008" w:rsidRDefault="00B0021B" w:rsidP="00B9741D">
      <w:pPr>
        <w:ind w:leftChars="118" w:left="283" w:firstLine="1"/>
        <w:rPr>
          <w:rFonts w:ascii="新細明體" w:hAnsi="新細明體"/>
          <w:sz w:val="26"/>
          <w:szCs w:val="26"/>
        </w:rPr>
      </w:pPr>
      <w:r>
        <w:rPr>
          <w:rFonts w:ascii="新細明體" w:hAnsi="新細明體" w:hint="eastAsia"/>
          <w:sz w:val="26"/>
          <w:szCs w:val="26"/>
        </w:rPr>
        <w:t xml:space="preserve">  </w:t>
      </w:r>
      <w:r w:rsidR="00E52008" w:rsidRPr="00B9741D">
        <w:rPr>
          <w:rFonts w:ascii="新細明體" w:hAnsi="新細明體" w:hint="eastAsia"/>
          <w:sz w:val="26"/>
          <w:szCs w:val="26"/>
        </w:rPr>
        <w:t>(二)「科學因素」的部分</w:t>
      </w:r>
    </w:p>
    <w:p w14:paraId="02967243" w14:textId="77777777" w:rsidR="00B0021B" w:rsidRPr="00B9741D" w:rsidRDefault="00B0021B" w:rsidP="00B9741D">
      <w:pPr>
        <w:ind w:leftChars="118" w:left="283" w:firstLine="1"/>
        <w:rPr>
          <w:rFonts w:ascii="新細明體" w:hAnsi="新細明體"/>
          <w:sz w:val="26"/>
          <w:szCs w:val="26"/>
        </w:rPr>
      </w:pPr>
    </w:p>
    <w:p w14:paraId="09E4E5C6" w14:textId="60AA286A" w:rsidR="00E52008" w:rsidRDefault="00E52008" w:rsidP="00B0021B">
      <w:pPr>
        <w:ind w:leftChars="118" w:left="283" w:firstLineChars="200" w:firstLine="520"/>
        <w:jc w:val="both"/>
        <w:rPr>
          <w:rFonts w:ascii="新細明體" w:hAnsi="新細明體"/>
          <w:sz w:val="26"/>
          <w:szCs w:val="26"/>
        </w:rPr>
      </w:pPr>
      <w:r w:rsidRPr="00B9741D">
        <w:rPr>
          <w:rFonts w:ascii="新細明體" w:hAnsi="新細明體" w:hint="eastAsia"/>
          <w:sz w:val="26"/>
          <w:szCs w:val="26"/>
        </w:rPr>
        <w:t>根據科技使用程度調查，發現現代資訊及通訊設備在家庭生活中比重日益增加，利於兒童劇團對外連結的互動，但家庭也易取得其他的藝文活動資訊，所以對於提</w:t>
      </w:r>
      <w:r w:rsidR="00DA7BFF" w:rsidRPr="00B9741D">
        <w:rPr>
          <w:rFonts w:ascii="新細明體" w:hAnsi="新細明體" w:hint="eastAsia"/>
          <w:sz w:val="26"/>
          <w:szCs w:val="26"/>
        </w:rPr>
        <w:t>供的服務與內容要更豐富充實，才可以吸引觀眾的目光並符合大眾期待</w:t>
      </w:r>
      <w:r w:rsidR="004F1F36" w:rsidRPr="00B9741D">
        <w:rPr>
          <w:rFonts w:ascii="新細明體" w:hAnsi="新細明體" w:hint="eastAsia"/>
          <w:sz w:val="26"/>
          <w:szCs w:val="26"/>
        </w:rPr>
        <w:t>。</w:t>
      </w:r>
      <w:r w:rsidR="00DA7BFF" w:rsidRPr="00B9741D">
        <w:rPr>
          <w:rFonts w:ascii="新細明體" w:hAnsi="新細明體" w:hint="eastAsia"/>
          <w:sz w:val="26"/>
          <w:szCs w:val="26"/>
        </w:rPr>
        <w:t>兒童劇團人員必須具備有電腦基本文書能力之外，也要善加利用公部門所提供的資源。</w:t>
      </w:r>
    </w:p>
    <w:p w14:paraId="7ADD4D90" w14:textId="77777777" w:rsidR="00B0021B" w:rsidRPr="00B9741D" w:rsidRDefault="00B0021B" w:rsidP="00B0021B">
      <w:pPr>
        <w:ind w:leftChars="118" w:left="283" w:firstLineChars="200" w:firstLine="520"/>
        <w:jc w:val="both"/>
        <w:rPr>
          <w:rFonts w:ascii="新細明體" w:hAnsi="新細明體"/>
          <w:sz w:val="26"/>
          <w:szCs w:val="26"/>
        </w:rPr>
      </w:pPr>
    </w:p>
    <w:p w14:paraId="2D4F9188" w14:textId="0600526B" w:rsidR="00E52008" w:rsidRDefault="00B0021B" w:rsidP="00B9741D">
      <w:pPr>
        <w:ind w:leftChars="118" w:left="283" w:firstLine="1"/>
        <w:rPr>
          <w:rFonts w:ascii="新細明體" w:hAnsi="新細明體"/>
          <w:sz w:val="26"/>
          <w:szCs w:val="26"/>
        </w:rPr>
      </w:pPr>
      <w:r>
        <w:rPr>
          <w:rFonts w:ascii="新細明體" w:hAnsi="新細明體" w:hint="eastAsia"/>
          <w:sz w:val="26"/>
          <w:szCs w:val="26"/>
        </w:rPr>
        <w:t xml:space="preserve">  </w:t>
      </w:r>
      <w:r w:rsidR="00E52008" w:rsidRPr="00B9741D">
        <w:rPr>
          <w:rFonts w:ascii="新細明體" w:hAnsi="新細明體" w:hint="eastAsia"/>
          <w:sz w:val="26"/>
          <w:szCs w:val="26"/>
        </w:rPr>
        <w:t>(三)「經濟因素」方面</w:t>
      </w:r>
    </w:p>
    <w:p w14:paraId="63B34499" w14:textId="77777777" w:rsidR="00B0021B" w:rsidRPr="00B9741D" w:rsidRDefault="00B0021B" w:rsidP="00B9741D">
      <w:pPr>
        <w:ind w:leftChars="118" w:left="283" w:firstLine="1"/>
        <w:rPr>
          <w:rFonts w:ascii="新細明體" w:hAnsi="新細明體"/>
          <w:sz w:val="26"/>
          <w:szCs w:val="26"/>
        </w:rPr>
      </w:pPr>
    </w:p>
    <w:p w14:paraId="608ED583" w14:textId="6F5B9EB6" w:rsidR="00E52008" w:rsidRDefault="00E52008" w:rsidP="00CC26DE">
      <w:pPr>
        <w:ind w:leftChars="118" w:left="283" w:firstLineChars="200" w:firstLine="520"/>
        <w:jc w:val="both"/>
        <w:rPr>
          <w:rFonts w:ascii="新細明體" w:hAnsi="新細明體"/>
          <w:sz w:val="26"/>
          <w:szCs w:val="26"/>
        </w:rPr>
      </w:pPr>
      <w:r w:rsidRPr="00B9741D">
        <w:rPr>
          <w:rFonts w:ascii="新細明體" w:hAnsi="新細明體" w:hint="eastAsia"/>
          <w:sz w:val="26"/>
          <w:szCs w:val="26"/>
        </w:rPr>
        <w:t>經濟發展是文化發展的基石，而經濟自由與經濟發展呈正向關係，景氣回升，民眾消費意願提升、企業投資增加，許多大型企業及民眾願意提撥贊助經費參與藝文活動來回饋社會，將有利於兒童劇團的募款與推廣。但政府的補助方面財源不穩定，兒童劇團內部行政運作與提供服務內容品質等，</w:t>
      </w:r>
      <w:r w:rsidR="0059260A" w:rsidRPr="00B9741D">
        <w:rPr>
          <w:rFonts w:ascii="新細明體" w:hAnsi="新細明體" w:hint="eastAsia"/>
          <w:sz w:val="26"/>
          <w:szCs w:val="26"/>
        </w:rPr>
        <w:t>就會</w:t>
      </w:r>
      <w:r w:rsidRPr="00B9741D">
        <w:rPr>
          <w:rFonts w:ascii="新細明體" w:hAnsi="新細明體" w:hint="eastAsia"/>
          <w:sz w:val="26"/>
          <w:szCs w:val="26"/>
        </w:rPr>
        <w:t>因經費關係無法確切掌控。</w:t>
      </w:r>
    </w:p>
    <w:p w14:paraId="676191C1" w14:textId="03D18E5C" w:rsidR="00B0021B" w:rsidRPr="00B9741D" w:rsidRDefault="00B0021B" w:rsidP="00CC26DE">
      <w:pPr>
        <w:jc w:val="both"/>
        <w:rPr>
          <w:rFonts w:ascii="新細明體" w:hAnsi="新細明體"/>
          <w:sz w:val="26"/>
          <w:szCs w:val="26"/>
        </w:rPr>
      </w:pPr>
    </w:p>
    <w:p w14:paraId="62A1EAE3" w14:textId="581CA5EB" w:rsidR="00E52008" w:rsidRDefault="003F30B5" w:rsidP="00B9741D">
      <w:pPr>
        <w:ind w:leftChars="118" w:left="284" w:hanging="1"/>
        <w:rPr>
          <w:rFonts w:ascii="新細明體" w:hAnsi="新細明體"/>
          <w:sz w:val="26"/>
          <w:szCs w:val="26"/>
        </w:rPr>
      </w:pPr>
      <w:r>
        <w:rPr>
          <w:rFonts w:ascii="新細明體" w:hAnsi="新細明體" w:hint="eastAsia"/>
          <w:sz w:val="26"/>
          <w:szCs w:val="26"/>
        </w:rPr>
        <w:t xml:space="preserve"> </w:t>
      </w:r>
      <w:r w:rsidR="00E52008" w:rsidRPr="00B9741D">
        <w:rPr>
          <w:rFonts w:ascii="新細明體" w:hAnsi="新細明體" w:hint="eastAsia"/>
          <w:sz w:val="26"/>
          <w:szCs w:val="26"/>
        </w:rPr>
        <w:t>(四)「政治因素」的部分</w:t>
      </w:r>
    </w:p>
    <w:p w14:paraId="2A89F121" w14:textId="77777777" w:rsidR="00B0021B" w:rsidRPr="00B9741D" w:rsidRDefault="00B0021B" w:rsidP="00B9741D">
      <w:pPr>
        <w:ind w:leftChars="118" w:left="284" w:hanging="1"/>
        <w:rPr>
          <w:rFonts w:ascii="新細明體" w:hAnsi="新細明體"/>
          <w:sz w:val="26"/>
          <w:szCs w:val="26"/>
        </w:rPr>
      </w:pPr>
    </w:p>
    <w:p w14:paraId="78BD00AB" w14:textId="77777777" w:rsidR="00E52008" w:rsidRPr="00B9741D" w:rsidRDefault="00E52008" w:rsidP="00CC26DE">
      <w:pPr>
        <w:ind w:leftChars="118" w:left="283" w:firstLineChars="200" w:firstLine="520"/>
        <w:jc w:val="both"/>
        <w:rPr>
          <w:rFonts w:ascii="新細明體" w:hAnsi="新細明體"/>
          <w:sz w:val="26"/>
          <w:szCs w:val="26"/>
        </w:rPr>
      </w:pPr>
      <w:r w:rsidRPr="00B9741D">
        <w:rPr>
          <w:rFonts w:ascii="新細明體" w:hAnsi="新細明體" w:hint="eastAsia"/>
          <w:sz w:val="26"/>
          <w:szCs w:val="26"/>
        </w:rPr>
        <w:t>當前政府對於文化政策有相當之重視，尤其是兒童劇團除了在劇場內精緻的演出外，戶外大型活動都是吸引人潮的保證，因此成為文化政策最</w:t>
      </w:r>
      <w:r w:rsidR="00DA7BFF" w:rsidRPr="00B9741D">
        <w:rPr>
          <w:rFonts w:ascii="新細明體" w:hAnsi="新細明體" w:hint="eastAsia"/>
          <w:sz w:val="26"/>
          <w:szCs w:val="26"/>
        </w:rPr>
        <w:t>佳的藝術傳媒</w:t>
      </w:r>
      <w:r w:rsidRPr="00B9741D">
        <w:rPr>
          <w:rFonts w:ascii="新細明體" w:hAnsi="新細明體" w:hint="eastAsia"/>
          <w:sz w:val="26"/>
          <w:szCs w:val="26"/>
        </w:rPr>
        <w:t>。</w:t>
      </w:r>
      <w:r w:rsidR="0059260A" w:rsidRPr="00B9741D">
        <w:rPr>
          <w:rFonts w:ascii="新細明體" w:hAnsi="新細明體" w:hint="eastAsia"/>
          <w:sz w:val="26"/>
          <w:szCs w:val="26"/>
        </w:rPr>
        <w:t>如出現</w:t>
      </w:r>
      <w:r w:rsidRPr="00B9741D">
        <w:rPr>
          <w:rFonts w:ascii="新細明體" w:hAnsi="新細明體" w:hint="eastAsia"/>
          <w:sz w:val="26"/>
          <w:szCs w:val="26"/>
        </w:rPr>
        <w:t>更多藝文團體向政府爭取支持，在多重競爭壓力之下，兒童劇團如果想得到資源則必定要有一套完善的發展計畫。</w:t>
      </w:r>
    </w:p>
    <w:p w14:paraId="3EA063C5" w14:textId="1BC50AF5" w:rsidR="003C4863" w:rsidRPr="00B9741D" w:rsidRDefault="003C4863" w:rsidP="00B9741D">
      <w:pPr>
        <w:ind w:leftChars="118" w:left="283" w:firstLineChars="200" w:firstLine="520"/>
        <w:rPr>
          <w:rFonts w:ascii="新細明體" w:hAnsi="新細明體"/>
          <w:sz w:val="26"/>
          <w:szCs w:val="26"/>
        </w:rPr>
      </w:pPr>
    </w:p>
    <w:p w14:paraId="0ABEF109" w14:textId="71420E46" w:rsidR="00E52008" w:rsidRDefault="00E52008" w:rsidP="003C4863">
      <w:pPr>
        <w:ind w:leftChars="117" w:left="282" w:hanging="1"/>
        <w:jc w:val="both"/>
        <w:rPr>
          <w:rFonts w:ascii="新細明體" w:hAnsi="新細明體"/>
          <w:sz w:val="26"/>
          <w:szCs w:val="26"/>
        </w:rPr>
      </w:pPr>
      <w:r w:rsidRPr="00B9741D">
        <w:rPr>
          <w:rFonts w:ascii="新細明體" w:hAnsi="新細明體" w:hint="eastAsia"/>
          <w:sz w:val="26"/>
          <w:szCs w:val="26"/>
        </w:rPr>
        <w:t xml:space="preserve">　　涂麗玲</w:t>
      </w:r>
      <w:r w:rsidR="004F1F36" w:rsidRPr="00B9741D">
        <w:rPr>
          <w:rFonts w:ascii="新細明體" w:hAnsi="新細明體" w:hint="eastAsia"/>
          <w:sz w:val="26"/>
          <w:szCs w:val="26"/>
        </w:rPr>
        <w:t>(2006</w:t>
      </w:r>
      <w:r w:rsidR="003915CC" w:rsidRPr="00B9741D">
        <w:rPr>
          <w:rFonts w:ascii="新細明體" w:hAnsi="新細明體" w:hint="eastAsia"/>
          <w:sz w:val="26"/>
          <w:szCs w:val="26"/>
        </w:rPr>
        <w:t>)</w:t>
      </w:r>
      <w:r w:rsidR="0059260A" w:rsidRPr="00B9741D">
        <w:rPr>
          <w:rFonts w:ascii="新細明體" w:hAnsi="新細明體" w:hint="eastAsia"/>
          <w:sz w:val="26"/>
          <w:szCs w:val="26"/>
        </w:rPr>
        <w:t>表示</w:t>
      </w:r>
      <w:r w:rsidRPr="00B9741D">
        <w:rPr>
          <w:rFonts w:ascii="新細明體" w:hAnsi="新細明體" w:hint="eastAsia"/>
          <w:sz w:val="26"/>
          <w:szCs w:val="26"/>
        </w:rPr>
        <w:t>「價格部分對兒童劇團來說，票價訂定是一個非常複雜的問題，因為在票價定價之前，最主要考量因素有預期成本回收和觀眾普遍可接受之範圍，並且依照過去表演票價經驗，參考同業票價之預定以及當地的消費能力因素來定價。」由以上可分析出，編定劇場票價時，要考慮到不同地區民眾所接受的價錢範圍和競爭對手票價訂定的基準，以及各種劇團票價的優惠方式</w:t>
      </w:r>
      <w:r w:rsidR="003C6369" w:rsidRPr="00B9741D">
        <w:rPr>
          <w:rFonts w:ascii="新細明體" w:hAnsi="新細明體" w:hint="eastAsia"/>
          <w:sz w:val="26"/>
          <w:szCs w:val="26"/>
        </w:rPr>
        <w:t>。</w:t>
      </w:r>
      <w:r w:rsidRPr="00B9741D">
        <w:rPr>
          <w:rFonts w:ascii="新細明體" w:hAnsi="新細明體" w:hint="eastAsia"/>
          <w:sz w:val="26"/>
          <w:szCs w:val="26"/>
        </w:rPr>
        <w:t>例如：團體售票的票價較一般票價優惠、忠實會員預購價錢及座位選擇較開放。而除了以上的優惠方式外，近期來，許多兒童劇團也與多發卡銀行合作，讓觀眾可透過信用卡在線上刷卡購票，並提供折扣及優惠，讓觀眾有更多選擇購票的方式及比較優惠方案。</w:t>
      </w:r>
    </w:p>
    <w:p w14:paraId="0E2A9941" w14:textId="77777777" w:rsidR="00B0021B" w:rsidRPr="00B9741D" w:rsidRDefault="00B0021B" w:rsidP="003C4863">
      <w:pPr>
        <w:ind w:leftChars="117" w:left="282" w:hanging="1"/>
        <w:jc w:val="both"/>
        <w:rPr>
          <w:rFonts w:ascii="新細明體" w:hAnsi="新細明體"/>
          <w:sz w:val="26"/>
          <w:szCs w:val="26"/>
        </w:rPr>
      </w:pPr>
    </w:p>
    <w:p w14:paraId="5A31A475" w14:textId="134615FA" w:rsidR="00E52008" w:rsidRDefault="00B9741D" w:rsidP="003C4863">
      <w:pPr>
        <w:ind w:leftChars="117" w:left="282" w:hanging="1"/>
        <w:jc w:val="both"/>
        <w:rPr>
          <w:rFonts w:ascii="新細明體" w:hAnsi="新細明體"/>
          <w:sz w:val="26"/>
          <w:szCs w:val="26"/>
        </w:rPr>
      </w:pPr>
      <w:r>
        <w:rPr>
          <w:rFonts w:ascii="新細明體" w:hAnsi="新細明體" w:hint="eastAsia"/>
          <w:sz w:val="26"/>
          <w:szCs w:val="26"/>
        </w:rPr>
        <w:t xml:space="preserve">　　</w:t>
      </w:r>
      <w:r w:rsidR="00E52008" w:rsidRPr="00B9741D">
        <w:rPr>
          <w:rFonts w:ascii="新細明體" w:hAnsi="新細明體" w:hint="eastAsia"/>
          <w:sz w:val="26"/>
          <w:szCs w:val="26"/>
        </w:rPr>
        <w:t>而關於劇團的推廣方式，涂麗玲在2006年的調查分析中表示「推廣的工作是兒童劇團與大眾溝通方式的組成。」所以關於劇團的推廣方式，除了要考慮觀眾的本質及預算外，推廣活動的規劃及運用將是兒童劇團票房成功的重要關鍵</w:t>
      </w:r>
      <w:r w:rsidR="003C6369" w:rsidRPr="00B9741D">
        <w:rPr>
          <w:rFonts w:ascii="新細明體" w:hAnsi="新細明體" w:hint="eastAsia"/>
          <w:sz w:val="26"/>
          <w:szCs w:val="26"/>
        </w:rPr>
        <w:t>。</w:t>
      </w:r>
      <w:r w:rsidR="00E52008" w:rsidRPr="00B9741D">
        <w:rPr>
          <w:rFonts w:ascii="新細明體" w:hAnsi="新細明體" w:hint="eastAsia"/>
          <w:sz w:val="26"/>
          <w:szCs w:val="26"/>
        </w:rPr>
        <w:t>另外除了專業的行銷手段之外，</w:t>
      </w:r>
      <w:r w:rsidR="00382A73" w:rsidRPr="00B9741D">
        <w:rPr>
          <w:rFonts w:ascii="新細明體" w:hAnsi="新細明體" w:hint="eastAsia"/>
          <w:sz w:val="26"/>
          <w:szCs w:val="26"/>
        </w:rPr>
        <w:t>考量當地的風土民情及</w:t>
      </w:r>
      <w:r w:rsidR="0059260A" w:rsidRPr="00B9741D">
        <w:rPr>
          <w:rFonts w:ascii="新細明體" w:hAnsi="新細明體" w:hint="eastAsia"/>
          <w:sz w:val="26"/>
          <w:szCs w:val="26"/>
        </w:rPr>
        <w:t>當地居民的經濟能力</w:t>
      </w:r>
      <w:r w:rsidR="00382A73" w:rsidRPr="00B9741D">
        <w:rPr>
          <w:rFonts w:ascii="新細明體" w:hAnsi="新細明體" w:hint="eastAsia"/>
          <w:sz w:val="26"/>
          <w:szCs w:val="26"/>
        </w:rPr>
        <w:t>，以及達成的效力，遠超過其他推銷的方式。</w:t>
      </w:r>
      <w:r w:rsidR="00E52008" w:rsidRPr="00B9741D">
        <w:rPr>
          <w:rFonts w:ascii="新細明體" w:hAnsi="新細明體" w:hint="eastAsia"/>
          <w:sz w:val="26"/>
          <w:szCs w:val="26"/>
        </w:rPr>
        <w:t>而我們也根據張雅淳（2010）</w:t>
      </w:r>
      <w:r w:rsidR="0059260A" w:rsidRPr="00B9741D">
        <w:rPr>
          <w:rFonts w:ascii="新細明體" w:hAnsi="新細明體" w:hint="eastAsia"/>
          <w:sz w:val="26"/>
          <w:szCs w:val="26"/>
        </w:rPr>
        <w:t>研究</w:t>
      </w:r>
      <w:r w:rsidR="00E52008" w:rsidRPr="00B9741D">
        <w:rPr>
          <w:rFonts w:ascii="新細明體" w:hAnsi="新細明體" w:hint="eastAsia"/>
          <w:sz w:val="26"/>
          <w:szCs w:val="26"/>
        </w:rPr>
        <w:t>「如果兒童劇團研究」的</w:t>
      </w:r>
      <w:r w:rsidR="0059260A" w:rsidRPr="00B9741D">
        <w:rPr>
          <w:rFonts w:ascii="新細明體" w:hAnsi="新細明體" w:hint="eastAsia"/>
          <w:sz w:val="26"/>
          <w:szCs w:val="26"/>
        </w:rPr>
        <w:t>資料</w:t>
      </w:r>
      <w:r w:rsidR="00E52008" w:rsidRPr="00B9741D">
        <w:rPr>
          <w:rFonts w:ascii="新細明體" w:hAnsi="新細明體" w:hint="eastAsia"/>
          <w:sz w:val="26"/>
          <w:szCs w:val="26"/>
        </w:rPr>
        <w:t>中整理出</w:t>
      </w:r>
      <w:r w:rsidR="0059260A" w:rsidRPr="00B9741D">
        <w:rPr>
          <w:rFonts w:ascii="新細明體" w:hAnsi="新細明體" w:hint="eastAsia"/>
          <w:sz w:val="26"/>
          <w:szCs w:val="26"/>
        </w:rPr>
        <w:t>，</w:t>
      </w:r>
      <w:r w:rsidR="00E52008" w:rsidRPr="00B9741D">
        <w:rPr>
          <w:rFonts w:ascii="新細明體" w:hAnsi="新細明體" w:hint="eastAsia"/>
          <w:sz w:val="26"/>
          <w:szCs w:val="26"/>
        </w:rPr>
        <w:t>如果</w:t>
      </w:r>
      <w:r w:rsidR="00456DE1" w:rsidRPr="00B9741D">
        <w:rPr>
          <w:rFonts w:ascii="新細明體" w:hAnsi="新細明體" w:hint="eastAsia"/>
          <w:sz w:val="26"/>
          <w:szCs w:val="26"/>
        </w:rPr>
        <w:t>兒童</w:t>
      </w:r>
      <w:r w:rsidR="00E52008" w:rsidRPr="00B9741D">
        <w:rPr>
          <w:rFonts w:ascii="新細明體" w:hAnsi="新細明體" w:hint="eastAsia"/>
          <w:sz w:val="26"/>
          <w:szCs w:val="26"/>
        </w:rPr>
        <w:t xml:space="preserve">劇團的相關推廣方式有以下六項： </w:t>
      </w:r>
    </w:p>
    <w:p w14:paraId="02C5D69D" w14:textId="77777777" w:rsidR="00B0021B" w:rsidRPr="00B9741D" w:rsidRDefault="00B0021B" w:rsidP="003C4863">
      <w:pPr>
        <w:ind w:leftChars="117" w:left="282" w:hanging="1"/>
        <w:jc w:val="both"/>
        <w:rPr>
          <w:rFonts w:ascii="新細明體" w:hAnsi="新細明體"/>
          <w:sz w:val="26"/>
          <w:szCs w:val="26"/>
        </w:rPr>
      </w:pPr>
    </w:p>
    <w:p w14:paraId="65E1382F" w14:textId="1F86B1FE" w:rsidR="00B0021B" w:rsidRDefault="00E52008" w:rsidP="00024D7A">
      <w:pPr>
        <w:pStyle w:val="ab"/>
        <w:numPr>
          <w:ilvl w:val="0"/>
          <w:numId w:val="4"/>
        </w:numPr>
        <w:ind w:leftChars="118" w:left="284" w:hanging="1"/>
        <w:rPr>
          <w:rFonts w:ascii="新細明體" w:hAnsi="新細明體"/>
          <w:sz w:val="26"/>
          <w:szCs w:val="26"/>
        </w:rPr>
      </w:pPr>
      <w:r w:rsidRPr="00B9741D">
        <w:rPr>
          <w:rFonts w:ascii="新細明體" w:hAnsi="新細明體" w:hint="eastAsia"/>
          <w:sz w:val="26"/>
          <w:szCs w:val="26"/>
        </w:rPr>
        <w:t>企業合作</w:t>
      </w:r>
    </w:p>
    <w:p w14:paraId="3D7F1391" w14:textId="0A75D7B7" w:rsidR="00E52008" w:rsidRPr="00B9741D" w:rsidRDefault="00E52008" w:rsidP="00B0021B">
      <w:pPr>
        <w:pStyle w:val="ab"/>
        <w:ind w:leftChars="0" w:left="284"/>
        <w:rPr>
          <w:rFonts w:ascii="新細明體" w:hAnsi="新細明體"/>
          <w:sz w:val="26"/>
          <w:szCs w:val="26"/>
        </w:rPr>
      </w:pPr>
      <w:r w:rsidRPr="00B9741D">
        <w:rPr>
          <w:rFonts w:ascii="新細明體" w:hAnsi="新細明體" w:hint="eastAsia"/>
          <w:sz w:val="26"/>
          <w:szCs w:val="26"/>
        </w:rPr>
        <w:t xml:space="preserve"> </w:t>
      </w:r>
    </w:p>
    <w:p w14:paraId="4F1E6D34" w14:textId="7AC700C0" w:rsidR="00E52008" w:rsidRDefault="00B9741D" w:rsidP="003C4863">
      <w:pPr>
        <w:ind w:leftChars="118" w:left="283" w:firstLine="1"/>
        <w:jc w:val="both"/>
        <w:rPr>
          <w:rFonts w:ascii="新細明體" w:hAnsi="新細明體"/>
          <w:sz w:val="26"/>
          <w:szCs w:val="26"/>
        </w:rPr>
      </w:pPr>
      <w:r>
        <w:rPr>
          <w:rFonts w:ascii="新細明體" w:hAnsi="新細明體" w:hint="eastAsia"/>
          <w:sz w:val="26"/>
          <w:szCs w:val="26"/>
        </w:rPr>
        <w:t xml:space="preserve">　　</w:t>
      </w:r>
      <w:r w:rsidR="00E52008" w:rsidRPr="00B9741D">
        <w:rPr>
          <w:rFonts w:ascii="新細明體" w:hAnsi="新細明體" w:hint="eastAsia"/>
          <w:sz w:val="26"/>
          <w:szCs w:val="26"/>
        </w:rPr>
        <w:t>劇團會透過尋找贊助企業並與</w:t>
      </w:r>
      <w:r w:rsidR="0059260A" w:rsidRPr="00B9741D">
        <w:rPr>
          <w:rFonts w:ascii="新細明體" w:hAnsi="新細明體" w:hint="eastAsia"/>
          <w:sz w:val="26"/>
          <w:szCs w:val="26"/>
        </w:rPr>
        <w:t>贊助</w:t>
      </w:r>
      <w:r w:rsidR="00E52008" w:rsidRPr="00B9741D">
        <w:rPr>
          <w:rFonts w:ascii="新細明體" w:hAnsi="新細明體" w:hint="eastAsia"/>
          <w:sz w:val="26"/>
          <w:szCs w:val="26"/>
        </w:rPr>
        <w:t>企業一同合作，由劇團負責製作與演出，</w:t>
      </w:r>
      <w:r w:rsidR="0059260A" w:rsidRPr="00B9741D">
        <w:rPr>
          <w:rFonts w:ascii="新細明體" w:hAnsi="新細明體" w:hint="eastAsia"/>
          <w:sz w:val="26"/>
          <w:szCs w:val="26"/>
        </w:rPr>
        <w:t>贊助</w:t>
      </w:r>
      <w:r w:rsidR="00E52008" w:rsidRPr="00B9741D">
        <w:rPr>
          <w:rFonts w:ascii="新細明體" w:hAnsi="新細明體" w:hint="eastAsia"/>
          <w:sz w:val="26"/>
          <w:szCs w:val="26"/>
        </w:rPr>
        <w:t>企業負責行銷與推廣。劇團也會為其贊助企業包裝活動，如</w:t>
      </w:r>
      <w:r>
        <w:rPr>
          <w:rFonts w:ascii="新細明體" w:hAnsi="新細明體" w:hint="eastAsia"/>
          <w:sz w:val="26"/>
          <w:szCs w:val="26"/>
        </w:rPr>
        <w:t>：如果兒童劇團</w:t>
      </w:r>
      <w:r w:rsidR="00E52008" w:rsidRPr="00B9741D">
        <w:rPr>
          <w:rFonts w:ascii="新細明體" w:hAnsi="新細明體" w:hint="eastAsia"/>
          <w:sz w:val="26"/>
          <w:szCs w:val="26"/>
        </w:rPr>
        <w:t>團長趙自強也曾親自出席或主持劇團活動，以其個人知名度和表演功力為該</w:t>
      </w:r>
      <w:r w:rsidR="0059260A" w:rsidRPr="00B9741D">
        <w:rPr>
          <w:rFonts w:ascii="新細明體" w:hAnsi="新細明體" w:hint="eastAsia"/>
          <w:sz w:val="26"/>
          <w:szCs w:val="26"/>
        </w:rPr>
        <w:t>贊助企業</w:t>
      </w:r>
      <w:r w:rsidR="00E52008" w:rsidRPr="00B9741D">
        <w:rPr>
          <w:rFonts w:ascii="新細明體" w:hAnsi="新細明體" w:hint="eastAsia"/>
          <w:sz w:val="26"/>
          <w:szCs w:val="26"/>
        </w:rPr>
        <w:t>活動造勢，用實際的行動來感謝</w:t>
      </w:r>
      <w:r w:rsidR="0059260A" w:rsidRPr="00B9741D">
        <w:rPr>
          <w:rFonts w:ascii="新細明體" w:hAnsi="新細明體" w:hint="eastAsia"/>
          <w:sz w:val="26"/>
          <w:szCs w:val="26"/>
        </w:rPr>
        <w:t>贊助企業</w:t>
      </w:r>
      <w:r w:rsidR="00E52008" w:rsidRPr="00B9741D">
        <w:rPr>
          <w:rFonts w:ascii="新細明體" w:hAnsi="新細明體" w:hint="eastAsia"/>
          <w:sz w:val="26"/>
          <w:szCs w:val="26"/>
        </w:rPr>
        <w:t>平常的資助。</w:t>
      </w:r>
    </w:p>
    <w:p w14:paraId="661BEB40" w14:textId="238AFCE4" w:rsidR="00B0021B" w:rsidRPr="00B9741D" w:rsidRDefault="00B0021B" w:rsidP="00CC26DE">
      <w:pPr>
        <w:jc w:val="both"/>
        <w:rPr>
          <w:rFonts w:ascii="新細明體" w:hAnsi="新細明體"/>
          <w:sz w:val="26"/>
          <w:szCs w:val="26"/>
        </w:rPr>
      </w:pPr>
    </w:p>
    <w:p w14:paraId="5D504153" w14:textId="0C353F77" w:rsidR="00E52008" w:rsidRDefault="00E52008" w:rsidP="00024D7A">
      <w:pPr>
        <w:pStyle w:val="ab"/>
        <w:numPr>
          <w:ilvl w:val="0"/>
          <w:numId w:val="4"/>
        </w:numPr>
        <w:ind w:leftChars="118" w:left="284" w:hanging="1"/>
        <w:rPr>
          <w:rFonts w:ascii="新細明體" w:hAnsi="新細明體"/>
          <w:sz w:val="26"/>
          <w:szCs w:val="26"/>
        </w:rPr>
      </w:pPr>
      <w:r w:rsidRPr="00B9741D">
        <w:rPr>
          <w:rFonts w:ascii="新細明體" w:hAnsi="新細明體" w:hint="eastAsia"/>
          <w:sz w:val="26"/>
          <w:szCs w:val="26"/>
        </w:rPr>
        <w:t xml:space="preserve">戲劇教學 </w:t>
      </w:r>
    </w:p>
    <w:p w14:paraId="71D06A48" w14:textId="77777777" w:rsidR="00B0021B" w:rsidRPr="00B9741D" w:rsidRDefault="00B0021B" w:rsidP="00B0021B">
      <w:pPr>
        <w:pStyle w:val="ab"/>
        <w:ind w:leftChars="0" w:left="284"/>
        <w:rPr>
          <w:rFonts w:ascii="新細明體" w:hAnsi="新細明體"/>
          <w:sz w:val="26"/>
          <w:szCs w:val="26"/>
        </w:rPr>
      </w:pPr>
    </w:p>
    <w:p w14:paraId="6AE6FA65" w14:textId="7C84F9C7" w:rsidR="00E52008" w:rsidRDefault="00E52008" w:rsidP="003C4863">
      <w:pPr>
        <w:ind w:leftChars="118" w:left="283" w:firstLineChars="200" w:firstLine="520"/>
        <w:jc w:val="both"/>
        <w:rPr>
          <w:rFonts w:ascii="新細明體" w:hAnsi="新細明體"/>
          <w:sz w:val="26"/>
          <w:szCs w:val="26"/>
        </w:rPr>
      </w:pPr>
      <w:r w:rsidRPr="00B9741D">
        <w:rPr>
          <w:rFonts w:ascii="新細明體" w:hAnsi="新細明體" w:hint="eastAsia"/>
          <w:sz w:val="26"/>
          <w:szCs w:val="26"/>
        </w:rPr>
        <w:t>校園兒童戲劇推廣計劃，內容涵蓋演出、講座、研習等面向，遍及全省及外島地，並開放學校、社區免費演出</w:t>
      </w:r>
      <w:r w:rsidR="0059260A" w:rsidRPr="00B9741D">
        <w:rPr>
          <w:rFonts w:ascii="新細明體" w:hAnsi="新細明體" w:hint="eastAsia"/>
          <w:sz w:val="26"/>
          <w:szCs w:val="26"/>
        </w:rPr>
        <w:t>及</w:t>
      </w:r>
      <w:r w:rsidRPr="00B9741D">
        <w:rPr>
          <w:rFonts w:ascii="新細明體" w:hAnsi="新細明體" w:hint="eastAsia"/>
          <w:sz w:val="26"/>
          <w:szCs w:val="26"/>
        </w:rPr>
        <w:t>增加戲劇體驗課程</w:t>
      </w:r>
      <w:r w:rsidR="0059260A" w:rsidRPr="00B9741D">
        <w:rPr>
          <w:rFonts w:ascii="新細明體" w:hAnsi="新細明體" w:hint="eastAsia"/>
          <w:sz w:val="26"/>
          <w:szCs w:val="26"/>
        </w:rPr>
        <w:t>、</w:t>
      </w:r>
      <w:r w:rsidRPr="00B9741D">
        <w:rPr>
          <w:rFonts w:ascii="新細明體" w:hAnsi="新細明體" w:hint="eastAsia"/>
          <w:sz w:val="26"/>
          <w:szCs w:val="26"/>
        </w:rPr>
        <w:t>冬夏令營，</w:t>
      </w:r>
      <w:r w:rsidR="0059260A" w:rsidRPr="00B9741D">
        <w:rPr>
          <w:rFonts w:ascii="新細明體" w:hAnsi="新細明體" w:hint="eastAsia"/>
          <w:sz w:val="26"/>
          <w:szCs w:val="26"/>
        </w:rPr>
        <w:t>培養</w:t>
      </w:r>
      <w:r w:rsidRPr="00B9741D">
        <w:rPr>
          <w:rFonts w:ascii="新細明體" w:hAnsi="新細明體" w:hint="eastAsia"/>
          <w:sz w:val="26"/>
          <w:szCs w:val="26"/>
        </w:rPr>
        <w:t xml:space="preserve">孩童對於戲劇的認知與喜愛，在生活中廣泛運用。 </w:t>
      </w:r>
    </w:p>
    <w:p w14:paraId="146F3CA2" w14:textId="77777777" w:rsidR="00B0021B" w:rsidRPr="00B9741D" w:rsidRDefault="00B0021B" w:rsidP="003C4863">
      <w:pPr>
        <w:ind w:leftChars="118" w:left="283" w:firstLineChars="200" w:firstLine="520"/>
        <w:jc w:val="both"/>
        <w:rPr>
          <w:rFonts w:ascii="新細明體" w:hAnsi="新細明體"/>
          <w:sz w:val="26"/>
          <w:szCs w:val="26"/>
        </w:rPr>
      </w:pPr>
    </w:p>
    <w:p w14:paraId="3A20EE73" w14:textId="252186F6" w:rsidR="00E52008" w:rsidRDefault="00E52008" w:rsidP="00024D7A">
      <w:pPr>
        <w:pStyle w:val="ab"/>
        <w:numPr>
          <w:ilvl w:val="0"/>
          <w:numId w:val="4"/>
        </w:numPr>
        <w:ind w:leftChars="118" w:left="284" w:hanging="1"/>
        <w:jc w:val="both"/>
        <w:rPr>
          <w:rFonts w:ascii="新細明體" w:hAnsi="新細明體"/>
          <w:sz w:val="26"/>
          <w:szCs w:val="26"/>
        </w:rPr>
      </w:pPr>
      <w:r w:rsidRPr="00B9741D">
        <w:rPr>
          <w:rFonts w:ascii="新細明體" w:hAnsi="新細明體" w:hint="eastAsia"/>
          <w:sz w:val="26"/>
          <w:szCs w:val="26"/>
        </w:rPr>
        <w:t xml:space="preserve">多媒體出版 </w:t>
      </w:r>
    </w:p>
    <w:p w14:paraId="124349C9" w14:textId="77777777" w:rsidR="00B0021B" w:rsidRPr="00B9741D" w:rsidRDefault="00B0021B" w:rsidP="00B0021B">
      <w:pPr>
        <w:pStyle w:val="ab"/>
        <w:ind w:leftChars="0" w:left="284"/>
        <w:jc w:val="both"/>
        <w:rPr>
          <w:rFonts w:ascii="新細明體" w:hAnsi="新細明體"/>
          <w:sz w:val="26"/>
          <w:szCs w:val="26"/>
        </w:rPr>
      </w:pPr>
    </w:p>
    <w:p w14:paraId="1C689210" w14:textId="3A726342" w:rsidR="00E52008" w:rsidRDefault="00E52008" w:rsidP="003C4863">
      <w:pPr>
        <w:ind w:leftChars="118" w:left="283" w:firstLineChars="200" w:firstLine="520"/>
        <w:jc w:val="both"/>
        <w:rPr>
          <w:rFonts w:ascii="新細明體" w:hAnsi="新細明體"/>
          <w:sz w:val="26"/>
          <w:szCs w:val="26"/>
        </w:rPr>
      </w:pPr>
      <w:r w:rsidRPr="00B9741D">
        <w:rPr>
          <w:rFonts w:ascii="新細明體" w:hAnsi="新細明體" w:hint="eastAsia"/>
          <w:sz w:val="26"/>
          <w:szCs w:val="26"/>
        </w:rPr>
        <w:t>劇團出版相關故事書、有聲書、音樂CD、DVD、商品紀念品，並可向師長介紹實用又好玩的劇場遊戲，運用劇團相關出版的商品，讓戲劇融入教學中，</w:t>
      </w:r>
      <w:r w:rsidR="0059260A" w:rsidRPr="00B9741D">
        <w:rPr>
          <w:rFonts w:ascii="新細明體" w:hAnsi="新細明體" w:hint="eastAsia"/>
          <w:sz w:val="26"/>
          <w:szCs w:val="26"/>
        </w:rPr>
        <w:t>使</w:t>
      </w:r>
      <w:r w:rsidRPr="00B9741D">
        <w:rPr>
          <w:rFonts w:ascii="新細明體" w:hAnsi="新細明體" w:hint="eastAsia"/>
          <w:sz w:val="26"/>
          <w:szCs w:val="26"/>
        </w:rPr>
        <w:t>上課也能像玩遊戲般有趣，並能在無形中開發孩子的多元智能。</w:t>
      </w:r>
    </w:p>
    <w:p w14:paraId="5156C081" w14:textId="77777777" w:rsidR="00B0021B" w:rsidRPr="00B9741D" w:rsidRDefault="00B0021B" w:rsidP="003C4863">
      <w:pPr>
        <w:ind w:leftChars="118" w:left="283" w:firstLineChars="200" w:firstLine="520"/>
        <w:jc w:val="both"/>
        <w:rPr>
          <w:rFonts w:ascii="新細明體" w:hAnsi="新細明體"/>
          <w:sz w:val="26"/>
          <w:szCs w:val="26"/>
        </w:rPr>
      </w:pPr>
    </w:p>
    <w:p w14:paraId="72B832F2" w14:textId="0823F36D" w:rsidR="00E52008" w:rsidRPr="00B0021B" w:rsidRDefault="00E52008" w:rsidP="00024D7A">
      <w:pPr>
        <w:pStyle w:val="ab"/>
        <w:numPr>
          <w:ilvl w:val="0"/>
          <w:numId w:val="4"/>
        </w:numPr>
        <w:ind w:leftChars="118" w:left="284" w:hanging="1"/>
        <w:jc w:val="both"/>
        <w:rPr>
          <w:rFonts w:ascii="新細明體" w:hAnsi="新細明體"/>
          <w:sz w:val="26"/>
          <w:szCs w:val="26"/>
        </w:rPr>
      </w:pPr>
      <w:r w:rsidRPr="00B9741D">
        <w:rPr>
          <w:rFonts w:hint="eastAsia"/>
          <w:sz w:val="26"/>
          <w:szCs w:val="26"/>
        </w:rPr>
        <w:t>媒體宣傳</w:t>
      </w:r>
    </w:p>
    <w:p w14:paraId="663E58EA" w14:textId="77777777" w:rsidR="00B0021B" w:rsidRPr="00B9741D" w:rsidRDefault="00B0021B" w:rsidP="00B0021B">
      <w:pPr>
        <w:pStyle w:val="ab"/>
        <w:ind w:leftChars="0" w:left="284"/>
        <w:jc w:val="both"/>
        <w:rPr>
          <w:rFonts w:ascii="新細明體" w:hAnsi="新細明體"/>
          <w:sz w:val="26"/>
          <w:szCs w:val="26"/>
        </w:rPr>
      </w:pPr>
    </w:p>
    <w:p w14:paraId="1F876487" w14:textId="7F53D0B8" w:rsidR="00E52008" w:rsidRDefault="00E52008" w:rsidP="003C4863">
      <w:pPr>
        <w:ind w:leftChars="118" w:left="283" w:firstLineChars="200" w:firstLine="520"/>
        <w:jc w:val="both"/>
        <w:rPr>
          <w:sz w:val="26"/>
          <w:szCs w:val="26"/>
        </w:rPr>
      </w:pPr>
      <w:r w:rsidRPr="00B9741D">
        <w:rPr>
          <w:rFonts w:hint="eastAsia"/>
          <w:sz w:val="26"/>
          <w:szCs w:val="26"/>
        </w:rPr>
        <w:t>經由報紙、雜誌、電視、電台、網路等等的宣傳方式</w:t>
      </w:r>
      <w:r w:rsidR="0059260A" w:rsidRPr="00B9741D">
        <w:rPr>
          <w:rFonts w:ascii="新細明體" w:hAnsi="新細明體" w:hint="eastAsia"/>
          <w:sz w:val="26"/>
          <w:szCs w:val="26"/>
        </w:rPr>
        <w:t>，</w:t>
      </w:r>
      <w:r w:rsidRPr="00B9741D">
        <w:rPr>
          <w:rFonts w:hint="eastAsia"/>
          <w:sz w:val="26"/>
          <w:szCs w:val="26"/>
        </w:rPr>
        <w:t>都有不同層次的消費族群接收著各種兒童劇團的訊息，另外還有海報、</w:t>
      </w:r>
      <w:r w:rsidRPr="00B9741D">
        <w:rPr>
          <w:sz w:val="26"/>
          <w:szCs w:val="26"/>
        </w:rPr>
        <w:t>DM</w:t>
      </w:r>
      <w:r w:rsidRPr="00B9741D">
        <w:rPr>
          <w:rFonts w:hint="eastAsia"/>
          <w:sz w:val="26"/>
          <w:szCs w:val="26"/>
        </w:rPr>
        <w:t>、節目手冊、刊物等等的文宣品張貼或發送至不同單位供人索取。</w:t>
      </w:r>
    </w:p>
    <w:p w14:paraId="34AB5072" w14:textId="00E5EB51" w:rsidR="003C4863" w:rsidRPr="00B9741D" w:rsidRDefault="003C4863" w:rsidP="00B0021B">
      <w:pPr>
        <w:rPr>
          <w:sz w:val="26"/>
          <w:szCs w:val="26"/>
        </w:rPr>
      </w:pPr>
    </w:p>
    <w:p w14:paraId="28285733" w14:textId="0F8141E5" w:rsidR="00E52008" w:rsidRDefault="00E52008" w:rsidP="00024D7A">
      <w:pPr>
        <w:pStyle w:val="ab"/>
        <w:numPr>
          <w:ilvl w:val="0"/>
          <w:numId w:val="4"/>
        </w:numPr>
        <w:ind w:leftChars="118" w:left="284" w:hanging="1"/>
        <w:rPr>
          <w:sz w:val="26"/>
          <w:szCs w:val="26"/>
        </w:rPr>
      </w:pPr>
      <w:r w:rsidRPr="00B9741D">
        <w:rPr>
          <w:rFonts w:hint="eastAsia"/>
          <w:sz w:val="26"/>
          <w:szCs w:val="26"/>
        </w:rPr>
        <w:t>會員經營</w:t>
      </w:r>
    </w:p>
    <w:p w14:paraId="6CC99BE5" w14:textId="77777777" w:rsidR="00B0021B" w:rsidRPr="00B9741D" w:rsidRDefault="00B0021B" w:rsidP="00B0021B">
      <w:pPr>
        <w:pStyle w:val="ab"/>
        <w:ind w:leftChars="0" w:left="284"/>
        <w:rPr>
          <w:sz w:val="26"/>
          <w:szCs w:val="26"/>
        </w:rPr>
      </w:pPr>
    </w:p>
    <w:p w14:paraId="39342343" w14:textId="61A4AA59" w:rsidR="00E21F81" w:rsidRDefault="00E52008" w:rsidP="003C4863">
      <w:pPr>
        <w:ind w:leftChars="118" w:left="283" w:firstLineChars="200" w:firstLine="520"/>
        <w:jc w:val="both"/>
        <w:rPr>
          <w:sz w:val="26"/>
          <w:szCs w:val="26"/>
        </w:rPr>
      </w:pPr>
      <w:r w:rsidRPr="00B9741D">
        <w:rPr>
          <w:rFonts w:hint="eastAsia"/>
          <w:sz w:val="26"/>
          <w:szCs w:val="26"/>
        </w:rPr>
        <w:t>會員制度能分成免費會員及付費會員，兩者能享有的優惠並不相同，劇團會給予會員購票、紀念品、課程的折扣，或者是定期的贈送贈品方式</w:t>
      </w:r>
      <w:r w:rsidR="00456DE1" w:rsidRPr="00B9741D">
        <w:rPr>
          <w:rFonts w:ascii="新細明體" w:hAnsi="新細明體" w:hint="eastAsia"/>
          <w:sz w:val="26"/>
          <w:szCs w:val="26"/>
        </w:rPr>
        <w:t>，</w:t>
      </w:r>
      <w:r w:rsidRPr="00B9741D">
        <w:rPr>
          <w:rFonts w:hint="eastAsia"/>
          <w:sz w:val="26"/>
          <w:szCs w:val="26"/>
        </w:rPr>
        <w:t>讓劇團持續有觀眾關注、增加參與的機會，並且維繫與會員的關係。</w:t>
      </w:r>
    </w:p>
    <w:p w14:paraId="052806DB" w14:textId="26148CEC" w:rsidR="00B0021B" w:rsidRDefault="00B0021B" w:rsidP="003C4863">
      <w:pPr>
        <w:ind w:leftChars="118" w:left="283" w:firstLineChars="200" w:firstLine="520"/>
        <w:jc w:val="both"/>
        <w:rPr>
          <w:sz w:val="26"/>
          <w:szCs w:val="26"/>
        </w:rPr>
      </w:pPr>
    </w:p>
    <w:p w14:paraId="7D6F0841" w14:textId="77777777" w:rsidR="00CC26DE" w:rsidRPr="00B9741D" w:rsidRDefault="00CC26DE" w:rsidP="003C4863">
      <w:pPr>
        <w:ind w:leftChars="118" w:left="283" w:firstLineChars="200" w:firstLine="520"/>
        <w:jc w:val="both"/>
        <w:rPr>
          <w:sz w:val="26"/>
          <w:szCs w:val="26"/>
        </w:rPr>
      </w:pPr>
    </w:p>
    <w:p w14:paraId="34B22220" w14:textId="0D6EA442" w:rsidR="00E52008" w:rsidRDefault="00E52008" w:rsidP="00024D7A">
      <w:pPr>
        <w:pStyle w:val="ab"/>
        <w:numPr>
          <w:ilvl w:val="0"/>
          <w:numId w:val="4"/>
        </w:numPr>
        <w:ind w:leftChars="118" w:left="284" w:hanging="1"/>
        <w:rPr>
          <w:sz w:val="26"/>
          <w:szCs w:val="26"/>
        </w:rPr>
      </w:pPr>
      <w:r w:rsidRPr="00B9741D">
        <w:rPr>
          <w:rFonts w:hint="eastAsia"/>
          <w:sz w:val="26"/>
          <w:szCs w:val="26"/>
        </w:rPr>
        <w:t>建立子團</w:t>
      </w:r>
    </w:p>
    <w:p w14:paraId="68A01DD0" w14:textId="77777777" w:rsidR="00B0021B" w:rsidRPr="00B9741D" w:rsidRDefault="00B0021B" w:rsidP="00B0021B">
      <w:pPr>
        <w:pStyle w:val="ab"/>
        <w:ind w:leftChars="0" w:left="284"/>
        <w:rPr>
          <w:sz w:val="26"/>
          <w:szCs w:val="26"/>
        </w:rPr>
      </w:pPr>
    </w:p>
    <w:p w14:paraId="30D3E82A" w14:textId="77777777" w:rsidR="00E52008" w:rsidRPr="00B9741D" w:rsidRDefault="00E52008" w:rsidP="003C4863">
      <w:pPr>
        <w:ind w:leftChars="118" w:left="283" w:firstLineChars="200" w:firstLine="520"/>
        <w:jc w:val="both"/>
        <w:rPr>
          <w:rFonts w:ascii="Times New Roman" w:hAnsi="Times New Roman"/>
          <w:kern w:val="0"/>
          <w:sz w:val="26"/>
          <w:szCs w:val="26"/>
        </w:rPr>
      </w:pPr>
      <w:r w:rsidRPr="00B9741D">
        <w:rPr>
          <w:rFonts w:hint="eastAsia"/>
          <w:sz w:val="26"/>
          <w:szCs w:val="26"/>
        </w:rPr>
        <w:t>觀眾的年齡層分佈很大，尤其兒童在年齡上小小差距，身心發展的程度上已有極為顯著的差異。所以劇團能成立子團採取差別化的行銷策略，使劇團的作品具有多樣性、發展更大的市場、吸引更多觀眾群，是種相當不錯的推廣方式。</w:t>
      </w:r>
    </w:p>
    <w:p w14:paraId="4C7E521F" w14:textId="77777777" w:rsidR="00E52008" w:rsidRPr="00B9741D" w:rsidRDefault="00E52008" w:rsidP="00B9741D">
      <w:pPr>
        <w:ind w:leftChars="118" w:left="284" w:hanging="1"/>
        <w:rPr>
          <w:rFonts w:ascii="新細明體" w:hAnsi="新細明體"/>
          <w:sz w:val="26"/>
          <w:szCs w:val="26"/>
        </w:rPr>
      </w:pPr>
    </w:p>
    <w:p w14:paraId="0B45C1DE" w14:textId="6B0BFB41" w:rsidR="00456DE1" w:rsidRPr="00912435" w:rsidRDefault="00E52008" w:rsidP="003C4863">
      <w:pPr>
        <w:ind w:leftChars="118" w:left="284" w:hanging="1"/>
        <w:jc w:val="both"/>
        <w:rPr>
          <w:rFonts w:ascii="新細明體" w:hAnsi="新細明體"/>
          <w:sz w:val="26"/>
          <w:szCs w:val="26"/>
        </w:rPr>
      </w:pPr>
      <w:r w:rsidRPr="00B9741D">
        <w:rPr>
          <w:rFonts w:ascii="新細明體" w:hAnsi="新細明體" w:hint="eastAsia"/>
          <w:sz w:val="26"/>
          <w:szCs w:val="26"/>
        </w:rPr>
        <w:t xml:space="preserve">    綜合以上，研究小組認為兒童劇團在劇團演出前需要針對多方面的斟酌及決策，例如：兒童在劇情上的喜好、家長價錢上的思考、劇團能力的探討等等，這些</w:t>
      </w:r>
      <w:r w:rsidR="00382A73" w:rsidRPr="00B9741D">
        <w:rPr>
          <w:rFonts w:ascii="新細明體" w:hAnsi="新細明體" w:hint="eastAsia"/>
          <w:sz w:val="26"/>
          <w:szCs w:val="26"/>
        </w:rPr>
        <w:t>都是會互相影響的，所有的環節都環環相扣，因此除了不斷努力的讓兒童</w:t>
      </w:r>
      <w:r w:rsidRPr="00B9741D">
        <w:rPr>
          <w:rFonts w:ascii="新細明體" w:hAnsi="新細明體" w:hint="eastAsia"/>
          <w:sz w:val="26"/>
          <w:szCs w:val="26"/>
        </w:rPr>
        <w:t>從中獲得參與感、想像力、道德觀、</w:t>
      </w:r>
      <w:r w:rsidR="00382A73" w:rsidRPr="00B9741D">
        <w:rPr>
          <w:rFonts w:ascii="新細明體" w:hAnsi="新細明體" w:hint="eastAsia"/>
          <w:sz w:val="26"/>
          <w:szCs w:val="26"/>
        </w:rPr>
        <w:t>美感及生活經驗，詳細了解消費族群的需求精益求精，才能得到</w:t>
      </w:r>
      <w:r w:rsidRPr="00B9741D">
        <w:rPr>
          <w:rFonts w:ascii="新細明體" w:hAnsi="新細明體" w:hint="eastAsia"/>
          <w:sz w:val="26"/>
          <w:szCs w:val="26"/>
        </w:rPr>
        <w:t>回饋及效應。而對於劇場的推廣與行銷要注意社會各因素、家庭</w:t>
      </w:r>
      <w:r w:rsidR="0059260A" w:rsidRPr="00B9741D">
        <w:rPr>
          <w:rFonts w:ascii="新細明體" w:hAnsi="新細明體" w:hint="eastAsia"/>
          <w:sz w:val="26"/>
          <w:szCs w:val="26"/>
        </w:rPr>
        <w:t>、</w:t>
      </w:r>
      <w:r w:rsidRPr="00B9741D">
        <w:rPr>
          <w:rFonts w:ascii="新細明體" w:hAnsi="新細明體" w:hint="eastAsia"/>
          <w:sz w:val="26"/>
          <w:szCs w:val="26"/>
        </w:rPr>
        <w:t>社會經濟、政治影響，還要注意各種行銷方法，如購票通路、</w:t>
      </w:r>
      <w:r w:rsidR="0059260A" w:rsidRPr="00B9741D">
        <w:rPr>
          <w:rFonts w:ascii="新細明體" w:hAnsi="新細明體" w:hint="eastAsia"/>
          <w:sz w:val="26"/>
          <w:szCs w:val="26"/>
        </w:rPr>
        <w:t>因</w:t>
      </w:r>
      <w:r w:rsidRPr="00B9741D">
        <w:rPr>
          <w:rFonts w:ascii="新細明體" w:hAnsi="新細明體" w:hint="eastAsia"/>
          <w:sz w:val="26"/>
          <w:szCs w:val="26"/>
        </w:rPr>
        <w:t>地方不同的行銷方式、優惠方式等，兼具以上的思考擬定一套完整的行銷推廣方式，才能使兒童劇團的推廣達到最大的效益。</w:t>
      </w:r>
    </w:p>
    <w:p w14:paraId="4FF98A54" w14:textId="77777777" w:rsidR="00EC055B" w:rsidRDefault="00EC055B" w:rsidP="00B9741D">
      <w:pPr>
        <w:pStyle w:val="ab"/>
        <w:spacing w:afterLines="50" w:after="180" w:line="480" w:lineRule="exact"/>
        <w:ind w:leftChars="0" w:left="0"/>
        <w:jc w:val="center"/>
        <w:rPr>
          <w:rFonts w:ascii="新細明體" w:hAnsi="新細明體"/>
          <w:b/>
          <w:sz w:val="36"/>
        </w:rPr>
      </w:pPr>
    </w:p>
    <w:p w14:paraId="38D83B6D" w14:textId="77777777" w:rsidR="00EC055B" w:rsidRDefault="00EC055B" w:rsidP="00B9741D">
      <w:pPr>
        <w:pStyle w:val="ab"/>
        <w:spacing w:afterLines="50" w:after="180" w:line="480" w:lineRule="exact"/>
        <w:ind w:leftChars="0" w:left="0"/>
        <w:jc w:val="center"/>
        <w:rPr>
          <w:rFonts w:ascii="新細明體" w:hAnsi="新細明體"/>
          <w:b/>
          <w:sz w:val="36"/>
        </w:rPr>
      </w:pPr>
    </w:p>
    <w:p w14:paraId="1215B6BC" w14:textId="77777777" w:rsidR="00EC055B" w:rsidRDefault="00EC055B" w:rsidP="00B9741D">
      <w:pPr>
        <w:pStyle w:val="ab"/>
        <w:spacing w:afterLines="50" w:after="180" w:line="480" w:lineRule="exact"/>
        <w:ind w:leftChars="0" w:left="0"/>
        <w:jc w:val="center"/>
        <w:rPr>
          <w:rFonts w:ascii="新細明體" w:hAnsi="新細明體"/>
          <w:b/>
          <w:sz w:val="36"/>
        </w:rPr>
      </w:pPr>
    </w:p>
    <w:p w14:paraId="11D1A0B6" w14:textId="77777777" w:rsidR="00EC055B" w:rsidRDefault="00EC055B" w:rsidP="00B9741D">
      <w:pPr>
        <w:pStyle w:val="ab"/>
        <w:spacing w:afterLines="50" w:after="180" w:line="480" w:lineRule="exact"/>
        <w:ind w:leftChars="0" w:left="0"/>
        <w:jc w:val="center"/>
        <w:rPr>
          <w:rFonts w:ascii="新細明體" w:hAnsi="新細明體"/>
          <w:b/>
          <w:sz w:val="36"/>
        </w:rPr>
      </w:pPr>
    </w:p>
    <w:p w14:paraId="0B49ABE2" w14:textId="77777777" w:rsidR="00EC055B" w:rsidRDefault="00EC055B" w:rsidP="00B9741D">
      <w:pPr>
        <w:pStyle w:val="ab"/>
        <w:spacing w:afterLines="50" w:after="180" w:line="480" w:lineRule="exact"/>
        <w:ind w:leftChars="0" w:left="0"/>
        <w:jc w:val="center"/>
        <w:rPr>
          <w:rFonts w:ascii="新細明體" w:hAnsi="新細明體"/>
          <w:b/>
          <w:sz w:val="36"/>
        </w:rPr>
      </w:pPr>
    </w:p>
    <w:p w14:paraId="3825E0E6" w14:textId="77777777" w:rsidR="00EC055B" w:rsidRDefault="00EC055B" w:rsidP="00B9741D">
      <w:pPr>
        <w:pStyle w:val="ab"/>
        <w:spacing w:afterLines="50" w:after="180" w:line="480" w:lineRule="exact"/>
        <w:ind w:leftChars="0" w:left="0"/>
        <w:jc w:val="center"/>
        <w:rPr>
          <w:rFonts w:ascii="新細明體" w:hAnsi="新細明體"/>
          <w:b/>
          <w:sz w:val="36"/>
        </w:rPr>
      </w:pPr>
    </w:p>
    <w:p w14:paraId="2A81031E" w14:textId="77777777" w:rsidR="00EC055B" w:rsidRDefault="00EC055B" w:rsidP="00B9741D">
      <w:pPr>
        <w:pStyle w:val="ab"/>
        <w:spacing w:afterLines="50" w:after="180" w:line="480" w:lineRule="exact"/>
        <w:ind w:leftChars="0" w:left="0"/>
        <w:jc w:val="center"/>
        <w:rPr>
          <w:rFonts w:ascii="新細明體" w:hAnsi="新細明體"/>
          <w:b/>
          <w:sz w:val="36"/>
        </w:rPr>
      </w:pPr>
    </w:p>
    <w:p w14:paraId="0401C31E" w14:textId="4D55FFAA" w:rsidR="00EC055B" w:rsidRDefault="00EC055B" w:rsidP="00B9741D">
      <w:pPr>
        <w:pStyle w:val="ab"/>
        <w:spacing w:afterLines="50" w:after="180" w:line="480" w:lineRule="exact"/>
        <w:ind w:leftChars="0" w:left="0"/>
        <w:jc w:val="center"/>
        <w:rPr>
          <w:rFonts w:ascii="新細明體" w:hAnsi="新細明體"/>
          <w:b/>
          <w:sz w:val="36"/>
        </w:rPr>
      </w:pPr>
    </w:p>
    <w:p w14:paraId="773DFB64" w14:textId="47312F7F" w:rsidR="00E21F81" w:rsidRDefault="00E21F81" w:rsidP="00B9741D">
      <w:pPr>
        <w:pStyle w:val="ab"/>
        <w:spacing w:afterLines="50" w:after="180" w:line="480" w:lineRule="exact"/>
        <w:ind w:leftChars="0" w:left="0"/>
        <w:jc w:val="center"/>
        <w:rPr>
          <w:rFonts w:ascii="新細明體" w:hAnsi="新細明體"/>
          <w:b/>
          <w:sz w:val="36"/>
        </w:rPr>
      </w:pPr>
    </w:p>
    <w:p w14:paraId="44F7EFA8" w14:textId="76B1D5AC" w:rsidR="003C4863" w:rsidRDefault="003C4863" w:rsidP="00B9741D">
      <w:pPr>
        <w:pStyle w:val="ab"/>
        <w:spacing w:afterLines="50" w:after="180" w:line="480" w:lineRule="exact"/>
        <w:ind w:leftChars="0" w:left="0"/>
        <w:jc w:val="center"/>
        <w:rPr>
          <w:rFonts w:ascii="新細明體" w:hAnsi="新細明體"/>
          <w:b/>
          <w:sz w:val="36"/>
        </w:rPr>
      </w:pPr>
    </w:p>
    <w:p w14:paraId="1F5F18EE" w14:textId="279CB39B" w:rsidR="003C4863" w:rsidRDefault="003C4863" w:rsidP="00B9741D">
      <w:pPr>
        <w:pStyle w:val="ab"/>
        <w:spacing w:afterLines="50" w:after="180" w:line="480" w:lineRule="exact"/>
        <w:ind w:leftChars="0" w:left="0"/>
        <w:jc w:val="center"/>
        <w:rPr>
          <w:rFonts w:ascii="新細明體" w:hAnsi="新細明體"/>
          <w:b/>
          <w:sz w:val="36"/>
        </w:rPr>
      </w:pPr>
    </w:p>
    <w:p w14:paraId="41A2FCE0" w14:textId="77777777" w:rsidR="00CC26DE" w:rsidRDefault="00CC26DE" w:rsidP="00B9741D">
      <w:pPr>
        <w:pStyle w:val="ab"/>
        <w:spacing w:afterLines="50" w:after="180" w:line="480" w:lineRule="exact"/>
        <w:ind w:leftChars="0" w:left="0"/>
        <w:jc w:val="center"/>
        <w:rPr>
          <w:rFonts w:ascii="新細明體" w:hAnsi="新細明體"/>
          <w:b/>
          <w:sz w:val="36"/>
        </w:rPr>
      </w:pPr>
    </w:p>
    <w:p w14:paraId="0E2B1C19" w14:textId="19A5AD9B" w:rsidR="00697E6B" w:rsidRPr="00605BA3" w:rsidRDefault="00E91D3A" w:rsidP="00B9741D">
      <w:pPr>
        <w:pStyle w:val="ab"/>
        <w:spacing w:afterLines="50" w:after="180" w:line="480" w:lineRule="exact"/>
        <w:ind w:leftChars="0" w:left="0"/>
        <w:jc w:val="center"/>
        <w:rPr>
          <w:rFonts w:ascii="新細明體" w:hAnsi="新細明體"/>
          <w:b/>
          <w:sz w:val="36"/>
        </w:rPr>
      </w:pPr>
      <w:r>
        <w:rPr>
          <w:rFonts w:ascii="新細明體" w:hAnsi="新細明體" w:hint="eastAsia"/>
          <w:b/>
          <w:sz w:val="36"/>
        </w:rPr>
        <w:t>第三章</w:t>
      </w:r>
      <w:r w:rsidR="00456DE1">
        <w:rPr>
          <w:rFonts w:ascii="新細明體" w:hAnsi="新細明體" w:hint="eastAsia"/>
          <w:b/>
          <w:sz w:val="36"/>
        </w:rPr>
        <w:t xml:space="preserve">　</w:t>
      </w:r>
      <w:r>
        <w:rPr>
          <w:rFonts w:ascii="新細明體" w:hAnsi="新細明體" w:hint="eastAsia"/>
          <w:b/>
          <w:sz w:val="36"/>
        </w:rPr>
        <w:t>研究設計</w:t>
      </w:r>
    </w:p>
    <w:p w14:paraId="36B53AD5" w14:textId="29E95B43" w:rsidR="00E52008" w:rsidRPr="00912435" w:rsidRDefault="00B9741D" w:rsidP="00912435">
      <w:pPr>
        <w:pStyle w:val="ab"/>
        <w:ind w:leftChars="0" w:left="284"/>
        <w:rPr>
          <w:sz w:val="26"/>
          <w:szCs w:val="26"/>
        </w:rPr>
      </w:pPr>
      <w:r>
        <w:rPr>
          <w:rFonts w:hint="eastAsia"/>
          <w:sz w:val="26"/>
          <w:szCs w:val="26"/>
        </w:rPr>
        <w:t xml:space="preserve">　　</w:t>
      </w:r>
      <w:r w:rsidR="00E91D3A" w:rsidRPr="00B9741D">
        <w:rPr>
          <w:sz w:val="26"/>
          <w:szCs w:val="26"/>
        </w:rPr>
        <w:t>本研究旨在探討</w:t>
      </w:r>
      <w:r w:rsidR="00743B35" w:rsidRPr="00B9741D">
        <w:rPr>
          <w:rFonts w:ascii="新細明體" w:hAnsi="新細明體" w:hint="eastAsia"/>
          <w:sz w:val="26"/>
          <w:szCs w:val="26"/>
        </w:rPr>
        <w:t>觀眾選擇兒童戲劇喜好之條件</w:t>
      </w:r>
      <w:r w:rsidR="00E91D3A" w:rsidRPr="00B9741D">
        <w:rPr>
          <w:sz w:val="26"/>
          <w:szCs w:val="26"/>
        </w:rPr>
        <w:t>，因此採用問卷調查方式進行，檢閱文獻及相關的實證研究後，自編「</w:t>
      </w:r>
      <w:r w:rsidR="00743B35" w:rsidRPr="00B9741D">
        <w:rPr>
          <w:rFonts w:ascii="新細明體" w:hAnsi="新細明體" w:hint="eastAsia"/>
          <w:sz w:val="26"/>
          <w:szCs w:val="26"/>
        </w:rPr>
        <w:t>觀眾選擇兒童戲劇喜好</w:t>
      </w:r>
      <w:r w:rsidR="00E91D3A" w:rsidRPr="00B9741D">
        <w:rPr>
          <w:sz w:val="26"/>
          <w:szCs w:val="26"/>
        </w:rPr>
        <w:t>問卷」為研究工具</w:t>
      </w:r>
      <w:r w:rsidR="008E38EB" w:rsidRPr="00B9741D">
        <w:rPr>
          <w:rFonts w:hint="eastAsia"/>
          <w:sz w:val="26"/>
          <w:szCs w:val="26"/>
        </w:rPr>
        <w:t>，</w:t>
      </w:r>
      <w:r w:rsidR="008E38EB" w:rsidRPr="00B9741D">
        <w:rPr>
          <w:sz w:val="26"/>
          <w:szCs w:val="26"/>
        </w:rPr>
        <w:t>探討</w:t>
      </w:r>
      <w:r w:rsidR="008E38EB" w:rsidRPr="00B9741D">
        <w:rPr>
          <w:rFonts w:ascii="新細明體" w:hAnsi="新細明體" w:hint="eastAsia"/>
          <w:sz w:val="26"/>
          <w:szCs w:val="26"/>
        </w:rPr>
        <w:t>觀眾選擇兒童戲劇喜好之條件</w:t>
      </w:r>
      <w:r w:rsidR="00456DE1" w:rsidRPr="00B9741D">
        <w:rPr>
          <w:rFonts w:hint="eastAsia"/>
          <w:sz w:val="26"/>
          <w:szCs w:val="26"/>
        </w:rPr>
        <w:t>－</w:t>
      </w:r>
      <w:r w:rsidR="008E38EB" w:rsidRPr="00B9741D">
        <w:rPr>
          <w:sz w:val="26"/>
          <w:szCs w:val="26"/>
        </w:rPr>
        <w:t>以臺北市為例</w:t>
      </w:r>
      <w:r w:rsidR="00D05DEA" w:rsidRPr="00B9741D">
        <w:rPr>
          <w:rFonts w:hint="eastAsia"/>
          <w:sz w:val="26"/>
          <w:szCs w:val="26"/>
        </w:rPr>
        <w:t>，</w:t>
      </w:r>
      <w:r w:rsidR="00D05DEA" w:rsidRPr="00B9741D">
        <w:rPr>
          <w:sz w:val="26"/>
          <w:szCs w:val="26"/>
        </w:rPr>
        <w:t>依據第二章的文獻探討彙整，主要分為</w:t>
      </w:r>
      <w:r w:rsidR="00B91894" w:rsidRPr="00B9741D">
        <w:rPr>
          <w:rFonts w:hint="eastAsia"/>
          <w:sz w:val="26"/>
          <w:szCs w:val="26"/>
        </w:rPr>
        <w:t>兩</w:t>
      </w:r>
      <w:r w:rsidR="00D05DEA" w:rsidRPr="00B9741D">
        <w:rPr>
          <w:rFonts w:hint="eastAsia"/>
          <w:sz w:val="26"/>
          <w:szCs w:val="26"/>
        </w:rPr>
        <w:t>大類為探討項目</w:t>
      </w:r>
      <w:r w:rsidR="00D05DEA" w:rsidRPr="00B9741D">
        <w:rPr>
          <w:sz w:val="26"/>
          <w:szCs w:val="26"/>
        </w:rPr>
        <w:t>（詳見圖</w:t>
      </w:r>
      <w:r w:rsidR="00D05DEA" w:rsidRPr="00B9741D">
        <w:rPr>
          <w:sz w:val="26"/>
          <w:szCs w:val="26"/>
        </w:rPr>
        <w:t xml:space="preserve"> 3-1</w:t>
      </w:r>
      <w:r w:rsidR="00D05DEA" w:rsidRPr="00B9741D">
        <w:rPr>
          <w:sz w:val="26"/>
          <w:szCs w:val="26"/>
        </w:rPr>
        <w:t>）</w:t>
      </w:r>
      <w:r w:rsidR="00E91D3A" w:rsidRPr="00B9741D">
        <w:rPr>
          <w:sz w:val="26"/>
          <w:szCs w:val="26"/>
        </w:rPr>
        <w:t>。本章將分為</w:t>
      </w:r>
      <w:r w:rsidR="009C0123" w:rsidRPr="00B9741D">
        <w:rPr>
          <w:rFonts w:hint="eastAsia"/>
          <w:sz w:val="26"/>
          <w:szCs w:val="26"/>
        </w:rPr>
        <w:t>六</w:t>
      </w:r>
      <w:r w:rsidR="00E91D3A" w:rsidRPr="00B9741D">
        <w:rPr>
          <w:sz w:val="26"/>
          <w:szCs w:val="26"/>
        </w:rPr>
        <w:t>節</w:t>
      </w:r>
      <w:r w:rsidR="00482145" w:rsidRPr="00B9741D">
        <w:rPr>
          <w:rFonts w:hint="eastAsia"/>
          <w:sz w:val="26"/>
          <w:szCs w:val="26"/>
        </w:rPr>
        <w:t>，</w:t>
      </w:r>
      <w:r w:rsidR="00CB6702" w:rsidRPr="00B9741D">
        <w:rPr>
          <w:sz w:val="26"/>
          <w:szCs w:val="26"/>
        </w:rPr>
        <w:t>分別針對研究架構、研究</w:t>
      </w:r>
      <w:r w:rsidR="00CB6702" w:rsidRPr="00B9741D">
        <w:rPr>
          <w:rFonts w:hint="eastAsia"/>
          <w:sz w:val="26"/>
          <w:szCs w:val="26"/>
        </w:rPr>
        <w:t>方法</w:t>
      </w:r>
      <w:r w:rsidR="00E91D3A" w:rsidRPr="00B9741D">
        <w:rPr>
          <w:sz w:val="26"/>
          <w:szCs w:val="26"/>
        </w:rPr>
        <w:t>、</w:t>
      </w:r>
      <w:r w:rsidR="00D31D51" w:rsidRPr="00B9741D">
        <w:rPr>
          <w:rFonts w:hint="eastAsia"/>
          <w:sz w:val="26"/>
          <w:szCs w:val="26"/>
        </w:rPr>
        <w:t>研究流程與進度、</w:t>
      </w:r>
      <w:r w:rsidR="00E91D3A" w:rsidRPr="00B9741D">
        <w:rPr>
          <w:sz w:val="26"/>
          <w:szCs w:val="26"/>
        </w:rPr>
        <w:t>研究對象、研究工具、資料處理與分析，以下分別說明之。</w:t>
      </w:r>
    </w:p>
    <w:p w14:paraId="619EC815" w14:textId="77777777" w:rsidR="00743B35" w:rsidRPr="004B3C11" w:rsidRDefault="00743B35" w:rsidP="00024D7A">
      <w:pPr>
        <w:pStyle w:val="ab"/>
        <w:numPr>
          <w:ilvl w:val="0"/>
          <w:numId w:val="2"/>
        </w:numPr>
        <w:spacing w:afterLines="50" w:after="180" w:line="480" w:lineRule="exact"/>
        <w:ind w:leftChars="0" w:left="3675" w:hanging="1123"/>
        <w:rPr>
          <w:rFonts w:ascii="新細明體" w:hAnsi="新細明體"/>
          <w:b/>
          <w:sz w:val="32"/>
        </w:rPr>
      </w:pPr>
      <w:r w:rsidRPr="004B3C11">
        <w:rPr>
          <w:rFonts w:ascii="新細明體" w:hAnsi="新細明體"/>
          <w:b/>
          <w:sz w:val="32"/>
        </w:rPr>
        <w:t>研究架構</w:t>
      </w:r>
    </w:p>
    <w:p w14:paraId="7FE09207" w14:textId="5EEC9667" w:rsidR="00912435" w:rsidRDefault="00095361" w:rsidP="003C4863">
      <w:pPr>
        <w:pStyle w:val="ab"/>
        <w:ind w:leftChars="118" w:left="283" w:firstLineChars="218" w:firstLine="567"/>
        <w:jc w:val="both"/>
        <w:rPr>
          <w:color w:val="000000"/>
          <w:sz w:val="26"/>
          <w:szCs w:val="26"/>
        </w:rPr>
      </w:pPr>
      <w:r w:rsidRPr="00B9741D">
        <w:rPr>
          <w:rFonts w:hint="eastAsia"/>
          <w:sz w:val="26"/>
          <w:szCs w:val="26"/>
        </w:rPr>
        <w:t>將</w:t>
      </w:r>
      <w:r w:rsidRPr="00B9741D">
        <w:rPr>
          <w:sz w:val="26"/>
          <w:szCs w:val="26"/>
        </w:rPr>
        <w:t>自編「</w:t>
      </w:r>
      <w:r w:rsidRPr="00B9741D">
        <w:rPr>
          <w:rFonts w:ascii="新細明體" w:hAnsi="新細明體" w:hint="eastAsia"/>
          <w:sz w:val="26"/>
          <w:szCs w:val="26"/>
        </w:rPr>
        <w:t>觀眾選擇兒童戲劇喜好</w:t>
      </w:r>
      <w:r w:rsidRPr="00B9741D">
        <w:rPr>
          <w:sz w:val="26"/>
          <w:szCs w:val="26"/>
        </w:rPr>
        <w:t>問卷」為研究工具</w:t>
      </w:r>
      <w:r w:rsidRPr="00B9741D">
        <w:rPr>
          <w:rFonts w:hint="eastAsia"/>
          <w:sz w:val="26"/>
          <w:szCs w:val="26"/>
        </w:rPr>
        <w:t>，</w:t>
      </w:r>
      <w:r w:rsidRPr="00B9741D">
        <w:rPr>
          <w:sz w:val="26"/>
          <w:szCs w:val="26"/>
        </w:rPr>
        <w:t>探討</w:t>
      </w:r>
      <w:r w:rsidRPr="00B9741D">
        <w:rPr>
          <w:rFonts w:ascii="新細明體" w:hAnsi="新細明體" w:hint="eastAsia"/>
          <w:sz w:val="26"/>
          <w:szCs w:val="26"/>
        </w:rPr>
        <w:t>觀眾選擇兒童戲劇喜好之條件</w:t>
      </w:r>
      <w:r w:rsidRPr="00B9741D">
        <w:rPr>
          <w:sz w:val="26"/>
          <w:szCs w:val="26"/>
        </w:rPr>
        <w:t>-</w:t>
      </w:r>
      <w:r w:rsidRPr="00B9741D">
        <w:rPr>
          <w:sz w:val="26"/>
          <w:szCs w:val="26"/>
        </w:rPr>
        <w:t>以臺北市為例</w:t>
      </w:r>
      <w:r w:rsidRPr="00B9741D">
        <w:rPr>
          <w:rFonts w:hint="eastAsia"/>
          <w:sz w:val="26"/>
          <w:szCs w:val="26"/>
        </w:rPr>
        <w:t>，</w:t>
      </w:r>
      <w:r w:rsidRPr="00B9741D">
        <w:rPr>
          <w:sz w:val="26"/>
          <w:szCs w:val="26"/>
        </w:rPr>
        <w:t>依據第二章的文獻探討彙整，主要分為</w:t>
      </w:r>
      <w:r w:rsidR="00BA6363" w:rsidRPr="00B9741D">
        <w:rPr>
          <w:rFonts w:hint="eastAsia"/>
          <w:sz w:val="26"/>
          <w:szCs w:val="26"/>
        </w:rPr>
        <w:t>三</w:t>
      </w:r>
      <w:r w:rsidRPr="00B9741D">
        <w:rPr>
          <w:rFonts w:hint="eastAsia"/>
          <w:sz w:val="26"/>
          <w:szCs w:val="26"/>
        </w:rPr>
        <w:t>大類為探討項目</w:t>
      </w:r>
      <w:r w:rsidR="00BA6363" w:rsidRPr="00B9741D">
        <w:rPr>
          <w:sz w:val="26"/>
          <w:szCs w:val="26"/>
        </w:rPr>
        <w:t>（</w:t>
      </w:r>
      <w:r w:rsidRPr="00B9741D">
        <w:rPr>
          <w:sz w:val="26"/>
          <w:szCs w:val="26"/>
        </w:rPr>
        <w:t>圖</w:t>
      </w:r>
      <w:r w:rsidRPr="00B9741D">
        <w:rPr>
          <w:sz w:val="26"/>
          <w:szCs w:val="26"/>
        </w:rPr>
        <w:t xml:space="preserve"> 3-1</w:t>
      </w:r>
      <w:r w:rsidRPr="00B9741D">
        <w:rPr>
          <w:sz w:val="26"/>
          <w:szCs w:val="26"/>
        </w:rPr>
        <w:t>）</w:t>
      </w:r>
      <w:r w:rsidR="00BA6363" w:rsidRPr="00B9741D">
        <w:rPr>
          <w:rFonts w:hint="eastAsia"/>
          <w:sz w:val="26"/>
          <w:szCs w:val="26"/>
        </w:rPr>
        <w:t>，將依</w:t>
      </w:r>
      <w:r w:rsidR="00335A87" w:rsidRPr="00B9741D">
        <w:rPr>
          <w:rFonts w:hint="eastAsia"/>
          <w:sz w:val="26"/>
          <w:szCs w:val="26"/>
        </w:rPr>
        <w:t>研究</w:t>
      </w:r>
      <w:r w:rsidR="00BA6363" w:rsidRPr="00B9741D">
        <w:rPr>
          <w:rFonts w:hint="eastAsia"/>
          <w:sz w:val="26"/>
          <w:szCs w:val="26"/>
        </w:rPr>
        <w:t>目的分</w:t>
      </w:r>
      <w:r w:rsidR="00986028" w:rsidRPr="00B9741D">
        <w:rPr>
          <w:rFonts w:hint="eastAsia"/>
          <w:sz w:val="26"/>
          <w:szCs w:val="26"/>
        </w:rPr>
        <w:t>為</w:t>
      </w:r>
      <w:r w:rsidR="00BA6363" w:rsidRPr="00B9741D">
        <w:rPr>
          <w:rFonts w:hint="eastAsia"/>
          <w:sz w:val="26"/>
          <w:szCs w:val="26"/>
        </w:rPr>
        <w:t>「觀眾背景因素」、「</w:t>
      </w:r>
      <w:r w:rsidR="009C0123" w:rsidRPr="00B9741D">
        <w:rPr>
          <w:rFonts w:hint="eastAsia"/>
          <w:sz w:val="26"/>
          <w:szCs w:val="26"/>
        </w:rPr>
        <w:t>觀眾對於各類型</w:t>
      </w:r>
      <w:r w:rsidR="00BA6363" w:rsidRPr="00B9741D">
        <w:rPr>
          <w:rFonts w:hint="eastAsia"/>
          <w:sz w:val="26"/>
          <w:szCs w:val="26"/>
        </w:rPr>
        <w:t>選擇因素」、「影響</w:t>
      </w:r>
      <w:r w:rsidR="009C0123" w:rsidRPr="00B9741D">
        <w:rPr>
          <w:rFonts w:hint="eastAsia"/>
          <w:sz w:val="26"/>
          <w:szCs w:val="26"/>
        </w:rPr>
        <w:t>觀眾</w:t>
      </w:r>
      <w:r w:rsidR="00BA6363" w:rsidRPr="00B9741D">
        <w:rPr>
          <w:rFonts w:hint="eastAsia"/>
          <w:sz w:val="26"/>
          <w:szCs w:val="26"/>
        </w:rPr>
        <w:t>選擇</w:t>
      </w:r>
      <w:r w:rsidR="009C0123" w:rsidRPr="00B9741D">
        <w:rPr>
          <w:rFonts w:hint="eastAsia"/>
          <w:sz w:val="26"/>
          <w:szCs w:val="26"/>
        </w:rPr>
        <w:t>兒童戲劇之</w:t>
      </w:r>
      <w:r w:rsidR="00BA6363" w:rsidRPr="00B9741D">
        <w:rPr>
          <w:rFonts w:hint="eastAsia"/>
          <w:sz w:val="26"/>
          <w:szCs w:val="26"/>
        </w:rPr>
        <w:t>因素」，而「觀眾背景因素」主要是想瞭解觀眾的社經地位，且透過數據收集兒童戲劇觀眾族群的統計資料，</w:t>
      </w:r>
      <w:r w:rsidR="009B6221" w:rsidRPr="00B9741D">
        <w:rPr>
          <w:rFonts w:hint="eastAsia"/>
          <w:sz w:val="26"/>
          <w:szCs w:val="26"/>
        </w:rPr>
        <w:t>進而有不同行銷方式</w:t>
      </w:r>
      <w:r w:rsidRPr="00B9741D">
        <w:rPr>
          <w:sz w:val="26"/>
          <w:szCs w:val="26"/>
        </w:rPr>
        <w:t>。</w:t>
      </w:r>
      <w:r w:rsidR="009B6221" w:rsidRPr="00B9741D">
        <w:rPr>
          <w:rFonts w:hint="eastAsia"/>
          <w:sz w:val="26"/>
          <w:szCs w:val="26"/>
        </w:rPr>
        <w:t>「</w:t>
      </w:r>
      <w:r w:rsidR="0008419E" w:rsidRPr="00B9741D">
        <w:rPr>
          <w:rFonts w:hint="eastAsia"/>
          <w:sz w:val="26"/>
          <w:szCs w:val="26"/>
        </w:rPr>
        <w:t>觀</w:t>
      </w:r>
      <w:r w:rsidR="009C0123" w:rsidRPr="00B9741D">
        <w:rPr>
          <w:rFonts w:hint="eastAsia"/>
          <w:sz w:val="26"/>
          <w:szCs w:val="26"/>
        </w:rPr>
        <w:t>眾對於各類型選擇因素</w:t>
      </w:r>
      <w:r w:rsidR="009B6221" w:rsidRPr="00B9741D">
        <w:rPr>
          <w:rFonts w:hint="eastAsia"/>
          <w:sz w:val="26"/>
          <w:szCs w:val="26"/>
        </w:rPr>
        <w:t>」研究小組將研究重點著重於兒童戲劇本身對觀眾的吸引度，例如：劇團名氣、表演的內容以及演出的時間，這些都是觀眾選擇觀賞的重要因素。而「</w:t>
      </w:r>
      <w:r w:rsidR="009C0123" w:rsidRPr="00B9741D">
        <w:rPr>
          <w:rFonts w:hint="eastAsia"/>
          <w:sz w:val="26"/>
          <w:szCs w:val="26"/>
        </w:rPr>
        <w:t>影響觀眾選擇兒童戲劇之因素</w:t>
      </w:r>
      <w:r w:rsidR="009B6221" w:rsidRPr="00B9741D">
        <w:rPr>
          <w:rFonts w:hint="eastAsia"/>
          <w:sz w:val="26"/>
          <w:szCs w:val="26"/>
        </w:rPr>
        <w:t>」研究小組將影響觀賞，例如：地點的遠近、交通是否方便、購票方式是否容易</w:t>
      </w:r>
      <w:r w:rsidR="00BF76DB" w:rsidRPr="00B9741D">
        <w:rPr>
          <w:rFonts w:ascii="新細明體" w:hAnsi="新細明體" w:hint="eastAsia"/>
          <w:sz w:val="26"/>
          <w:szCs w:val="26"/>
        </w:rPr>
        <w:t>，</w:t>
      </w:r>
      <w:r w:rsidR="00BF76DB" w:rsidRPr="00B9741D">
        <w:rPr>
          <w:rFonts w:ascii="新細明體" w:hAnsi="新細明體" w:hint="eastAsia"/>
          <w:color w:val="000000"/>
          <w:sz w:val="26"/>
          <w:szCs w:val="26"/>
        </w:rPr>
        <w:t>列為因素考量</w:t>
      </w:r>
      <w:r w:rsidR="00BE0FC8" w:rsidRPr="00B9741D">
        <w:rPr>
          <w:rFonts w:hint="eastAsia"/>
          <w:color w:val="000000"/>
          <w:sz w:val="26"/>
          <w:szCs w:val="26"/>
        </w:rPr>
        <w:t>。</w:t>
      </w:r>
    </w:p>
    <w:p w14:paraId="3552D904" w14:textId="465C4200" w:rsidR="0069561E" w:rsidRDefault="0069561E" w:rsidP="003C4863">
      <w:pPr>
        <w:pStyle w:val="ab"/>
        <w:ind w:leftChars="118" w:left="283" w:firstLineChars="218" w:firstLine="567"/>
        <w:jc w:val="both"/>
        <w:rPr>
          <w:color w:val="000000"/>
          <w:sz w:val="26"/>
          <w:szCs w:val="26"/>
        </w:rPr>
      </w:pPr>
    </w:p>
    <w:p w14:paraId="5C5CC1C8" w14:textId="77777777" w:rsidR="0069561E" w:rsidRDefault="0069561E" w:rsidP="003C4863">
      <w:pPr>
        <w:pStyle w:val="ab"/>
        <w:ind w:leftChars="118" w:left="283" w:firstLineChars="218" w:firstLine="567"/>
        <w:jc w:val="both"/>
        <w:rPr>
          <w:color w:val="000000"/>
          <w:sz w:val="26"/>
          <w:szCs w:val="26"/>
        </w:rPr>
      </w:pPr>
    </w:p>
    <w:p w14:paraId="341611B6" w14:textId="49F69110" w:rsidR="00292BB4" w:rsidRPr="00292BB4" w:rsidRDefault="00292BB4" w:rsidP="00292BB4">
      <w:pPr>
        <w:pStyle w:val="ab"/>
        <w:ind w:leftChars="118" w:left="283" w:firstLineChars="218" w:firstLine="523"/>
        <w:jc w:val="both"/>
        <w:rPr>
          <w:sz w:val="26"/>
          <w:szCs w:val="26"/>
        </w:rPr>
      </w:pPr>
      <w:r>
        <w:rPr>
          <w:noProof/>
        </w:rPr>
        <mc:AlternateContent>
          <mc:Choice Requires="wps">
            <w:drawing>
              <wp:anchor distT="0" distB="0" distL="114300" distR="114300" simplePos="0" relativeHeight="251660288" behindDoc="0" locked="0" layoutInCell="1" allowOverlap="1" wp14:anchorId="0047AC4C" wp14:editId="1327E59C">
                <wp:simplePos x="0" y="0"/>
                <wp:positionH relativeFrom="margin">
                  <wp:align>left</wp:align>
                </wp:positionH>
                <wp:positionV relativeFrom="paragraph">
                  <wp:posOffset>9525</wp:posOffset>
                </wp:positionV>
                <wp:extent cx="1457325" cy="1362075"/>
                <wp:effectExtent l="0" t="0" r="28575" b="28575"/>
                <wp:wrapNone/>
                <wp:docPr id="3"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1362075"/>
                        </a:xfrm>
                        <a:prstGeom prst="rect">
                          <a:avLst/>
                        </a:prstGeom>
                        <a:solidFill>
                          <a:sysClr val="window" lastClr="FFFFFF"/>
                        </a:solidFill>
                        <a:ln w="12700" cap="flat" cmpd="sng" algn="ctr">
                          <a:solidFill>
                            <a:srgbClr val="70AD47"/>
                          </a:solidFill>
                          <a:prstDash val="solid"/>
                          <a:miter lim="800000"/>
                        </a:ln>
                        <a:effectLst/>
                      </wps:spPr>
                      <wps:txbx>
                        <w:txbxContent>
                          <w:p w14:paraId="5CF1B549" w14:textId="77777777" w:rsidR="00C466F2" w:rsidRPr="00405338" w:rsidRDefault="00C466F2" w:rsidP="006526D1">
                            <w:pPr>
                              <w:jc w:val="center"/>
                              <w:rPr>
                                <w:rFonts w:ascii="細明體_HKSCS" w:eastAsia="細明體_HKSCS" w:hAnsi="細明體_HKSCS"/>
                                <w:b/>
                              </w:rPr>
                            </w:pPr>
                            <w:r w:rsidRPr="00405338">
                              <w:rPr>
                                <w:rFonts w:ascii="細明體_HKSCS" w:eastAsia="細明體_HKSCS" w:hAnsi="細明體_HKSCS" w:hint="eastAsia"/>
                                <w:b/>
                              </w:rPr>
                              <w:t>選項分類</w:t>
                            </w:r>
                          </w:p>
                          <w:p w14:paraId="3FC48969"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劇團名氣</w:t>
                            </w:r>
                          </w:p>
                          <w:p w14:paraId="71D85D74"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表演類型</w:t>
                            </w:r>
                          </w:p>
                          <w:p w14:paraId="148622F4"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戲劇內容</w:t>
                            </w:r>
                          </w:p>
                          <w:p w14:paraId="78F7AF32"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演出長度</w:t>
                            </w:r>
                          </w:p>
                          <w:p w14:paraId="51091915" w14:textId="77777777" w:rsidR="00C466F2" w:rsidRPr="00405338" w:rsidRDefault="00C466F2" w:rsidP="006526D1">
                            <w:pPr>
                              <w:jc w:val="center"/>
                              <w:rPr>
                                <w:rFonts w:ascii="細明體_HKSCS" w:eastAsia="細明體_HKSCS" w:hAnsi="細明體_HKSCS"/>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7AC4C" id="矩形 8" o:spid="_x0000_s1026" style="position:absolute;left:0;text-align:left;margin-left:0;margin-top:.75pt;width:114.75pt;height:107.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" fillcolor="window" strokecolor="#70ad47" strokeweight="1pt">
                <v:path arrowok="t"/>
                <v:textbox>
                  <w:txbxContent>
                    <w:p w14:paraId="5CF1B549" w14:textId="77777777" w:rsidR="00C466F2" w:rsidRPr="00405338" w:rsidRDefault="00C466F2" w:rsidP="006526D1">
                      <w:pPr>
                        <w:jc w:val="center"/>
                        <w:rPr>
                          <w:rFonts w:ascii="細明體_HKSCS" w:eastAsia="細明體_HKSCS" w:hAnsi="細明體_HKSCS"/>
                          <w:b/>
                        </w:rPr>
                      </w:pPr>
                      <w:r w:rsidRPr="00405338">
                        <w:rPr>
                          <w:rFonts w:ascii="細明體_HKSCS" w:eastAsia="細明體_HKSCS" w:hAnsi="細明體_HKSCS" w:hint="eastAsia"/>
                          <w:b/>
                        </w:rPr>
                        <w:t>選項分類</w:t>
                      </w:r>
                    </w:p>
                    <w:p w14:paraId="3FC48969"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劇團名氣</w:t>
                      </w:r>
                    </w:p>
                    <w:p w14:paraId="71D85D74"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表演類型</w:t>
                      </w:r>
                    </w:p>
                    <w:p w14:paraId="148622F4"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戲劇內容</w:t>
                      </w:r>
                    </w:p>
                    <w:p w14:paraId="78F7AF32" w14:textId="77777777" w:rsidR="00C466F2" w:rsidRPr="00405338" w:rsidRDefault="00C466F2" w:rsidP="00024D7A">
                      <w:pPr>
                        <w:numPr>
                          <w:ilvl w:val="0"/>
                          <w:numId w:val="6"/>
                        </w:numPr>
                        <w:rPr>
                          <w:rFonts w:ascii="細明體_HKSCS" w:eastAsia="細明體_HKSCS" w:hAnsi="細明體_HKSCS"/>
                        </w:rPr>
                      </w:pPr>
                      <w:r w:rsidRPr="00405338">
                        <w:rPr>
                          <w:rFonts w:ascii="細明體_HKSCS" w:eastAsia="細明體_HKSCS" w:hAnsi="細明體_HKSCS" w:hint="eastAsia"/>
                        </w:rPr>
                        <w:t>演出長度</w:t>
                      </w:r>
                    </w:p>
                    <w:p w14:paraId="51091915" w14:textId="77777777" w:rsidR="00C466F2" w:rsidRPr="00405338" w:rsidRDefault="00C466F2" w:rsidP="006526D1">
                      <w:pPr>
                        <w:jc w:val="center"/>
                        <w:rPr>
                          <w:rFonts w:ascii="細明體_HKSCS" w:eastAsia="細明體_HKSCS" w:hAnsi="細明體_HKSCS"/>
                          <w:b/>
                        </w:rPr>
                      </w:pPr>
                    </w:p>
                  </w:txbxContent>
                </v:textbox>
                <w10:wrap anchorx="margin"/>
              </v:rect>
            </w:pict>
          </mc:Fallback>
        </mc:AlternateContent>
      </w:r>
    </w:p>
    <w:p w14:paraId="3F5BE6BC" w14:textId="1A1246CE" w:rsidR="00743B35" w:rsidRDefault="006943CD" w:rsidP="00292BB4">
      <w:pPr>
        <w:pStyle w:val="ab"/>
        <w:spacing w:line="480" w:lineRule="exact"/>
        <w:ind w:leftChars="0"/>
      </w:pPr>
      <w:r>
        <w:rPr>
          <w:noProof/>
        </w:rPr>
        <mc:AlternateContent>
          <mc:Choice Requires="wps">
            <w:drawing>
              <wp:anchor distT="0" distB="0" distL="114300" distR="114300" simplePos="0" relativeHeight="251656192" behindDoc="0" locked="0" layoutInCell="1" allowOverlap="1" wp14:anchorId="58A98DEA" wp14:editId="5016DB3A">
                <wp:simplePos x="0" y="0"/>
                <wp:positionH relativeFrom="column">
                  <wp:posOffset>4029075</wp:posOffset>
                </wp:positionH>
                <wp:positionV relativeFrom="paragraph">
                  <wp:posOffset>17780</wp:posOffset>
                </wp:positionV>
                <wp:extent cx="1743075" cy="1771650"/>
                <wp:effectExtent l="0" t="0" r="9525" b="0"/>
                <wp:wrapNone/>
                <wp:docPr id="2"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771650"/>
                        </a:xfrm>
                        <a:prstGeom prst="rect">
                          <a:avLst/>
                        </a:prstGeom>
                        <a:solidFill>
                          <a:sysClr val="window" lastClr="FFFFFF"/>
                        </a:solidFill>
                        <a:ln w="12700" cap="flat" cmpd="sng" algn="ctr">
                          <a:solidFill>
                            <a:srgbClr val="70AD47"/>
                          </a:solidFill>
                          <a:prstDash val="solid"/>
                          <a:miter lim="800000"/>
                        </a:ln>
                        <a:effectLst/>
                      </wps:spPr>
                      <wps:txbx>
                        <w:txbxContent>
                          <w:p w14:paraId="5141F028" w14:textId="77777777" w:rsidR="00C466F2" w:rsidRPr="006526D1" w:rsidRDefault="00C466F2" w:rsidP="006526D1">
                            <w:pPr>
                              <w:jc w:val="center"/>
                              <w:rPr>
                                <w:b/>
                              </w:rPr>
                            </w:pPr>
                            <w:r w:rsidRPr="006526D1">
                              <w:rPr>
                                <w:rFonts w:hint="eastAsia"/>
                                <w:b/>
                              </w:rPr>
                              <w:t>選項分類</w:t>
                            </w:r>
                          </w:p>
                          <w:p w14:paraId="69A71B1A" w14:textId="77777777" w:rsidR="00C466F2" w:rsidRDefault="00C466F2" w:rsidP="00024D7A">
                            <w:pPr>
                              <w:numPr>
                                <w:ilvl w:val="0"/>
                                <w:numId w:val="7"/>
                              </w:numPr>
                            </w:pPr>
                            <w:r>
                              <w:rPr>
                                <w:rFonts w:hint="eastAsia"/>
                              </w:rPr>
                              <w:t>便利性</w:t>
                            </w:r>
                          </w:p>
                          <w:p w14:paraId="4AC795DA" w14:textId="77777777" w:rsidR="00C466F2" w:rsidRDefault="00C466F2" w:rsidP="00024D7A">
                            <w:pPr>
                              <w:numPr>
                                <w:ilvl w:val="0"/>
                                <w:numId w:val="7"/>
                              </w:numPr>
                            </w:pPr>
                            <w:r>
                              <w:rPr>
                                <w:rFonts w:hint="eastAsia"/>
                              </w:rPr>
                              <w:t>宣傳方式</w:t>
                            </w:r>
                          </w:p>
                          <w:p w14:paraId="65CCAB21" w14:textId="77777777" w:rsidR="00C466F2" w:rsidRDefault="00C466F2" w:rsidP="00024D7A">
                            <w:pPr>
                              <w:numPr>
                                <w:ilvl w:val="0"/>
                                <w:numId w:val="7"/>
                              </w:numPr>
                            </w:pPr>
                            <w:r>
                              <w:rPr>
                                <w:rFonts w:hint="eastAsia"/>
                              </w:rPr>
                              <w:t>購票方式</w:t>
                            </w:r>
                          </w:p>
                          <w:p w14:paraId="77CDF025" w14:textId="77777777" w:rsidR="00C466F2" w:rsidRDefault="00C466F2" w:rsidP="00024D7A">
                            <w:pPr>
                              <w:numPr>
                                <w:ilvl w:val="0"/>
                                <w:numId w:val="7"/>
                              </w:numPr>
                            </w:pPr>
                            <w:r>
                              <w:rPr>
                                <w:rFonts w:hint="eastAsia"/>
                              </w:rPr>
                              <w:t>消費金額</w:t>
                            </w:r>
                          </w:p>
                          <w:p w14:paraId="3282AF82" w14:textId="77777777" w:rsidR="00C466F2" w:rsidRDefault="00C466F2" w:rsidP="00024D7A">
                            <w:pPr>
                              <w:numPr>
                                <w:ilvl w:val="0"/>
                                <w:numId w:val="7"/>
                              </w:numPr>
                            </w:pPr>
                            <w:r>
                              <w:rPr>
                                <w:rFonts w:hint="eastAsia"/>
                              </w:rPr>
                              <w:t>時間考量</w:t>
                            </w:r>
                          </w:p>
                          <w:p w14:paraId="5A93CFA3" w14:textId="77777777" w:rsidR="00C466F2" w:rsidRDefault="00C466F2" w:rsidP="00024D7A">
                            <w:pPr>
                              <w:numPr>
                                <w:ilvl w:val="0"/>
                                <w:numId w:val="7"/>
                              </w:numPr>
                            </w:pPr>
                            <w:r>
                              <w:rPr>
                                <w:rFonts w:hint="eastAsia"/>
                              </w:rPr>
                              <w:t>觀看地點</w:t>
                            </w:r>
                          </w:p>
                          <w:p w14:paraId="73919001" w14:textId="77777777" w:rsidR="00C466F2" w:rsidRDefault="00C466F2" w:rsidP="006526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98DEA" id="矩形 6" o:spid="_x0000_s1027" style="position:absolute;left:0;text-align:left;margin-left:317.25pt;margin-top:1.4pt;width:137.2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" fillcolor="window" strokecolor="#70ad47" strokeweight="1pt">
                <v:path arrowok="t"/>
                <v:textbox>
                  <w:txbxContent>
                    <w:p w14:paraId="5141F028" w14:textId="77777777" w:rsidR="00C466F2" w:rsidRPr="006526D1" w:rsidRDefault="00C466F2" w:rsidP="006526D1">
                      <w:pPr>
                        <w:jc w:val="center"/>
                        <w:rPr>
                          <w:b/>
                        </w:rPr>
                      </w:pPr>
                      <w:r w:rsidRPr="006526D1">
                        <w:rPr>
                          <w:rFonts w:hint="eastAsia"/>
                          <w:b/>
                        </w:rPr>
                        <w:t>選項分類</w:t>
                      </w:r>
                    </w:p>
                    <w:p w14:paraId="69A71B1A" w14:textId="77777777" w:rsidR="00C466F2" w:rsidRDefault="00C466F2" w:rsidP="00024D7A">
                      <w:pPr>
                        <w:numPr>
                          <w:ilvl w:val="0"/>
                          <w:numId w:val="7"/>
                        </w:numPr>
                      </w:pPr>
                      <w:r>
                        <w:rPr>
                          <w:rFonts w:hint="eastAsia"/>
                        </w:rPr>
                        <w:t>便利性</w:t>
                      </w:r>
                    </w:p>
                    <w:p w14:paraId="4AC795DA" w14:textId="77777777" w:rsidR="00C466F2" w:rsidRDefault="00C466F2" w:rsidP="00024D7A">
                      <w:pPr>
                        <w:numPr>
                          <w:ilvl w:val="0"/>
                          <w:numId w:val="7"/>
                        </w:numPr>
                      </w:pPr>
                      <w:r>
                        <w:rPr>
                          <w:rFonts w:hint="eastAsia"/>
                        </w:rPr>
                        <w:t>宣傳方式</w:t>
                      </w:r>
                    </w:p>
                    <w:p w14:paraId="65CCAB21" w14:textId="77777777" w:rsidR="00C466F2" w:rsidRDefault="00C466F2" w:rsidP="00024D7A">
                      <w:pPr>
                        <w:numPr>
                          <w:ilvl w:val="0"/>
                          <w:numId w:val="7"/>
                        </w:numPr>
                      </w:pPr>
                      <w:r>
                        <w:rPr>
                          <w:rFonts w:hint="eastAsia"/>
                        </w:rPr>
                        <w:t>購票方式</w:t>
                      </w:r>
                    </w:p>
                    <w:p w14:paraId="77CDF025" w14:textId="77777777" w:rsidR="00C466F2" w:rsidRDefault="00C466F2" w:rsidP="00024D7A">
                      <w:pPr>
                        <w:numPr>
                          <w:ilvl w:val="0"/>
                          <w:numId w:val="7"/>
                        </w:numPr>
                      </w:pPr>
                      <w:r>
                        <w:rPr>
                          <w:rFonts w:hint="eastAsia"/>
                        </w:rPr>
                        <w:t>消費金額</w:t>
                      </w:r>
                    </w:p>
                    <w:p w14:paraId="3282AF82" w14:textId="77777777" w:rsidR="00C466F2" w:rsidRDefault="00C466F2" w:rsidP="00024D7A">
                      <w:pPr>
                        <w:numPr>
                          <w:ilvl w:val="0"/>
                          <w:numId w:val="7"/>
                        </w:numPr>
                      </w:pPr>
                      <w:r>
                        <w:rPr>
                          <w:rFonts w:hint="eastAsia"/>
                        </w:rPr>
                        <w:t>時間考量</w:t>
                      </w:r>
                    </w:p>
                    <w:p w14:paraId="5A93CFA3" w14:textId="77777777" w:rsidR="00C466F2" w:rsidRDefault="00C466F2" w:rsidP="00024D7A">
                      <w:pPr>
                        <w:numPr>
                          <w:ilvl w:val="0"/>
                          <w:numId w:val="7"/>
                        </w:numPr>
                      </w:pPr>
                      <w:r>
                        <w:rPr>
                          <w:rFonts w:hint="eastAsia"/>
                        </w:rPr>
                        <w:t>觀看地點</w:t>
                      </w:r>
                    </w:p>
                    <w:p w14:paraId="73919001" w14:textId="77777777" w:rsidR="00C466F2" w:rsidRDefault="00C466F2" w:rsidP="006526D1"/>
                  </w:txbxContent>
                </v:textbox>
              </v:rect>
            </w:pict>
          </mc:Fallback>
        </mc:AlternateContent>
      </w:r>
      <w:r>
        <w:rPr>
          <w:noProof/>
        </w:rPr>
        <w:drawing>
          <wp:anchor distT="0" distB="0" distL="114300" distR="114300" simplePos="0" relativeHeight="251655168" behindDoc="1" locked="0" layoutInCell="1" allowOverlap="1" wp14:anchorId="7BB62D96" wp14:editId="4EE6D007">
            <wp:simplePos x="0" y="0"/>
            <wp:positionH relativeFrom="margin">
              <wp:posOffset>481330</wp:posOffset>
            </wp:positionH>
            <wp:positionV relativeFrom="paragraph">
              <wp:posOffset>22733</wp:posOffset>
            </wp:positionV>
            <wp:extent cx="4524375" cy="2580640"/>
            <wp:effectExtent l="0" t="0" r="0" b="0"/>
            <wp:wrapTight wrapText="bothSides">
              <wp:wrapPolygon edited="0">
                <wp:start x="9822" y="0"/>
                <wp:lineTo x="7003" y="2870"/>
                <wp:lineTo x="5730" y="5421"/>
                <wp:lineTo x="5093" y="7972"/>
                <wp:lineTo x="4911" y="10524"/>
                <wp:lineTo x="5093" y="13713"/>
                <wp:lineTo x="5912" y="15626"/>
                <wp:lineTo x="5912" y="16742"/>
                <wp:lineTo x="6184" y="17699"/>
                <wp:lineTo x="6912" y="18656"/>
                <wp:lineTo x="9277" y="20569"/>
                <wp:lineTo x="9822" y="20888"/>
                <wp:lineTo x="11732" y="20888"/>
                <wp:lineTo x="12278" y="20569"/>
                <wp:lineTo x="14643" y="18656"/>
                <wp:lineTo x="15552" y="15945"/>
                <wp:lineTo x="16007" y="15626"/>
                <wp:lineTo x="16461" y="14191"/>
                <wp:lineTo x="16552" y="10524"/>
                <wp:lineTo x="16371" y="7972"/>
                <wp:lineTo x="15734" y="5421"/>
                <wp:lineTo x="14733" y="3348"/>
                <wp:lineTo x="14552" y="2392"/>
                <wp:lineTo x="12369" y="1116"/>
                <wp:lineTo x="10277" y="0"/>
                <wp:lineTo x="9822" y="0"/>
              </wp:wrapPolygon>
            </wp:wrapTight>
            <wp:docPr id="8" name="資料庫圖表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43AF9AE1" w14:textId="55C1FAF2" w:rsidR="00DB29D5" w:rsidRDefault="00DB29D5" w:rsidP="00CB6702">
      <w:pPr>
        <w:pStyle w:val="ab"/>
        <w:spacing w:line="480" w:lineRule="exact"/>
        <w:ind w:leftChars="0"/>
      </w:pPr>
    </w:p>
    <w:p w14:paraId="42D588BF" w14:textId="4D2FB413" w:rsidR="00DB29D5" w:rsidRDefault="00DB29D5" w:rsidP="00CB6702">
      <w:pPr>
        <w:pStyle w:val="ab"/>
        <w:spacing w:line="480" w:lineRule="exact"/>
        <w:ind w:leftChars="0"/>
      </w:pPr>
    </w:p>
    <w:p w14:paraId="14EBED84" w14:textId="3AA2E42D" w:rsidR="00DB29D5" w:rsidRDefault="00DB29D5" w:rsidP="00CB6702">
      <w:pPr>
        <w:pStyle w:val="ab"/>
        <w:spacing w:line="480" w:lineRule="exact"/>
        <w:ind w:leftChars="0"/>
      </w:pPr>
    </w:p>
    <w:p w14:paraId="3A03AA89" w14:textId="0DC4FEE4" w:rsidR="00495A1C" w:rsidRDefault="00292BB4" w:rsidP="00CB6702">
      <w:pPr>
        <w:pStyle w:val="ab"/>
        <w:spacing w:line="480" w:lineRule="exact"/>
        <w:ind w:leftChars="0"/>
      </w:pPr>
      <w:r>
        <w:rPr>
          <w:noProof/>
        </w:rPr>
        <mc:AlternateContent>
          <mc:Choice Requires="wps">
            <w:drawing>
              <wp:anchor distT="0" distB="0" distL="114300" distR="114300" simplePos="0" relativeHeight="251659264" behindDoc="0" locked="0" layoutInCell="1" allowOverlap="1" wp14:anchorId="16FFCB15" wp14:editId="597336A9">
                <wp:simplePos x="0" y="0"/>
                <wp:positionH relativeFrom="margin">
                  <wp:align>left</wp:align>
                </wp:positionH>
                <wp:positionV relativeFrom="paragraph">
                  <wp:posOffset>9525</wp:posOffset>
                </wp:positionV>
                <wp:extent cx="1401445" cy="1571625"/>
                <wp:effectExtent l="0" t="0" r="27305" b="28575"/>
                <wp:wrapNone/>
                <wp:docPr id="1"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1445" cy="1571625"/>
                        </a:xfrm>
                        <a:prstGeom prst="rect">
                          <a:avLst/>
                        </a:prstGeom>
                        <a:solidFill>
                          <a:sysClr val="window" lastClr="FFFFFF"/>
                        </a:solidFill>
                        <a:ln w="12700" cap="flat" cmpd="sng" algn="ctr">
                          <a:solidFill>
                            <a:srgbClr val="70AD47"/>
                          </a:solidFill>
                          <a:prstDash val="solid"/>
                          <a:miter lim="800000"/>
                        </a:ln>
                        <a:effectLst/>
                      </wps:spPr>
                      <wps:txbx>
                        <w:txbxContent>
                          <w:p w14:paraId="0732E9E9" w14:textId="77777777" w:rsidR="00C466F2" w:rsidRPr="006526D1" w:rsidRDefault="00C466F2" w:rsidP="006526D1">
                            <w:pPr>
                              <w:jc w:val="center"/>
                              <w:rPr>
                                <w:b/>
                              </w:rPr>
                            </w:pPr>
                            <w:r w:rsidRPr="006526D1">
                              <w:rPr>
                                <w:rFonts w:hint="eastAsia"/>
                                <w:b/>
                              </w:rPr>
                              <w:t>選項分類</w:t>
                            </w:r>
                          </w:p>
                          <w:p w14:paraId="47443928" w14:textId="77777777" w:rsidR="00C466F2" w:rsidRPr="006526D1" w:rsidRDefault="00C466F2" w:rsidP="00024D7A">
                            <w:pPr>
                              <w:numPr>
                                <w:ilvl w:val="0"/>
                                <w:numId w:val="8"/>
                              </w:numPr>
                            </w:pPr>
                            <w:r w:rsidRPr="006526D1">
                              <w:rPr>
                                <w:rFonts w:hint="eastAsia"/>
                              </w:rPr>
                              <w:t>職業類型</w:t>
                            </w:r>
                          </w:p>
                          <w:p w14:paraId="1F517F23" w14:textId="77777777" w:rsidR="00C466F2" w:rsidRPr="006526D1" w:rsidRDefault="00C466F2" w:rsidP="00024D7A">
                            <w:pPr>
                              <w:numPr>
                                <w:ilvl w:val="0"/>
                                <w:numId w:val="8"/>
                              </w:numPr>
                            </w:pPr>
                            <w:r w:rsidRPr="006526D1">
                              <w:rPr>
                                <w:rFonts w:hint="eastAsia"/>
                              </w:rPr>
                              <w:t>教育程度</w:t>
                            </w:r>
                          </w:p>
                          <w:p w14:paraId="14871FC2" w14:textId="77777777" w:rsidR="00C466F2" w:rsidRPr="006526D1" w:rsidRDefault="00C466F2" w:rsidP="00024D7A">
                            <w:pPr>
                              <w:numPr>
                                <w:ilvl w:val="0"/>
                                <w:numId w:val="8"/>
                              </w:numPr>
                            </w:pPr>
                            <w:r w:rsidRPr="006526D1">
                              <w:rPr>
                                <w:rFonts w:hint="eastAsia"/>
                              </w:rPr>
                              <w:t>兒童年齡</w:t>
                            </w:r>
                          </w:p>
                          <w:p w14:paraId="1EDA183D" w14:textId="77777777" w:rsidR="00C466F2" w:rsidRPr="006526D1" w:rsidRDefault="00C466F2" w:rsidP="00024D7A">
                            <w:pPr>
                              <w:numPr>
                                <w:ilvl w:val="0"/>
                                <w:numId w:val="8"/>
                              </w:numPr>
                            </w:pPr>
                            <w:r w:rsidRPr="006526D1">
                              <w:rPr>
                                <w:rFonts w:hint="eastAsia"/>
                              </w:rPr>
                              <w:t>子女人數</w:t>
                            </w:r>
                          </w:p>
                          <w:p w14:paraId="2FE0AFEE" w14:textId="77777777" w:rsidR="00C466F2" w:rsidRPr="006526D1" w:rsidRDefault="00C466F2" w:rsidP="00024D7A">
                            <w:pPr>
                              <w:numPr>
                                <w:ilvl w:val="0"/>
                                <w:numId w:val="8"/>
                              </w:numPr>
                            </w:pPr>
                            <w:r w:rsidRPr="006526D1">
                              <w:rPr>
                                <w:rFonts w:hint="eastAsia"/>
                              </w:rPr>
                              <w:t>觀賞頻率</w:t>
                            </w:r>
                            <w:r w:rsidRPr="006526D1">
                              <w:rPr>
                                <w:rFonts w:hint="eastAsia"/>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FCB15" id="矩形 7" o:spid="_x0000_s1028" style="position:absolute;left:0;text-align:left;margin-left:0;margin-top:.75pt;width:110.35pt;height:12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" fillcolor="window" strokecolor="#70ad47" strokeweight="1pt">
                <v:path arrowok="t"/>
                <v:textbox>
                  <w:txbxContent>
                    <w:p w14:paraId="0732E9E9" w14:textId="77777777" w:rsidR="00C466F2" w:rsidRPr="006526D1" w:rsidRDefault="00C466F2" w:rsidP="006526D1">
                      <w:pPr>
                        <w:jc w:val="center"/>
                        <w:rPr>
                          <w:b/>
                        </w:rPr>
                      </w:pPr>
                      <w:r w:rsidRPr="006526D1">
                        <w:rPr>
                          <w:rFonts w:hint="eastAsia"/>
                          <w:b/>
                        </w:rPr>
                        <w:t>選項分類</w:t>
                      </w:r>
                    </w:p>
                    <w:p w14:paraId="47443928" w14:textId="77777777" w:rsidR="00C466F2" w:rsidRPr="006526D1" w:rsidRDefault="00C466F2" w:rsidP="00024D7A">
                      <w:pPr>
                        <w:numPr>
                          <w:ilvl w:val="0"/>
                          <w:numId w:val="8"/>
                        </w:numPr>
                      </w:pPr>
                      <w:r w:rsidRPr="006526D1">
                        <w:rPr>
                          <w:rFonts w:hint="eastAsia"/>
                        </w:rPr>
                        <w:t>職業類型</w:t>
                      </w:r>
                    </w:p>
                    <w:p w14:paraId="1F517F23" w14:textId="77777777" w:rsidR="00C466F2" w:rsidRPr="006526D1" w:rsidRDefault="00C466F2" w:rsidP="00024D7A">
                      <w:pPr>
                        <w:numPr>
                          <w:ilvl w:val="0"/>
                          <w:numId w:val="8"/>
                        </w:numPr>
                      </w:pPr>
                      <w:r w:rsidRPr="006526D1">
                        <w:rPr>
                          <w:rFonts w:hint="eastAsia"/>
                        </w:rPr>
                        <w:t>教育程度</w:t>
                      </w:r>
                    </w:p>
                    <w:p w14:paraId="14871FC2" w14:textId="77777777" w:rsidR="00C466F2" w:rsidRPr="006526D1" w:rsidRDefault="00C466F2" w:rsidP="00024D7A">
                      <w:pPr>
                        <w:numPr>
                          <w:ilvl w:val="0"/>
                          <w:numId w:val="8"/>
                        </w:numPr>
                      </w:pPr>
                      <w:r w:rsidRPr="006526D1">
                        <w:rPr>
                          <w:rFonts w:hint="eastAsia"/>
                        </w:rPr>
                        <w:t>兒童年齡</w:t>
                      </w:r>
                    </w:p>
                    <w:p w14:paraId="1EDA183D" w14:textId="77777777" w:rsidR="00C466F2" w:rsidRPr="006526D1" w:rsidRDefault="00C466F2" w:rsidP="00024D7A">
                      <w:pPr>
                        <w:numPr>
                          <w:ilvl w:val="0"/>
                          <w:numId w:val="8"/>
                        </w:numPr>
                      </w:pPr>
                      <w:r w:rsidRPr="006526D1">
                        <w:rPr>
                          <w:rFonts w:hint="eastAsia"/>
                        </w:rPr>
                        <w:t>子女人數</w:t>
                      </w:r>
                    </w:p>
                    <w:p w14:paraId="2FE0AFEE" w14:textId="77777777" w:rsidR="00C466F2" w:rsidRPr="006526D1" w:rsidRDefault="00C466F2" w:rsidP="00024D7A">
                      <w:pPr>
                        <w:numPr>
                          <w:ilvl w:val="0"/>
                          <w:numId w:val="8"/>
                        </w:numPr>
                      </w:pPr>
                      <w:r w:rsidRPr="006526D1">
                        <w:rPr>
                          <w:rFonts w:hint="eastAsia"/>
                        </w:rPr>
                        <w:t>觀賞頻率</w:t>
                      </w:r>
                      <w:r w:rsidRPr="006526D1">
                        <w:rPr>
                          <w:rFonts w:hint="eastAsia"/>
                        </w:rPr>
                        <w:cr/>
                      </w:r>
                    </w:p>
                  </w:txbxContent>
                </v:textbox>
                <w10:wrap anchorx="margin"/>
              </v:rect>
            </w:pict>
          </mc:Fallback>
        </mc:AlternateContent>
      </w:r>
    </w:p>
    <w:p w14:paraId="39B20B7B" w14:textId="45E812D2" w:rsidR="00B9741D" w:rsidRDefault="00B9741D" w:rsidP="00CB6702">
      <w:pPr>
        <w:pStyle w:val="ab"/>
        <w:spacing w:line="480" w:lineRule="exact"/>
        <w:ind w:leftChars="0"/>
      </w:pPr>
    </w:p>
    <w:p w14:paraId="7E6F52FC" w14:textId="6F78B37A" w:rsidR="00B9741D" w:rsidRDefault="00B9741D" w:rsidP="00CB6702">
      <w:pPr>
        <w:pStyle w:val="ab"/>
        <w:spacing w:line="480" w:lineRule="exact"/>
        <w:ind w:leftChars="0"/>
      </w:pPr>
    </w:p>
    <w:p w14:paraId="0E65E107" w14:textId="57EB068D" w:rsidR="0070684B" w:rsidRPr="00292BB4" w:rsidRDefault="00292BB4" w:rsidP="00292BB4">
      <w:pPr>
        <w:pStyle w:val="ab"/>
        <w:spacing w:line="480" w:lineRule="exact"/>
        <w:ind w:leftChars="0"/>
      </w:pPr>
      <w:r>
        <w:rPr>
          <w:noProof/>
        </w:rPr>
        <mc:AlternateContent>
          <mc:Choice Requires="wps">
            <w:drawing>
              <wp:anchor distT="45720" distB="45720" distL="114300" distR="114300" simplePos="0" relativeHeight="251662336" behindDoc="0" locked="0" layoutInCell="1" allowOverlap="1" wp14:anchorId="27085B03" wp14:editId="31461365">
                <wp:simplePos x="0" y="0"/>
                <wp:positionH relativeFrom="margin">
                  <wp:posOffset>3629025</wp:posOffset>
                </wp:positionH>
                <wp:positionV relativeFrom="paragraph">
                  <wp:posOffset>52705</wp:posOffset>
                </wp:positionV>
                <wp:extent cx="1323975" cy="4572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457200"/>
                        </a:xfrm>
                        <a:prstGeom prst="rect">
                          <a:avLst/>
                        </a:prstGeom>
                        <a:solidFill>
                          <a:srgbClr val="FFFFFF"/>
                        </a:solidFill>
                        <a:ln w="9525">
                          <a:solidFill>
                            <a:schemeClr val="bg1"/>
                          </a:solidFill>
                          <a:miter lim="800000"/>
                          <a:headEnd/>
                          <a:tailEnd/>
                        </a:ln>
                      </wps:spPr>
                      <wps:txbx>
                        <w:txbxContent>
                          <w:p w14:paraId="575FB7FD" w14:textId="0369CB4A" w:rsidR="00C466F2" w:rsidRPr="00292BB4" w:rsidRDefault="00C466F2" w:rsidP="00292BB4">
                            <w:pPr>
                              <w:spacing w:line="480" w:lineRule="exact"/>
                              <w:rPr>
                                <w:rFonts w:ascii="新細明體" w:hAnsi="新細明體"/>
                                <w:b/>
                              </w:rPr>
                            </w:pPr>
                            <w:r w:rsidRPr="00292BB4">
                              <w:rPr>
                                <w:rFonts w:ascii="新細明體" w:hAnsi="新細明體" w:hint="eastAsia"/>
                                <w:b/>
                              </w:rPr>
                              <w:t>圖3-1研究架構圖</w:t>
                            </w:r>
                          </w:p>
                          <w:p w14:paraId="03B0EB3F" w14:textId="5D75988A" w:rsidR="00C466F2" w:rsidRDefault="00C46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85B03" id="_x0000_t202" coordsize="21600,21600" o:spt="202" path="m,l,21600r21600,l21600,xe">
                <v:stroke joinstyle="miter"/>
                <v:path gradientshapeok="t" o:connecttype="rect"/>
              </v:shapetype>
              <v:shape id="文字方塊 2" o:spid="_x0000_s1029" type="#_x0000_t202" style="position:absolute;left:0;text-align:left;margin-left:285.75pt;margin-top:4.15pt;width:104.25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" strokecolor="white [3212]">
                <v:textbox>
                  <w:txbxContent>
                    <w:p w14:paraId="575FB7FD" w14:textId="0369CB4A" w:rsidR="00C466F2" w:rsidRPr="00292BB4" w:rsidRDefault="00C466F2" w:rsidP="00292BB4">
                      <w:pPr>
                        <w:spacing w:line="480" w:lineRule="exact"/>
                        <w:rPr>
                          <w:rFonts w:ascii="新細明體" w:hAnsi="新細明體"/>
                          <w:b/>
                        </w:rPr>
                      </w:pPr>
                      <w:r w:rsidRPr="00292BB4">
                        <w:rPr>
                          <w:rFonts w:ascii="新細明體" w:hAnsi="新細明體" w:hint="eastAsia"/>
                          <w:b/>
                        </w:rPr>
                        <w:t>圖3-1研究架構圖</w:t>
                      </w:r>
                    </w:p>
                    <w:p w14:paraId="03B0EB3F" w14:textId="5D75988A" w:rsidR="00C466F2" w:rsidRDefault="00C466F2"/>
                  </w:txbxContent>
                </v:textbox>
                <w10:wrap type="square" anchorx="margin"/>
              </v:shape>
            </w:pict>
          </mc:Fallback>
        </mc:AlternateContent>
      </w:r>
    </w:p>
    <w:p w14:paraId="05A82835" w14:textId="77777777" w:rsidR="00292BB4" w:rsidRDefault="00B9741D" w:rsidP="00B9741D">
      <w:pPr>
        <w:pStyle w:val="ab"/>
        <w:ind w:leftChars="118" w:left="283"/>
        <w:rPr>
          <w:rFonts w:ascii="新細明體" w:hAnsi="新細明體"/>
          <w:sz w:val="26"/>
          <w:szCs w:val="26"/>
        </w:rPr>
      </w:pPr>
      <w:r>
        <w:rPr>
          <w:rFonts w:ascii="新細明體" w:hAnsi="新細明體" w:hint="eastAsia"/>
          <w:sz w:val="26"/>
          <w:szCs w:val="26"/>
        </w:rPr>
        <w:t xml:space="preserve">　　</w:t>
      </w:r>
    </w:p>
    <w:p w14:paraId="7289BCD7" w14:textId="77777777" w:rsidR="00292BB4" w:rsidRDefault="00292BB4" w:rsidP="00B9741D">
      <w:pPr>
        <w:pStyle w:val="ab"/>
        <w:ind w:leftChars="118" w:left="283"/>
        <w:rPr>
          <w:rFonts w:ascii="新細明體" w:hAnsi="新細明體"/>
          <w:sz w:val="26"/>
          <w:szCs w:val="26"/>
        </w:rPr>
      </w:pPr>
    </w:p>
    <w:p w14:paraId="67FDE957" w14:textId="77777777" w:rsidR="003C4863" w:rsidRDefault="003C4863" w:rsidP="005E5790">
      <w:pPr>
        <w:pStyle w:val="ab"/>
        <w:ind w:leftChars="118" w:left="283"/>
        <w:rPr>
          <w:rFonts w:ascii="新細明體" w:hAnsi="新細明體"/>
          <w:sz w:val="26"/>
          <w:szCs w:val="26"/>
        </w:rPr>
      </w:pPr>
    </w:p>
    <w:p w14:paraId="6531BDC9" w14:textId="533BEC08" w:rsidR="003C4863" w:rsidRDefault="003C4863" w:rsidP="005E5790">
      <w:pPr>
        <w:pStyle w:val="ab"/>
        <w:ind w:leftChars="118" w:left="283"/>
        <w:rPr>
          <w:rFonts w:ascii="新細明體" w:hAnsi="新細明體"/>
          <w:sz w:val="26"/>
          <w:szCs w:val="26"/>
        </w:rPr>
      </w:pPr>
    </w:p>
    <w:p w14:paraId="5C2E6B6E" w14:textId="05172D4E" w:rsidR="00840395" w:rsidRPr="005E5790" w:rsidRDefault="00D03C63" w:rsidP="003C4863">
      <w:pPr>
        <w:pStyle w:val="ab"/>
        <w:ind w:leftChars="118" w:left="283" w:firstLineChars="200" w:firstLine="520"/>
        <w:rPr>
          <w:rFonts w:ascii="新細明體" w:hAnsi="新細明體"/>
          <w:sz w:val="26"/>
          <w:szCs w:val="26"/>
        </w:rPr>
      </w:pPr>
      <w:r w:rsidRPr="00B9741D">
        <w:rPr>
          <w:rFonts w:ascii="新細明體" w:hAnsi="新細明體" w:hint="eastAsia"/>
          <w:sz w:val="26"/>
          <w:szCs w:val="26"/>
        </w:rPr>
        <w:t>將</w:t>
      </w:r>
      <w:r w:rsidRPr="00B9741D">
        <w:rPr>
          <w:rFonts w:hint="eastAsia"/>
          <w:sz w:val="26"/>
          <w:szCs w:val="26"/>
        </w:rPr>
        <w:t>「</w:t>
      </w:r>
      <w:r w:rsidR="00D23817" w:rsidRPr="00B9741D">
        <w:rPr>
          <w:rFonts w:hint="eastAsia"/>
          <w:sz w:val="26"/>
          <w:szCs w:val="26"/>
        </w:rPr>
        <w:t>家長基本資料</w:t>
      </w:r>
      <w:r w:rsidRPr="00B9741D">
        <w:rPr>
          <w:rFonts w:hint="eastAsia"/>
          <w:sz w:val="26"/>
          <w:szCs w:val="26"/>
        </w:rPr>
        <w:t>」、「</w:t>
      </w:r>
      <w:r w:rsidR="00D23817" w:rsidRPr="00B9741D">
        <w:rPr>
          <w:rFonts w:hint="eastAsia"/>
          <w:sz w:val="26"/>
          <w:szCs w:val="26"/>
        </w:rPr>
        <w:t>兒童戲劇之選擇</w:t>
      </w:r>
      <w:r w:rsidRPr="00B9741D">
        <w:rPr>
          <w:rFonts w:hint="eastAsia"/>
          <w:sz w:val="26"/>
          <w:szCs w:val="26"/>
        </w:rPr>
        <w:t>」、</w:t>
      </w:r>
      <w:r w:rsidR="00D23817" w:rsidRPr="00B9741D">
        <w:rPr>
          <w:rFonts w:hint="eastAsia"/>
          <w:sz w:val="26"/>
          <w:szCs w:val="26"/>
        </w:rPr>
        <w:t>「影響選擇</w:t>
      </w:r>
      <w:r w:rsidRPr="00B9741D">
        <w:rPr>
          <w:rFonts w:hint="eastAsia"/>
          <w:sz w:val="26"/>
          <w:szCs w:val="26"/>
        </w:rPr>
        <w:t>之因素」作為循環表格，代表每一種選擇項目都是環環相扣且互相影響的因素，也就是觀眾選擇觀賞時，都會考量到的條件。</w:t>
      </w:r>
    </w:p>
    <w:p w14:paraId="7BDC3732" w14:textId="77777777" w:rsidR="00C92662" w:rsidRPr="004B3C11" w:rsidRDefault="00B9741D" w:rsidP="00024D7A">
      <w:pPr>
        <w:pStyle w:val="ab"/>
        <w:numPr>
          <w:ilvl w:val="0"/>
          <w:numId w:val="2"/>
        </w:numPr>
        <w:spacing w:afterLines="50" w:after="180"/>
        <w:ind w:leftChars="0" w:left="3675" w:hanging="1123"/>
        <w:rPr>
          <w:b/>
          <w:sz w:val="32"/>
        </w:rPr>
      </w:pPr>
      <w:r>
        <w:rPr>
          <w:rFonts w:hint="eastAsia"/>
          <w:b/>
          <w:sz w:val="32"/>
        </w:rPr>
        <w:t xml:space="preserve"> </w:t>
      </w:r>
      <w:r w:rsidR="00C92662" w:rsidRPr="004B3C11">
        <w:rPr>
          <w:b/>
          <w:sz w:val="32"/>
        </w:rPr>
        <w:t>研究</w:t>
      </w:r>
      <w:r w:rsidR="00C92662" w:rsidRPr="004B3C11">
        <w:rPr>
          <w:rFonts w:hint="eastAsia"/>
          <w:b/>
          <w:sz w:val="32"/>
        </w:rPr>
        <w:t>方法</w:t>
      </w:r>
    </w:p>
    <w:p w14:paraId="4A3E6A01" w14:textId="77777777" w:rsidR="000108D0" w:rsidRDefault="00B9741D" w:rsidP="003C4863">
      <w:pPr>
        <w:pStyle w:val="ab"/>
        <w:ind w:leftChars="118" w:left="283" w:firstLine="1"/>
        <w:jc w:val="both"/>
        <w:rPr>
          <w:sz w:val="26"/>
          <w:szCs w:val="26"/>
        </w:rPr>
      </w:pPr>
      <w:r>
        <w:rPr>
          <w:rFonts w:hint="eastAsia"/>
          <w:sz w:val="26"/>
          <w:szCs w:val="26"/>
        </w:rPr>
        <w:t xml:space="preserve">　　</w:t>
      </w:r>
      <w:r w:rsidR="00D30406" w:rsidRPr="00B9741D">
        <w:rPr>
          <w:sz w:val="26"/>
          <w:szCs w:val="26"/>
        </w:rPr>
        <w:t>本節旨在說明本研究實施程序，研究</w:t>
      </w:r>
      <w:r w:rsidR="001B0FAB" w:rsidRPr="00B9741D">
        <w:rPr>
          <w:sz w:val="26"/>
          <w:szCs w:val="26"/>
        </w:rPr>
        <w:t>分為</w:t>
      </w:r>
      <w:r w:rsidR="00190057" w:rsidRPr="00B9741D">
        <w:rPr>
          <w:rFonts w:hint="eastAsia"/>
          <w:sz w:val="26"/>
          <w:szCs w:val="26"/>
        </w:rPr>
        <w:t>七</w:t>
      </w:r>
      <w:r w:rsidR="00190057" w:rsidRPr="00B9741D">
        <w:rPr>
          <w:sz w:val="26"/>
          <w:szCs w:val="26"/>
        </w:rPr>
        <w:t>個階段</w:t>
      </w:r>
      <w:r w:rsidR="00C92662" w:rsidRPr="00B9741D">
        <w:rPr>
          <w:sz w:val="26"/>
          <w:szCs w:val="26"/>
        </w:rPr>
        <w:t>，</w:t>
      </w:r>
      <w:r w:rsidR="00A437A7" w:rsidRPr="00B9741D">
        <w:rPr>
          <w:rFonts w:hint="eastAsia"/>
          <w:sz w:val="26"/>
          <w:szCs w:val="26"/>
        </w:rPr>
        <w:t>研究初期</w:t>
      </w:r>
      <w:r w:rsidR="00CF27DA" w:rsidRPr="00B9741D">
        <w:rPr>
          <w:rFonts w:hint="eastAsia"/>
          <w:sz w:val="26"/>
          <w:szCs w:val="26"/>
        </w:rPr>
        <w:t>研究小組互相討論有興趣的</w:t>
      </w:r>
      <w:r w:rsidR="00D30406" w:rsidRPr="00B9741D">
        <w:rPr>
          <w:rFonts w:hint="eastAsia"/>
          <w:sz w:val="26"/>
          <w:szCs w:val="26"/>
        </w:rPr>
        <w:t>方</w:t>
      </w:r>
      <w:r w:rsidR="00CF27DA" w:rsidRPr="00B9741D">
        <w:rPr>
          <w:rFonts w:hint="eastAsia"/>
          <w:sz w:val="26"/>
          <w:szCs w:val="26"/>
        </w:rPr>
        <w:t>向，</w:t>
      </w:r>
      <w:r w:rsidR="00BF76DB" w:rsidRPr="00B9741D">
        <w:rPr>
          <w:rFonts w:hint="eastAsia"/>
          <w:sz w:val="26"/>
          <w:szCs w:val="26"/>
        </w:rPr>
        <w:t>並決定</w:t>
      </w:r>
      <w:r w:rsidR="00CF27DA" w:rsidRPr="00B9741D">
        <w:rPr>
          <w:rFonts w:hint="eastAsia"/>
          <w:sz w:val="26"/>
          <w:szCs w:val="26"/>
        </w:rPr>
        <w:t>確定的研究主題及研究</w:t>
      </w:r>
      <w:r w:rsidR="00D30406" w:rsidRPr="00B9741D">
        <w:rPr>
          <w:rFonts w:hint="eastAsia"/>
          <w:sz w:val="26"/>
          <w:szCs w:val="26"/>
        </w:rPr>
        <w:t>目的</w:t>
      </w:r>
      <w:r w:rsidR="00CF27DA" w:rsidRPr="00B9741D">
        <w:rPr>
          <w:rFonts w:hint="eastAsia"/>
          <w:sz w:val="26"/>
          <w:szCs w:val="26"/>
        </w:rPr>
        <w:t>，</w:t>
      </w:r>
      <w:r w:rsidR="00A53D37" w:rsidRPr="00B9741D">
        <w:rPr>
          <w:rFonts w:hint="eastAsia"/>
          <w:sz w:val="26"/>
          <w:szCs w:val="26"/>
        </w:rPr>
        <w:t>將收集到的文獻資料做整理，</w:t>
      </w:r>
      <w:r w:rsidR="00BF76DB" w:rsidRPr="00B9741D">
        <w:rPr>
          <w:rFonts w:hint="eastAsia"/>
          <w:sz w:val="26"/>
          <w:szCs w:val="26"/>
        </w:rPr>
        <w:t>以提供</w:t>
      </w:r>
      <w:r w:rsidR="00A53D37" w:rsidRPr="00B9741D">
        <w:rPr>
          <w:rFonts w:hint="eastAsia"/>
          <w:sz w:val="26"/>
          <w:szCs w:val="26"/>
        </w:rPr>
        <w:t>方向以及佐證的數據，</w:t>
      </w:r>
      <w:r w:rsidR="00D30406" w:rsidRPr="00B9741D">
        <w:rPr>
          <w:rFonts w:hint="eastAsia"/>
          <w:sz w:val="26"/>
          <w:szCs w:val="26"/>
        </w:rPr>
        <w:t>接下來依文獻內容設計問卷，將設計好的問卷先進行預試，以預試結果做更改與修正</w:t>
      </w:r>
      <w:r w:rsidR="00BF76DB" w:rsidRPr="00B9741D">
        <w:rPr>
          <w:rFonts w:hint="eastAsia"/>
          <w:sz w:val="26"/>
          <w:szCs w:val="26"/>
        </w:rPr>
        <w:t>後</w:t>
      </w:r>
      <w:r w:rsidR="00D30406" w:rsidRPr="00B9741D">
        <w:rPr>
          <w:rFonts w:hint="eastAsia"/>
          <w:sz w:val="26"/>
          <w:szCs w:val="26"/>
        </w:rPr>
        <w:t>，</w:t>
      </w:r>
      <w:r w:rsidR="00BF76DB" w:rsidRPr="00B9741D">
        <w:rPr>
          <w:rFonts w:hint="eastAsia"/>
          <w:sz w:val="26"/>
          <w:szCs w:val="26"/>
        </w:rPr>
        <w:t>將</w:t>
      </w:r>
      <w:r w:rsidR="00D30406" w:rsidRPr="00B9741D">
        <w:rPr>
          <w:rFonts w:hint="eastAsia"/>
          <w:sz w:val="26"/>
          <w:szCs w:val="26"/>
        </w:rPr>
        <w:t>於</w:t>
      </w:r>
      <w:r w:rsidR="00BF76DB" w:rsidRPr="00B9741D">
        <w:rPr>
          <w:rFonts w:hint="eastAsia"/>
          <w:sz w:val="26"/>
          <w:szCs w:val="26"/>
        </w:rPr>
        <w:t>在</w:t>
      </w:r>
      <w:r w:rsidR="00D30406" w:rsidRPr="00B9741D">
        <w:rPr>
          <w:rFonts w:hint="eastAsia"/>
          <w:sz w:val="26"/>
          <w:szCs w:val="26"/>
        </w:rPr>
        <w:t>討論好的地點發放研究問卷，</w:t>
      </w:r>
      <w:r w:rsidR="00FD2B80" w:rsidRPr="00B9741D">
        <w:rPr>
          <w:rFonts w:hint="eastAsia"/>
          <w:sz w:val="26"/>
          <w:szCs w:val="26"/>
        </w:rPr>
        <w:t>最後</w:t>
      </w:r>
      <w:r w:rsidR="00D30406" w:rsidRPr="00B9741D">
        <w:rPr>
          <w:rFonts w:hint="eastAsia"/>
          <w:sz w:val="26"/>
          <w:szCs w:val="26"/>
        </w:rPr>
        <w:t>回學校將資料做統計</w:t>
      </w:r>
      <w:r w:rsidR="00FD2B80" w:rsidRPr="00B9741D">
        <w:rPr>
          <w:rFonts w:hint="eastAsia"/>
          <w:sz w:val="26"/>
          <w:szCs w:val="26"/>
        </w:rPr>
        <w:t>，且撰寫出完整報告</w:t>
      </w:r>
      <w:r w:rsidR="00D30406" w:rsidRPr="00B9741D">
        <w:rPr>
          <w:rFonts w:hint="eastAsia"/>
          <w:sz w:val="26"/>
          <w:szCs w:val="26"/>
        </w:rPr>
        <w:t>，</w:t>
      </w:r>
      <w:r w:rsidR="00FD2B80" w:rsidRPr="00B9741D">
        <w:rPr>
          <w:rFonts w:hint="eastAsia"/>
          <w:sz w:val="26"/>
          <w:szCs w:val="26"/>
        </w:rPr>
        <w:t>在期末</w:t>
      </w:r>
      <w:r w:rsidR="00D30406" w:rsidRPr="00B9741D">
        <w:rPr>
          <w:rFonts w:hint="eastAsia"/>
          <w:sz w:val="26"/>
          <w:szCs w:val="26"/>
        </w:rPr>
        <w:t>發表研究狀結果與建議</w:t>
      </w:r>
      <w:r w:rsidR="00CF27DA" w:rsidRPr="00B9741D">
        <w:rPr>
          <w:rFonts w:hint="eastAsia"/>
          <w:sz w:val="26"/>
          <w:szCs w:val="26"/>
        </w:rPr>
        <w:t>，</w:t>
      </w:r>
      <w:r w:rsidR="00C92662" w:rsidRPr="00B9741D">
        <w:rPr>
          <w:sz w:val="26"/>
          <w:szCs w:val="26"/>
        </w:rPr>
        <w:t>說明如下：</w:t>
      </w:r>
    </w:p>
    <w:p w14:paraId="5775977B" w14:textId="50ABF71F" w:rsidR="0070684B" w:rsidRPr="000108D0" w:rsidRDefault="00912435" w:rsidP="000108D0">
      <w:pPr>
        <w:pStyle w:val="ab"/>
        <w:ind w:leftChars="118" w:left="283" w:firstLine="1"/>
        <w:rPr>
          <w:sz w:val="26"/>
          <w:szCs w:val="26"/>
        </w:rPr>
      </w:pPr>
      <w:r w:rsidRPr="003F2233">
        <w:rPr>
          <w:b/>
          <w:noProof/>
        </w:rPr>
        <w:drawing>
          <wp:anchor distT="0" distB="0" distL="272796" distR="265176" simplePos="0" relativeHeight="251657216" behindDoc="1" locked="0" layoutInCell="1" allowOverlap="1" wp14:anchorId="6E1E9435" wp14:editId="520C6EE8">
            <wp:simplePos x="0" y="0"/>
            <wp:positionH relativeFrom="column">
              <wp:posOffset>-257175</wp:posOffset>
            </wp:positionH>
            <wp:positionV relativeFrom="paragraph">
              <wp:posOffset>38100</wp:posOffset>
            </wp:positionV>
            <wp:extent cx="6143625" cy="1000125"/>
            <wp:effectExtent l="57150" t="0" r="28575" b="0"/>
            <wp:wrapTight wrapText="bothSides">
              <wp:wrapPolygon edited="0">
                <wp:start x="-201" y="5349"/>
                <wp:lineTo x="-134" y="16457"/>
                <wp:lineTo x="21098" y="16457"/>
                <wp:lineTo x="21165" y="15634"/>
                <wp:lineTo x="21633" y="12754"/>
                <wp:lineTo x="21433" y="9874"/>
                <wp:lineTo x="21098" y="5349"/>
                <wp:lineTo x="-201" y="5349"/>
              </wp:wrapPolygon>
            </wp:wrapTight>
            <wp:docPr id="7" name="資料庫圖表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3630B3" w:rsidRPr="003F2233">
        <w:rPr>
          <w:rFonts w:hint="eastAsia"/>
          <w:b/>
        </w:rPr>
        <w:t xml:space="preserve"> </w:t>
      </w:r>
    </w:p>
    <w:p w14:paraId="42B66034" w14:textId="64B1E0F2" w:rsidR="003630B3" w:rsidRDefault="003630B3" w:rsidP="00912435">
      <w:pPr>
        <w:pStyle w:val="ab"/>
        <w:spacing w:line="480" w:lineRule="exact"/>
        <w:ind w:leftChars="0" w:left="0"/>
        <w:jc w:val="center"/>
        <w:rPr>
          <w:b/>
        </w:rPr>
      </w:pPr>
      <w:r w:rsidRPr="003F2233">
        <w:rPr>
          <w:rFonts w:hint="eastAsia"/>
          <w:b/>
        </w:rPr>
        <w:t>圖</w:t>
      </w:r>
      <w:r w:rsidRPr="003F2233">
        <w:rPr>
          <w:rFonts w:hint="eastAsia"/>
          <w:b/>
        </w:rPr>
        <w:t>3-2</w:t>
      </w:r>
    </w:p>
    <w:p w14:paraId="258DE894" w14:textId="48C841BE" w:rsidR="003630B3" w:rsidRPr="00912435" w:rsidRDefault="003630B3" w:rsidP="00912435">
      <w:pPr>
        <w:pStyle w:val="ab"/>
        <w:spacing w:line="480" w:lineRule="exact"/>
        <w:ind w:leftChars="0" w:left="0"/>
        <w:jc w:val="center"/>
        <w:rPr>
          <w:b/>
        </w:rPr>
      </w:pPr>
      <w:r w:rsidRPr="003F2233">
        <w:rPr>
          <w:rFonts w:hint="eastAsia"/>
          <w:b/>
        </w:rPr>
        <w:t>研究流程圖</w:t>
      </w:r>
    </w:p>
    <w:p w14:paraId="50202B30" w14:textId="77777777" w:rsidR="00D31D51" w:rsidRPr="004B3C11" w:rsidRDefault="00B9741D" w:rsidP="00024D7A">
      <w:pPr>
        <w:pStyle w:val="ab"/>
        <w:numPr>
          <w:ilvl w:val="0"/>
          <w:numId w:val="2"/>
        </w:numPr>
        <w:spacing w:line="480" w:lineRule="exact"/>
        <w:ind w:leftChars="0"/>
        <w:rPr>
          <w:b/>
          <w:sz w:val="32"/>
        </w:rPr>
      </w:pPr>
      <w:r>
        <w:rPr>
          <w:rFonts w:hint="eastAsia"/>
          <w:b/>
          <w:sz w:val="32"/>
        </w:rPr>
        <w:t xml:space="preserve"> </w:t>
      </w:r>
      <w:r w:rsidR="00D31D51" w:rsidRPr="004B3C11">
        <w:rPr>
          <w:rFonts w:hint="eastAsia"/>
          <w:b/>
          <w:sz w:val="32"/>
        </w:rPr>
        <w:t>研究流程與進度</w:t>
      </w:r>
    </w:p>
    <w:p w14:paraId="7D25BDD4" w14:textId="65CAEEFF" w:rsidR="003F2233" w:rsidRDefault="00B9741D" w:rsidP="003C4863">
      <w:pPr>
        <w:pStyle w:val="ab"/>
        <w:ind w:leftChars="118" w:left="283"/>
        <w:jc w:val="both"/>
        <w:rPr>
          <w:sz w:val="26"/>
          <w:szCs w:val="26"/>
        </w:rPr>
      </w:pPr>
      <w:r>
        <w:rPr>
          <w:rFonts w:hint="eastAsia"/>
          <w:sz w:val="26"/>
          <w:szCs w:val="26"/>
        </w:rPr>
        <w:t xml:space="preserve">　　</w:t>
      </w:r>
      <w:r w:rsidR="00FD2B80" w:rsidRPr="00B9741D">
        <w:rPr>
          <w:sz w:val="26"/>
          <w:szCs w:val="26"/>
        </w:rPr>
        <w:t>本節旨在說明本研究</w:t>
      </w:r>
      <w:r w:rsidR="00FD2B80" w:rsidRPr="00B9741D">
        <w:rPr>
          <w:rFonts w:hint="eastAsia"/>
          <w:sz w:val="26"/>
          <w:szCs w:val="26"/>
        </w:rPr>
        <w:t>流程與進度</w:t>
      </w:r>
      <w:r w:rsidR="00FD2B80" w:rsidRPr="00B9741D">
        <w:rPr>
          <w:sz w:val="26"/>
          <w:szCs w:val="26"/>
        </w:rPr>
        <w:t>，</w:t>
      </w:r>
      <w:r w:rsidR="00FD2B80" w:rsidRPr="00B9741D">
        <w:rPr>
          <w:rFonts w:hint="eastAsia"/>
          <w:sz w:val="26"/>
          <w:szCs w:val="26"/>
        </w:rPr>
        <w:t>主要是提醒研究小組進度的大約時段，將每一階段任務完成，且能在預定的計畫進度完成研究報告。</w:t>
      </w:r>
    </w:p>
    <w:p w14:paraId="353FAB1E" w14:textId="77777777" w:rsidR="00C814F6" w:rsidRPr="00B9741D" w:rsidRDefault="00C814F6" w:rsidP="00B9741D">
      <w:pPr>
        <w:pStyle w:val="ab"/>
        <w:ind w:leftChars="118" w:left="283"/>
        <w:rPr>
          <w:sz w:val="26"/>
          <w:szCs w:val="26"/>
        </w:rPr>
      </w:pPr>
    </w:p>
    <w:p w14:paraId="2BF075B6" w14:textId="31BC633E" w:rsidR="006D3DBB" w:rsidRPr="00857428" w:rsidRDefault="006943CD" w:rsidP="00FD2B80">
      <w:pPr>
        <w:pStyle w:val="ab"/>
        <w:spacing w:line="480" w:lineRule="exact"/>
        <w:ind w:leftChars="364" w:left="874" w:firstLineChars="200" w:firstLine="480"/>
        <w:rPr>
          <w:sz w:val="32"/>
        </w:rPr>
      </w:pPr>
      <w:r>
        <w:rPr>
          <w:noProof/>
        </w:rPr>
        <w:drawing>
          <wp:anchor distT="316992" distB="313563" distL="122555" distR="129540" simplePos="0" relativeHeight="251658240" behindDoc="0" locked="0" layoutInCell="1" allowOverlap="1" wp14:anchorId="26289C35" wp14:editId="25F7E296">
            <wp:simplePos x="0" y="0"/>
            <wp:positionH relativeFrom="margin">
              <wp:posOffset>-516255</wp:posOffset>
            </wp:positionH>
            <wp:positionV relativeFrom="paragraph">
              <wp:posOffset>142240</wp:posOffset>
            </wp:positionV>
            <wp:extent cx="6303010" cy="883920"/>
            <wp:effectExtent l="0" t="0" r="0" b="0"/>
            <wp:wrapNone/>
            <wp:docPr id="6" name="資料庫圖表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資料庫圖表 5"/>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3010" cy="883920"/>
                    </a:xfrm>
                    <a:prstGeom prst="rect">
                      <a:avLst/>
                    </a:prstGeom>
                    <a:noFill/>
                  </pic:spPr>
                </pic:pic>
              </a:graphicData>
            </a:graphic>
            <wp14:sizeRelH relativeFrom="page">
              <wp14:pctWidth>0</wp14:pctWidth>
            </wp14:sizeRelH>
            <wp14:sizeRelV relativeFrom="page">
              <wp14:pctHeight>0</wp14:pctHeight>
            </wp14:sizeRelV>
          </wp:anchor>
        </w:drawing>
      </w:r>
      <w:r w:rsidR="00FD2B80">
        <w:rPr>
          <w:rFonts w:hint="eastAsia"/>
          <w:sz w:val="32"/>
        </w:rPr>
        <w:t xml:space="preserve"> </w:t>
      </w:r>
    </w:p>
    <w:p w14:paraId="42E09F28" w14:textId="77777777" w:rsidR="00AB408E" w:rsidRDefault="00AB408E" w:rsidP="006D3DBB">
      <w:pPr>
        <w:pStyle w:val="ab"/>
        <w:spacing w:line="480" w:lineRule="exact"/>
        <w:ind w:leftChars="0" w:left="0"/>
        <w:jc w:val="center"/>
        <w:rPr>
          <w:b/>
          <w:sz w:val="32"/>
        </w:rPr>
      </w:pPr>
    </w:p>
    <w:p w14:paraId="3E46ABC8" w14:textId="77777777" w:rsidR="003F2233" w:rsidRDefault="003F2233" w:rsidP="006D3DBB">
      <w:pPr>
        <w:pStyle w:val="ab"/>
        <w:spacing w:line="480" w:lineRule="exact"/>
        <w:ind w:leftChars="0" w:left="0"/>
        <w:jc w:val="center"/>
        <w:rPr>
          <w:b/>
          <w:sz w:val="32"/>
        </w:rPr>
      </w:pPr>
    </w:p>
    <w:p w14:paraId="3838E0DD" w14:textId="77777777" w:rsidR="003630B3" w:rsidRDefault="003630B3" w:rsidP="003630B3">
      <w:pPr>
        <w:pStyle w:val="ab"/>
        <w:spacing w:line="480" w:lineRule="exact"/>
        <w:ind w:leftChars="0" w:left="0"/>
        <w:jc w:val="center"/>
        <w:rPr>
          <w:b/>
        </w:rPr>
      </w:pPr>
      <w:r w:rsidRPr="003F2233">
        <w:rPr>
          <w:rFonts w:hint="eastAsia"/>
          <w:b/>
        </w:rPr>
        <w:t>圖</w:t>
      </w:r>
      <w:r w:rsidRPr="003F2233">
        <w:rPr>
          <w:rFonts w:hint="eastAsia"/>
          <w:b/>
        </w:rPr>
        <w:t>3-3</w:t>
      </w:r>
      <w:r>
        <w:rPr>
          <w:rFonts w:hint="eastAsia"/>
          <w:b/>
        </w:rPr>
        <w:t xml:space="preserve"> </w:t>
      </w:r>
    </w:p>
    <w:p w14:paraId="0F749E25" w14:textId="62B36FA7" w:rsidR="000108D0" w:rsidRPr="00D648F9" w:rsidRDefault="003630B3" w:rsidP="00912435">
      <w:pPr>
        <w:pStyle w:val="ab"/>
        <w:spacing w:line="480" w:lineRule="exact"/>
        <w:ind w:leftChars="0" w:left="0"/>
        <w:jc w:val="center"/>
        <w:rPr>
          <w:b/>
        </w:rPr>
      </w:pPr>
      <w:r w:rsidRPr="003F2233">
        <w:rPr>
          <w:rFonts w:hint="eastAsia"/>
          <w:b/>
        </w:rPr>
        <w:t>研究進度圖</w:t>
      </w:r>
    </w:p>
    <w:p w14:paraId="07E3AC57" w14:textId="77777777" w:rsidR="001B0FAB" w:rsidRPr="004B3C11" w:rsidRDefault="001B0FAB" w:rsidP="00D25B25">
      <w:pPr>
        <w:pStyle w:val="ab"/>
        <w:spacing w:beforeLines="150" w:before="540" w:afterLines="50" w:after="180" w:line="480" w:lineRule="exact"/>
        <w:ind w:leftChars="0" w:left="0"/>
        <w:jc w:val="center"/>
        <w:rPr>
          <w:b/>
          <w:sz w:val="32"/>
        </w:rPr>
      </w:pPr>
      <w:r w:rsidRPr="004B3C11">
        <w:rPr>
          <w:rFonts w:hint="eastAsia"/>
          <w:b/>
          <w:sz w:val="32"/>
        </w:rPr>
        <w:t>第</w:t>
      </w:r>
      <w:r w:rsidR="00D31D51" w:rsidRPr="004B3C11">
        <w:rPr>
          <w:rFonts w:hint="eastAsia"/>
          <w:b/>
          <w:sz w:val="32"/>
        </w:rPr>
        <w:t>四</w:t>
      </w:r>
      <w:r w:rsidRPr="004B3C11">
        <w:rPr>
          <w:rFonts w:hint="eastAsia"/>
          <w:b/>
          <w:sz w:val="32"/>
        </w:rPr>
        <w:t>節　研究對象</w:t>
      </w:r>
    </w:p>
    <w:p w14:paraId="4457303D" w14:textId="5CCC3F40" w:rsidR="00380D21" w:rsidRDefault="00B9741D" w:rsidP="003C4863">
      <w:pPr>
        <w:pStyle w:val="ab"/>
        <w:ind w:leftChars="118" w:left="283"/>
        <w:jc w:val="both"/>
        <w:rPr>
          <w:sz w:val="26"/>
          <w:szCs w:val="26"/>
        </w:rPr>
      </w:pPr>
      <w:r>
        <w:rPr>
          <w:rFonts w:hint="eastAsia"/>
          <w:sz w:val="26"/>
          <w:szCs w:val="26"/>
        </w:rPr>
        <w:t xml:space="preserve">  </w:t>
      </w:r>
      <w:r w:rsidR="00D25B25">
        <w:rPr>
          <w:rFonts w:hint="eastAsia"/>
          <w:sz w:val="26"/>
          <w:szCs w:val="26"/>
        </w:rPr>
        <w:t xml:space="preserve">　</w:t>
      </w:r>
      <w:r w:rsidR="00663EDB" w:rsidRPr="00663EDB">
        <w:rPr>
          <w:rFonts w:hint="eastAsia"/>
          <w:sz w:val="26"/>
          <w:szCs w:val="26"/>
        </w:rPr>
        <w:t>陳玟瑜</w:t>
      </w:r>
      <w:r w:rsidR="00663EDB" w:rsidRPr="00663EDB">
        <w:rPr>
          <w:rFonts w:hint="eastAsia"/>
          <w:sz w:val="26"/>
          <w:szCs w:val="26"/>
        </w:rPr>
        <w:t>(2013)</w:t>
      </w:r>
      <w:r w:rsidR="00663EDB" w:rsidRPr="00663EDB">
        <w:rPr>
          <w:rFonts w:hint="eastAsia"/>
          <w:sz w:val="26"/>
          <w:szCs w:val="26"/>
        </w:rPr>
        <w:t>提出兒童戲劇主要的觀眾為「兒童觀眾」及「家庭觀眾」兩種，</w:t>
      </w:r>
      <w:r w:rsidR="00697E6B" w:rsidRPr="00B9741D">
        <w:rPr>
          <w:sz w:val="26"/>
          <w:szCs w:val="26"/>
        </w:rPr>
        <w:t>本研究</w:t>
      </w:r>
      <w:r w:rsidR="00663EDB">
        <w:rPr>
          <w:rFonts w:hint="eastAsia"/>
          <w:sz w:val="26"/>
          <w:szCs w:val="26"/>
        </w:rPr>
        <w:t>小組，認為研究</w:t>
      </w:r>
      <w:r w:rsidR="00697E6B" w:rsidRPr="00B9741D">
        <w:rPr>
          <w:sz w:val="26"/>
          <w:szCs w:val="26"/>
        </w:rPr>
        <w:t>對象</w:t>
      </w:r>
      <w:r w:rsidR="00663EDB">
        <w:rPr>
          <w:rFonts w:hint="eastAsia"/>
          <w:sz w:val="26"/>
          <w:szCs w:val="26"/>
        </w:rPr>
        <w:t>，</w:t>
      </w:r>
      <w:r w:rsidR="007D343E">
        <w:rPr>
          <w:rFonts w:hint="eastAsia"/>
          <w:sz w:val="26"/>
          <w:szCs w:val="26"/>
        </w:rPr>
        <w:t>不</w:t>
      </w:r>
      <w:r w:rsidR="00663EDB">
        <w:rPr>
          <w:rFonts w:hint="eastAsia"/>
          <w:sz w:val="26"/>
          <w:szCs w:val="26"/>
        </w:rPr>
        <w:t>應該只</w:t>
      </w:r>
      <w:r w:rsidR="007D343E">
        <w:rPr>
          <w:rFonts w:hint="eastAsia"/>
          <w:sz w:val="26"/>
          <w:szCs w:val="26"/>
        </w:rPr>
        <w:t>考量</w:t>
      </w:r>
      <w:r w:rsidR="00663EDB">
        <w:rPr>
          <w:rFonts w:hint="eastAsia"/>
          <w:sz w:val="26"/>
          <w:szCs w:val="26"/>
        </w:rPr>
        <w:t>家長</w:t>
      </w:r>
      <w:r w:rsidR="007D343E">
        <w:rPr>
          <w:rFonts w:hint="eastAsia"/>
          <w:sz w:val="26"/>
          <w:szCs w:val="26"/>
        </w:rPr>
        <w:t>的選擇</w:t>
      </w:r>
      <w:r w:rsidR="00663EDB">
        <w:rPr>
          <w:rFonts w:hint="eastAsia"/>
          <w:sz w:val="26"/>
          <w:szCs w:val="26"/>
        </w:rPr>
        <w:t>，兒童的選擇也相當重要，所以</w:t>
      </w:r>
      <w:r w:rsidR="00742F0C">
        <w:rPr>
          <w:rFonts w:hint="eastAsia"/>
          <w:sz w:val="26"/>
          <w:szCs w:val="26"/>
        </w:rPr>
        <w:t>將</w:t>
      </w:r>
      <w:r w:rsidR="00697E6B" w:rsidRPr="00B9741D">
        <w:rPr>
          <w:rFonts w:hint="eastAsia"/>
          <w:sz w:val="26"/>
          <w:szCs w:val="26"/>
        </w:rPr>
        <w:t>觀賞兒童戲劇</w:t>
      </w:r>
      <w:r w:rsidR="00742F0C">
        <w:rPr>
          <w:rFonts w:hint="eastAsia"/>
          <w:sz w:val="26"/>
          <w:szCs w:val="26"/>
        </w:rPr>
        <w:t>的</w:t>
      </w:r>
      <w:r w:rsidR="00697E6B" w:rsidRPr="00B9741D">
        <w:rPr>
          <w:rFonts w:hint="eastAsia"/>
          <w:sz w:val="26"/>
          <w:szCs w:val="26"/>
        </w:rPr>
        <w:t>觀眾</w:t>
      </w:r>
      <w:r w:rsidR="00B12E40">
        <w:rPr>
          <w:rFonts w:hint="eastAsia"/>
          <w:sz w:val="26"/>
          <w:szCs w:val="26"/>
        </w:rPr>
        <w:t>，</w:t>
      </w:r>
      <w:r w:rsidR="00742F0C">
        <w:rPr>
          <w:rFonts w:hint="eastAsia"/>
          <w:sz w:val="26"/>
          <w:szCs w:val="26"/>
        </w:rPr>
        <w:t>分為</w:t>
      </w:r>
      <w:r w:rsidR="00DE5CB7" w:rsidRPr="00B9741D">
        <w:rPr>
          <w:rFonts w:hint="eastAsia"/>
          <w:sz w:val="26"/>
          <w:szCs w:val="26"/>
        </w:rPr>
        <w:t>家長及</w:t>
      </w:r>
      <w:r w:rsidR="00663EDB">
        <w:rPr>
          <w:rFonts w:hint="eastAsia"/>
          <w:sz w:val="26"/>
          <w:szCs w:val="26"/>
        </w:rPr>
        <w:t>兒童</w:t>
      </w:r>
      <w:r w:rsidR="00697E6B" w:rsidRPr="00B9741D">
        <w:rPr>
          <w:sz w:val="26"/>
          <w:szCs w:val="26"/>
        </w:rPr>
        <w:t>進行研究，</w:t>
      </w:r>
      <w:r w:rsidR="00B12E40">
        <w:rPr>
          <w:rFonts w:hint="eastAsia"/>
          <w:sz w:val="26"/>
          <w:szCs w:val="26"/>
        </w:rPr>
        <w:t>並</w:t>
      </w:r>
      <w:r w:rsidR="00BF76DB" w:rsidRPr="00B9741D">
        <w:rPr>
          <w:rFonts w:hint="eastAsia"/>
          <w:sz w:val="26"/>
          <w:szCs w:val="26"/>
        </w:rPr>
        <w:t>隨機</w:t>
      </w:r>
      <w:r w:rsidR="00095361" w:rsidRPr="00B9741D">
        <w:rPr>
          <w:rFonts w:hint="eastAsia"/>
          <w:sz w:val="26"/>
          <w:szCs w:val="26"/>
        </w:rPr>
        <w:t>發放</w:t>
      </w:r>
      <w:r w:rsidR="00697E6B" w:rsidRPr="00B9741D">
        <w:rPr>
          <w:sz w:val="26"/>
          <w:szCs w:val="26"/>
        </w:rPr>
        <w:t>問卷。</w:t>
      </w:r>
    </w:p>
    <w:p w14:paraId="53404424" w14:textId="37D8C596" w:rsidR="00EC055B" w:rsidRDefault="00EC055B" w:rsidP="00B0021B">
      <w:pPr>
        <w:rPr>
          <w:sz w:val="26"/>
          <w:szCs w:val="26"/>
        </w:rPr>
      </w:pPr>
    </w:p>
    <w:p w14:paraId="1220C9FC" w14:textId="77777777" w:rsidR="00B0021B" w:rsidRPr="00B0021B" w:rsidRDefault="00B0021B" w:rsidP="00B0021B">
      <w:pPr>
        <w:rPr>
          <w:sz w:val="26"/>
          <w:szCs w:val="26"/>
        </w:rPr>
      </w:pPr>
    </w:p>
    <w:p w14:paraId="5FE27B8F" w14:textId="77777777" w:rsidR="00840395" w:rsidRDefault="000108D0" w:rsidP="000108D0">
      <w:pPr>
        <w:pStyle w:val="ab"/>
        <w:spacing w:line="480" w:lineRule="exact"/>
        <w:rPr>
          <w:b/>
          <w:sz w:val="32"/>
        </w:rPr>
      </w:pPr>
      <w:r>
        <w:rPr>
          <w:rFonts w:hint="eastAsia"/>
          <w:b/>
          <w:sz w:val="32"/>
        </w:rPr>
        <w:t xml:space="preserve">               </w:t>
      </w:r>
      <w:r w:rsidR="00D648F9" w:rsidRPr="004B3C11">
        <w:rPr>
          <w:rFonts w:hint="eastAsia"/>
          <w:b/>
          <w:sz w:val="32"/>
        </w:rPr>
        <w:t>第五節　研究工具</w:t>
      </w:r>
    </w:p>
    <w:p w14:paraId="0EAB1044" w14:textId="77777777" w:rsidR="00D648F9" w:rsidRDefault="00D648F9" w:rsidP="00D648F9">
      <w:pPr>
        <w:pStyle w:val="ab"/>
        <w:spacing w:line="480" w:lineRule="exact"/>
        <w:ind w:leftChars="0" w:left="0" w:firstLineChars="200" w:firstLine="480"/>
      </w:pPr>
      <w:r>
        <w:t>本研究以自編式問卷為研究工具，依本研究目的及相關文獻，瞭解</w:t>
      </w:r>
      <w:r>
        <w:rPr>
          <w:rFonts w:hint="eastAsia"/>
        </w:rPr>
        <w:t>觀眾在選擇兒童戲劇的觀賞喜好條件</w:t>
      </w:r>
      <w:r>
        <w:t>，首先設計</w:t>
      </w:r>
      <w:r w:rsidR="004C76D6">
        <w:rPr>
          <w:rFonts w:hint="eastAsia"/>
        </w:rPr>
        <w:t>問卷架構表（詳見表</w:t>
      </w:r>
      <w:r w:rsidR="004C76D6">
        <w:rPr>
          <w:rFonts w:hint="eastAsia"/>
        </w:rPr>
        <w:t>3-1</w:t>
      </w:r>
      <w:r>
        <w:rPr>
          <w:rFonts w:hint="eastAsia"/>
        </w:rPr>
        <w:t>），再設計</w:t>
      </w:r>
      <w:r>
        <w:t>問卷的初稿，</w:t>
      </w:r>
      <w:r>
        <w:rPr>
          <w:rFonts w:hint="eastAsia"/>
        </w:rPr>
        <w:t>並</w:t>
      </w:r>
      <w:r>
        <w:t>與指導</w:t>
      </w:r>
      <w:r>
        <w:rPr>
          <w:rFonts w:hint="eastAsia"/>
        </w:rPr>
        <w:t>老師</w:t>
      </w:r>
      <w:r>
        <w:t>討論後，編製成預</w:t>
      </w:r>
      <w:r>
        <w:rPr>
          <w:rFonts w:hint="eastAsia"/>
        </w:rPr>
        <w:t>式</w:t>
      </w:r>
      <w:r>
        <w:t>問卷</w:t>
      </w:r>
      <w:r>
        <w:rPr>
          <w:rFonts w:hint="eastAsia"/>
        </w:rPr>
        <w:t>。</w:t>
      </w:r>
    </w:p>
    <w:p w14:paraId="539BC915" w14:textId="77777777" w:rsidR="00D648F9" w:rsidRPr="004C76D6" w:rsidRDefault="004C76D6" w:rsidP="00D648F9">
      <w:pPr>
        <w:pStyle w:val="ab"/>
        <w:spacing w:line="480" w:lineRule="exact"/>
        <w:ind w:leftChars="0" w:left="0"/>
        <w:rPr>
          <w:b/>
        </w:rPr>
      </w:pPr>
      <w:r w:rsidRPr="004C76D6">
        <w:rPr>
          <w:rFonts w:hint="eastAsia"/>
          <w:b/>
        </w:rPr>
        <w:t>表</w:t>
      </w:r>
      <w:r w:rsidRPr="004C76D6">
        <w:rPr>
          <w:rFonts w:hint="eastAsia"/>
          <w:b/>
        </w:rPr>
        <w:t>3-1</w:t>
      </w:r>
    </w:p>
    <w:p w14:paraId="1A7E164E" w14:textId="77777777" w:rsidR="004C76D6" w:rsidRPr="004C76D6" w:rsidRDefault="004C76D6" w:rsidP="00D648F9">
      <w:pPr>
        <w:pStyle w:val="ab"/>
        <w:spacing w:line="480" w:lineRule="exact"/>
        <w:ind w:leftChars="0" w:left="0"/>
        <w:rPr>
          <w:b/>
        </w:rPr>
      </w:pPr>
      <w:r w:rsidRPr="004C76D6">
        <w:rPr>
          <w:rFonts w:hint="eastAsia"/>
          <w:b/>
        </w:rPr>
        <w:t>問卷架構表</w:t>
      </w:r>
    </w:p>
    <w:tbl>
      <w:tblPr>
        <w:tblW w:w="8926" w:type="dxa"/>
        <w:tblBorders>
          <w:top w:val="single" w:sz="4" w:space="0" w:color="auto"/>
          <w:bottom w:val="single" w:sz="4" w:space="0" w:color="auto"/>
          <w:insideH w:val="single" w:sz="4" w:space="0" w:color="auto"/>
        </w:tblBorders>
        <w:tblLook w:val="04A0" w:firstRow="1" w:lastRow="0" w:firstColumn="1" w:lastColumn="0" w:noHBand="0" w:noVBand="1"/>
      </w:tblPr>
      <w:tblGrid>
        <w:gridCol w:w="3114"/>
        <w:gridCol w:w="3402"/>
        <w:gridCol w:w="2410"/>
      </w:tblGrid>
      <w:tr w:rsidR="002162F9" w:rsidRPr="002162F9" w14:paraId="298D565C" w14:textId="77777777" w:rsidTr="002162F9">
        <w:tc>
          <w:tcPr>
            <w:tcW w:w="3114" w:type="dxa"/>
            <w:shd w:val="clear" w:color="auto" w:fill="auto"/>
          </w:tcPr>
          <w:p w14:paraId="722A627C" w14:textId="77777777" w:rsidR="00D648F9" w:rsidRPr="002162F9" w:rsidRDefault="00D648F9" w:rsidP="00094899">
            <w:pPr>
              <w:jc w:val="center"/>
              <w:rPr>
                <w:b/>
              </w:rPr>
            </w:pPr>
            <w:r w:rsidRPr="002162F9">
              <w:rPr>
                <w:rFonts w:hint="eastAsia"/>
                <w:b/>
              </w:rPr>
              <w:t>研究目的</w:t>
            </w:r>
          </w:p>
        </w:tc>
        <w:tc>
          <w:tcPr>
            <w:tcW w:w="3402" w:type="dxa"/>
            <w:shd w:val="clear" w:color="auto" w:fill="auto"/>
          </w:tcPr>
          <w:p w14:paraId="5F111912" w14:textId="77777777" w:rsidR="00D648F9" w:rsidRPr="002162F9" w:rsidRDefault="00D648F9" w:rsidP="00094899">
            <w:pPr>
              <w:jc w:val="center"/>
              <w:rPr>
                <w:b/>
              </w:rPr>
            </w:pPr>
            <w:r w:rsidRPr="002162F9">
              <w:rPr>
                <w:rFonts w:hint="eastAsia"/>
                <w:b/>
              </w:rPr>
              <w:t>研究問題</w:t>
            </w:r>
          </w:p>
        </w:tc>
        <w:tc>
          <w:tcPr>
            <w:tcW w:w="2410" w:type="dxa"/>
            <w:shd w:val="clear" w:color="auto" w:fill="auto"/>
          </w:tcPr>
          <w:p w14:paraId="2DFBA247" w14:textId="77777777" w:rsidR="00D648F9" w:rsidRPr="002162F9" w:rsidRDefault="00D648F9" w:rsidP="00094899">
            <w:pPr>
              <w:jc w:val="center"/>
              <w:rPr>
                <w:b/>
              </w:rPr>
            </w:pPr>
            <w:r w:rsidRPr="002162F9">
              <w:rPr>
                <w:rFonts w:hint="eastAsia"/>
                <w:b/>
              </w:rPr>
              <w:t>問卷項目</w:t>
            </w:r>
          </w:p>
        </w:tc>
      </w:tr>
      <w:tr w:rsidR="002162F9" w:rsidRPr="002162F9" w14:paraId="15540AE7" w14:textId="77777777" w:rsidTr="00150C66">
        <w:trPr>
          <w:trHeight w:val="1470"/>
        </w:trPr>
        <w:tc>
          <w:tcPr>
            <w:tcW w:w="3114" w:type="dxa"/>
            <w:shd w:val="clear" w:color="auto" w:fill="auto"/>
          </w:tcPr>
          <w:p w14:paraId="2E36D5B9" w14:textId="77777777" w:rsidR="002F6BFE" w:rsidRDefault="002F6BFE" w:rsidP="00094899"/>
          <w:p w14:paraId="08B1ECEE" w14:textId="77777777" w:rsidR="002162F9" w:rsidRPr="002162F9" w:rsidRDefault="002162F9" w:rsidP="00094899">
            <w:r w:rsidRPr="002162F9">
              <w:rPr>
                <w:rFonts w:hint="eastAsia"/>
              </w:rPr>
              <w:t>調查觀眾對於各種類型兒童</w:t>
            </w:r>
            <w:r w:rsidRPr="002162F9">
              <w:rPr>
                <w:rFonts w:hint="eastAsia"/>
                <w:b/>
              </w:rPr>
              <w:t>戲劇選擇之因素</w:t>
            </w:r>
          </w:p>
        </w:tc>
        <w:tc>
          <w:tcPr>
            <w:tcW w:w="3402" w:type="dxa"/>
            <w:shd w:val="clear" w:color="auto" w:fill="auto"/>
          </w:tcPr>
          <w:p w14:paraId="2CDB2E52" w14:textId="77777777" w:rsidR="002F6BFE" w:rsidRDefault="002F6BFE" w:rsidP="00094899">
            <w:pPr>
              <w:rPr>
                <w:rFonts w:ascii="新細明體" w:hAnsi="新細明體"/>
                <w:szCs w:val="24"/>
              </w:rPr>
            </w:pPr>
          </w:p>
          <w:p w14:paraId="6F8CBAAE" w14:textId="77777777" w:rsidR="002162F9" w:rsidRPr="002162F9" w:rsidRDefault="002162F9" w:rsidP="00094899">
            <w:r w:rsidRPr="002162F9">
              <w:rPr>
                <w:rFonts w:ascii="新細明體" w:hAnsi="新細明體" w:hint="eastAsia"/>
                <w:szCs w:val="24"/>
              </w:rPr>
              <w:t>觀眾對於兒童戲劇的選擇喜好條件有哪些？</w:t>
            </w:r>
          </w:p>
        </w:tc>
        <w:tc>
          <w:tcPr>
            <w:tcW w:w="2410" w:type="dxa"/>
            <w:shd w:val="clear" w:color="auto" w:fill="auto"/>
          </w:tcPr>
          <w:p w14:paraId="04E29C93" w14:textId="77777777" w:rsidR="002162F9" w:rsidRPr="002162F9" w:rsidRDefault="002162F9" w:rsidP="001B6E3F">
            <w:pPr>
              <w:jc w:val="center"/>
            </w:pPr>
            <w:r w:rsidRPr="002162F9">
              <w:rPr>
                <w:rFonts w:ascii="新細明體" w:hAnsi="新細明體" w:hint="eastAsia"/>
                <w:szCs w:val="24"/>
              </w:rPr>
              <w:t>劇團名氣</w:t>
            </w:r>
          </w:p>
          <w:p w14:paraId="049D7485"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表演類型</w:t>
            </w:r>
          </w:p>
          <w:p w14:paraId="278BBFE0"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戲劇內容</w:t>
            </w:r>
          </w:p>
          <w:p w14:paraId="374CB8A3" w14:textId="77777777" w:rsidR="002162F9" w:rsidRPr="002162F9" w:rsidRDefault="002162F9" w:rsidP="001B6E3F">
            <w:pPr>
              <w:jc w:val="center"/>
            </w:pPr>
            <w:r w:rsidRPr="002162F9">
              <w:rPr>
                <w:rFonts w:ascii="新細明體" w:hAnsi="新細明體" w:hint="eastAsia"/>
                <w:szCs w:val="24"/>
              </w:rPr>
              <w:t>演出長度</w:t>
            </w:r>
          </w:p>
        </w:tc>
      </w:tr>
      <w:tr w:rsidR="002162F9" w:rsidRPr="002162F9" w14:paraId="623BCDBD" w14:textId="77777777" w:rsidTr="00150C66">
        <w:trPr>
          <w:trHeight w:val="2225"/>
        </w:trPr>
        <w:tc>
          <w:tcPr>
            <w:tcW w:w="3114" w:type="dxa"/>
            <w:shd w:val="clear" w:color="auto" w:fill="auto"/>
          </w:tcPr>
          <w:p w14:paraId="5432F08C" w14:textId="77777777" w:rsidR="002F6BFE" w:rsidRDefault="002F6BFE" w:rsidP="00094899"/>
          <w:p w14:paraId="41430047" w14:textId="77777777" w:rsidR="002F6BFE" w:rsidRDefault="002F6BFE" w:rsidP="00094899"/>
          <w:p w14:paraId="426E8054" w14:textId="77777777" w:rsidR="002F6BFE" w:rsidRDefault="002F6BFE" w:rsidP="00094899"/>
          <w:p w14:paraId="243DFCDF" w14:textId="77777777" w:rsidR="002162F9" w:rsidRPr="002162F9" w:rsidRDefault="002162F9" w:rsidP="00094899">
            <w:r w:rsidRPr="002162F9">
              <w:rPr>
                <w:rFonts w:hint="eastAsia"/>
              </w:rPr>
              <w:t>探討</w:t>
            </w:r>
            <w:r w:rsidRPr="002162F9">
              <w:rPr>
                <w:rFonts w:hint="eastAsia"/>
                <w:b/>
              </w:rPr>
              <w:t>影響</w:t>
            </w:r>
            <w:r w:rsidRPr="002162F9">
              <w:rPr>
                <w:rFonts w:hint="eastAsia"/>
              </w:rPr>
              <w:t>觀眾</w:t>
            </w:r>
            <w:r w:rsidRPr="002162F9">
              <w:rPr>
                <w:rFonts w:hint="eastAsia"/>
                <w:b/>
              </w:rPr>
              <w:t>選擇之因素</w:t>
            </w:r>
          </w:p>
        </w:tc>
        <w:tc>
          <w:tcPr>
            <w:tcW w:w="3402" w:type="dxa"/>
            <w:shd w:val="clear" w:color="auto" w:fill="auto"/>
          </w:tcPr>
          <w:p w14:paraId="791AAF21" w14:textId="77777777" w:rsidR="002F6BFE" w:rsidRDefault="002F6BFE" w:rsidP="00094899">
            <w:pPr>
              <w:rPr>
                <w:rFonts w:ascii="新細明體" w:hAnsi="新細明體"/>
                <w:szCs w:val="24"/>
              </w:rPr>
            </w:pPr>
          </w:p>
          <w:p w14:paraId="0FBD8711" w14:textId="77777777" w:rsidR="002F6BFE" w:rsidRDefault="002F6BFE" w:rsidP="00094899">
            <w:pPr>
              <w:rPr>
                <w:rFonts w:ascii="新細明體" w:hAnsi="新細明體"/>
                <w:szCs w:val="24"/>
              </w:rPr>
            </w:pPr>
          </w:p>
          <w:p w14:paraId="74F3573D" w14:textId="77777777" w:rsidR="002F6BFE" w:rsidRDefault="002F6BFE" w:rsidP="00094899">
            <w:pPr>
              <w:rPr>
                <w:rFonts w:ascii="新細明體" w:hAnsi="新細明體"/>
                <w:szCs w:val="24"/>
              </w:rPr>
            </w:pPr>
          </w:p>
          <w:p w14:paraId="3666A49D" w14:textId="77777777" w:rsidR="002162F9" w:rsidRPr="002162F9" w:rsidRDefault="002162F9" w:rsidP="00094899">
            <w:r w:rsidRPr="002162F9">
              <w:rPr>
                <w:rFonts w:ascii="新細明體" w:hAnsi="新細明體" w:hint="eastAsia"/>
                <w:szCs w:val="24"/>
              </w:rPr>
              <w:t>影響觀眾選擇的原因有哪些？</w:t>
            </w:r>
          </w:p>
        </w:tc>
        <w:tc>
          <w:tcPr>
            <w:tcW w:w="2410" w:type="dxa"/>
            <w:shd w:val="clear" w:color="auto" w:fill="auto"/>
          </w:tcPr>
          <w:p w14:paraId="1AC5F2C7" w14:textId="77777777" w:rsidR="002162F9" w:rsidRPr="002162F9" w:rsidRDefault="002162F9" w:rsidP="001B6E3F">
            <w:pPr>
              <w:jc w:val="center"/>
            </w:pPr>
            <w:r w:rsidRPr="002162F9">
              <w:rPr>
                <w:rFonts w:hint="eastAsia"/>
              </w:rPr>
              <w:t>便利性</w:t>
            </w:r>
          </w:p>
          <w:p w14:paraId="36FF8AAB"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宣傳方式</w:t>
            </w:r>
          </w:p>
          <w:p w14:paraId="04779BD0"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購票方式</w:t>
            </w:r>
          </w:p>
          <w:p w14:paraId="7BA13E4B"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消費金額</w:t>
            </w:r>
          </w:p>
          <w:p w14:paraId="73DFCB3D"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時間考量</w:t>
            </w:r>
          </w:p>
          <w:p w14:paraId="6B84D712" w14:textId="77777777" w:rsidR="002162F9" w:rsidRPr="002162F9" w:rsidRDefault="002162F9" w:rsidP="001B6E3F">
            <w:pPr>
              <w:jc w:val="center"/>
            </w:pPr>
            <w:r w:rsidRPr="002162F9">
              <w:rPr>
                <w:rFonts w:ascii="新細明體" w:hAnsi="新細明體" w:hint="eastAsia"/>
                <w:szCs w:val="24"/>
              </w:rPr>
              <w:t>觀看地點</w:t>
            </w:r>
          </w:p>
        </w:tc>
      </w:tr>
      <w:tr w:rsidR="002162F9" w:rsidRPr="002162F9" w14:paraId="52247305" w14:textId="77777777" w:rsidTr="00150C66">
        <w:trPr>
          <w:trHeight w:val="1840"/>
        </w:trPr>
        <w:tc>
          <w:tcPr>
            <w:tcW w:w="3114" w:type="dxa"/>
            <w:shd w:val="clear" w:color="auto" w:fill="auto"/>
          </w:tcPr>
          <w:p w14:paraId="2B50C3C6" w14:textId="77777777" w:rsidR="002162F9" w:rsidRDefault="002162F9" w:rsidP="00094899">
            <w:pPr>
              <w:rPr>
                <w:rFonts w:ascii="新細明體" w:hAnsi="新細明體"/>
                <w:szCs w:val="24"/>
              </w:rPr>
            </w:pPr>
          </w:p>
          <w:p w14:paraId="54733CEC" w14:textId="77777777" w:rsidR="002162F9" w:rsidRDefault="002162F9" w:rsidP="00094899">
            <w:pPr>
              <w:rPr>
                <w:rFonts w:ascii="新細明體" w:hAnsi="新細明體"/>
                <w:szCs w:val="24"/>
              </w:rPr>
            </w:pPr>
            <w:r w:rsidRPr="002162F9">
              <w:rPr>
                <w:rFonts w:ascii="新細明體" w:hAnsi="新細明體" w:hint="eastAsia"/>
                <w:szCs w:val="24"/>
              </w:rPr>
              <w:t>瞭解欣賞</w:t>
            </w:r>
          </w:p>
          <w:p w14:paraId="63F51A33" w14:textId="77777777" w:rsidR="002162F9" w:rsidRPr="002162F9" w:rsidRDefault="002162F9" w:rsidP="00094899">
            <w:pPr>
              <w:rPr>
                <w:rFonts w:ascii="新細明體" w:hAnsi="新細明體"/>
                <w:szCs w:val="24"/>
              </w:rPr>
            </w:pPr>
            <w:r w:rsidRPr="002162F9">
              <w:rPr>
                <w:rFonts w:ascii="新細明體" w:hAnsi="新細明體" w:hint="eastAsia"/>
                <w:b/>
                <w:szCs w:val="24"/>
              </w:rPr>
              <w:t>兒童戲劇觀眾之背景</w:t>
            </w:r>
          </w:p>
        </w:tc>
        <w:tc>
          <w:tcPr>
            <w:tcW w:w="3402" w:type="dxa"/>
            <w:shd w:val="clear" w:color="auto" w:fill="auto"/>
          </w:tcPr>
          <w:p w14:paraId="4CFB0904" w14:textId="77777777" w:rsidR="002F6BFE" w:rsidRDefault="002F6BFE" w:rsidP="00094899">
            <w:pPr>
              <w:rPr>
                <w:rFonts w:ascii="新細明體" w:hAnsi="新細明體"/>
                <w:szCs w:val="24"/>
              </w:rPr>
            </w:pPr>
          </w:p>
          <w:p w14:paraId="5595CD45" w14:textId="77777777" w:rsidR="002162F9" w:rsidRPr="002162F9" w:rsidRDefault="002162F9" w:rsidP="00094899">
            <w:pPr>
              <w:rPr>
                <w:rFonts w:ascii="新細明體" w:hAnsi="新細明體"/>
                <w:szCs w:val="24"/>
              </w:rPr>
            </w:pPr>
            <w:r w:rsidRPr="002162F9">
              <w:rPr>
                <w:rFonts w:ascii="新細明體" w:hAnsi="新細明體" w:hint="eastAsia"/>
                <w:szCs w:val="24"/>
              </w:rPr>
              <w:t>瞭解觀眾背景對於兒童戲劇選擇的影響？</w:t>
            </w:r>
          </w:p>
        </w:tc>
        <w:tc>
          <w:tcPr>
            <w:tcW w:w="2410" w:type="dxa"/>
            <w:shd w:val="clear" w:color="auto" w:fill="auto"/>
          </w:tcPr>
          <w:p w14:paraId="6EF0C2B4"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職業類型</w:t>
            </w:r>
          </w:p>
          <w:p w14:paraId="256A7026"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教育程度</w:t>
            </w:r>
          </w:p>
          <w:p w14:paraId="7F5D25E9"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兒童年齡</w:t>
            </w:r>
          </w:p>
          <w:p w14:paraId="3384601E"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子女人數</w:t>
            </w:r>
          </w:p>
          <w:p w14:paraId="78683E21" w14:textId="77777777" w:rsidR="002162F9" w:rsidRPr="002162F9" w:rsidRDefault="002162F9" w:rsidP="001B6E3F">
            <w:pPr>
              <w:jc w:val="center"/>
              <w:rPr>
                <w:rFonts w:ascii="新細明體" w:hAnsi="新細明體"/>
                <w:szCs w:val="24"/>
              </w:rPr>
            </w:pPr>
            <w:r w:rsidRPr="002162F9">
              <w:rPr>
                <w:rFonts w:ascii="新細明體" w:hAnsi="新細明體" w:hint="eastAsia"/>
                <w:szCs w:val="24"/>
              </w:rPr>
              <w:t>觀賞頻率</w:t>
            </w:r>
          </w:p>
        </w:tc>
      </w:tr>
    </w:tbl>
    <w:p w14:paraId="5B5D6A8B" w14:textId="77777777" w:rsidR="00D648F9" w:rsidRPr="00E1030E" w:rsidRDefault="00D648F9" w:rsidP="004C76D6">
      <w:pPr>
        <w:pStyle w:val="ab"/>
        <w:spacing w:line="480" w:lineRule="exact"/>
        <w:ind w:leftChars="0" w:left="0" w:right="240" w:firstLineChars="200" w:firstLine="480"/>
        <w:jc w:val="right"/>
      </w:pPr>
    </w:p>
    <w:p w14:paraId="29CD4DA2" w14:textId="0F39B9C0" w:rsidR="004C76D6" w:rsidRDefault="004C76D6" w:rsidP="004C76D6">
      <w:pPr>
        <w:spacing w:line="480" w:lineRule="exact"/>
        <w:jc w:val="center"/>
        <w:rPr>
          <w:b/>
          <w:sz w:val="32"/>
        </w:rPr>
      </w:pPr>
      <w:r w:rsidRPr="004B3C11">
        <w:rPr>
          <w:rFonts w:hint="eastAsia"/>
          <w:b/>
          <w:sz w:val="32"/>
        </w:rPr>
        <w:t>第六節</w:t>
      </w:r>
      <w:r w:rsidR="007C31AF">
        <w:rPr>
          <w:rFonts w:hint="eastAsia"/>
          <w:b/>
          <w:sz w:val="32"/>
        </w:rPr>
        <w:t>資料分析與處理</w:t>
      </w:r>
    </w:p>
    <w:p w14:paraId="3497BE7C" w14:textId="77777777" w:rsidR="007E368D" w:rsidRPr="004B3C11" w:rsidRDefault="007E368D" w:rsidP="004C76D6">
      <w:pPr>
        <w:spacing w:line="480" w:lineRule="exact"/>
        <w:jc w:val="center"/>
        <w:rPr>
          <w:b/>
          <w:sz w:val="32"/>
        </w:rPr>
      </w:pPr>
    </w:p>
    <w:p w14:paraId="5D62DC8F" w14:textId="38F7BB83" w:rsidR="00E06554" w:rsidRPr="007F4B74" w:rsidRDefault="00C07CCB" w:rsidP="00C07CCB">
      <w:pPr>
        <w:pStyle w:val="ab"/>
        <w:spacing w:line="480" w:lineRule="exact"/>
        <w:ind w:leftChars="0" w:left="0" w:firstLineChars="200" w:firstLine="480"/>
        <w:rPr>
          <w:sz w:val="32"/>
        </w:rPr>
      </w:pPr>
      <w:r>
        <w:t>將所發送的問卷回收，</w:t>
      </w:r>
      <w:r>
        <w:rPr>
          <w:rFonts w:hint="eastAsia"/>
        </w:rPr>
        <w:t>淘汰</w:t>
      </w:r>
      <w:r w:rsidR="004C76D6">
        <w:t>掉無效問卷後，將</w:t>
      </w:r>
      <w:r w:rsidR="004C76D6">
        <w:rPr>
          <w:rFonts w:hint="eastAsia"/>
        </w:rPr>
        <w:t>問卷</w:t>
      </w:r>
      <w:r w:rsidR="004C76D6">
        <w:t>資料予以編碼、登錄並建檔</w:t>
      </w:r>
      <w:r w:rsidR="004C76D6">
        <w:rPr>
          <w:rFonts w:hint="eastAsia"/>
        </w:rPr>
        <w:t>，</w:t>
      </w:r>
      <w:r w:rsidR="004C76D6">
        <w:t>根據研究目的與假設，藉由</w:t>
      </w:r>
      <w:r w:rsidR="004C76D6">
        <w:rPr>
          <w:rFonts w:hint="eastAsia"/>
        </w:rPr>
        <w:t>e</w:t>
      </w:r>
      <w:r w:rsidR="004C76D6">
        <w:t>xcel</w:t>
      </w:r>
      <w:r w:rsidR="004C76D6">
        <w:rPr>
          <w:rFonts w:hint="eastAsia"/>
        </w:rPr>
        <w:t>次數分配以及樞紐分析</w:t>
      </w:r>
      <w:r w:rsidR="004C76D6">
        <w:t>進行統計處理。</w:t>
      </w:r>
      <w:r w:rsidR="004C76D6">
        <w:t xml:space="preserve"> </w:t>
      </w:r>
    </w:p>
    <w:p w14:paraId="3C5307E9" w14:textId="669468C0" w:rsidR="005E5790" w:rsidRDefault="005E5790" w:rsidP="004C76D6">
      <w:pPr>
        <w:pStyle w:val="ab"/>
        <w:spacing w:line="480" w:lineRule="exact"/>
        <w:jc w:val="center"/>
        <w:rPr>
          <w:rFonts w:ascii="新細明體" w:hAnsi="新細明體"/>
          <w:b/>
          <w:sz w:val="36"/>
        </w:rPr>
      </w:pPr>
    </w:p>
    <w:p w14:paraId="66837932" w14:textId="5CCD5F22" w:rsidR="00C814F6" w:rsidRDefault="00C814F6" w:rsidP="004C76D6">
      <w:pPr>
        <w:pStyle w:val="ab"/>
        <w:spacing w:line="480" w:lineRule="exact"/>
        <w:jc w:val="center"/>
        <w:rPr>
          <w:rFonts w:ascii="新細明體" w:hAnsi="新細明體"/>
          <w:b/>
          <w:sz w:val="36"/>
        </w:rPr>
      </w:pPr>
    </w:p>
    <w:p w14:paraId="4DC791BD" w14:textId="7C2ED932" w:rsidR="00C814F6" w:rsidRDefault="00C814F6" w:rsidP="004C76D6">
      <w:pPr>
        <w:pStyle w:val="ab"/>
        <w:spacing w:line="480" w:lineRule="exact"/>
        <w:jc w:val="center"/>
        <w:rPr>
          <w:rFonts w:ascii="新細明體" w:hAnsi="新細明體"/>
          <w:b/>
          <w:sz w:val="36"/>
        </w:rPr>
      </w:pPr>
    </w:p>
    <w:p w14:paraId="2C4F55B1" w14:textId="7A972AF5" w:rsidR="00C814F6" w:rsidRDefault="00C814F6" w:rsidP="004C76D6">
      <w:pPr>
        <w:pStyle w:val="ab"/>
        <w:spacing w:line="480" w:lineRule="exact"/>
        <w:jc w:val="center"/>
        <w:rPr>
          <w:rFonts w:ascii="新細明體" w:hAnsi="新細明體"/>
          <w:b/>
          <w:sz w:val="36"/>
        </w:rPr>
      </w:pPr>
    </w:p>
    <w:p w14:paraId="6D247425" w14:textId="3C737CAE" w:rsidR="005E5790" w:rsidRPr="007E368D" w:rsidRDefault="005E5790" w:rsidP="00C43DF3">
      <w:pPr>
        <w:spacing w:line="480" w:lineRule="exact"/>
        <w:rPr>
          <w:rFonts w:ascii="新細明體" w:hAnsi="新細明體"/>
          <w:b/>
          <w:sz w:val="36"/>
        </w:rPr>
      </w:pPr>
    </w:p>
    <w:p w14:paraId="5D8E8AA9" w14:textId="3ECCC5FB" w:rsidR="00804AB0" w:rsidRPr="00804AB0" w:rsidRDefault="004C76D6" w:rsidP="00804AB0">
      <w:pPr>
        <w:pStyle w:val="ab"/>
        <w:spacing w:line="480" w:lineRule="exact"/>
        <w:jc w:val="center"/>
        <w:rPr>
          <w:rFonts w:ascii="新細明體" w:hAnsi="新細明體"/>
          <w:b/>
          <w:sz w:val="36"/>
        </w:rPr>
      </w:pPr>
      <w:r w:rsidRPr="004B3C11">
        <w:rPr>
          <w:rFonts w:ascii="新細明體" w:hAnsi="新細明體" w:hint="eastAsia"/>
          <w:b/>
          <w:sz w:val="36"/>
        </w:rPr>
        <w:t>第四章</w:t>
      </w:r>
      <w:r>
        <w:rPr>
          <w:rFonts w:ascii="新細明體" w:hAnsi="新細明體" w:hint="eastAsia"/>
          <w:b/>
          <w:sz w:val="36"/>
        </w:rPr>
        <w:t>研究</w:t>
      </w:r>
      <w:r w:rsidRPr="004B3C11">
        <w:rPr>
          <w:rFonts w:ascii="新細明體" w:hAnsi="新細明體" w:hint="eastAsia"/>
          <w:b/>
          <w:sz w:val="36"/>
        </w:rPr>
        <w:t>結果與討論</w:t>
      </w:r>
    </w:p>
    <w:tbl>
      <w:tblPr>
        <w:tblW w:w="0" w:type="auto"/>
        <w:tblInd w:w="-398" w:type="dxa"/>
        <w:tblCellMar>
          <w:left w:w="28" w:type="dxa"/>
          <w:right w:w="28" w:type="dxa"/>
        </w:tblCellMar>
        <w:tblLook w:val="0000" w:firstRow="0" w:lastRow="0" w:firstColumn="0" w:lastColumn="0" w:noHBand="0" w:noVBand="0"/>
      </w:tblPr>
      <w:tblGrid>
        <w:gridCol w:w="8704"/>
      </w:tblGrid>
      <w:tr w:rsidR="00DD5783" w:rsidRPr="006C5396" w14:paraId="17BC7BE6" w14:textId="77777777" w:rsidTr="004C063C">
        <w:trPr>
          <w:trHeight w:val="4872"/>
        </w:trPr>
        <w:tc>
          <w:tcPr>
            <w:tcW w:w="8704" w:type="dxa"/>
            <w:vAlign w:val="center"/>
          </w:tcPr>
          <w:p w14:paraId="57437B3A" w14:textId="77777777" w:rsidR="00B427AD" w:rsidRDefault="00B427AD" w:rsidP="00B427AD">
            <w:pPr>
              <w:rPr>
                <w:rFonts w:ascii="新細明體" w:hAnsi="新細明體"/>
              </w:rPr>
            </w:pPr>
          </w:p>
          <w:p w14:paraId="5F385E4B" w14:textId="6D3CA06D" w:rsidR="00B427AD" w:rsidRDefault="00B427AD" w:rsidP="00B427AD">
            <w:pPr>
              <w:ind w:leftChars="100" w:left="240" w:firstLineChars="200" w:firstLine="480"/>
              <w:rPr>
                <w:b/>
                <w:sz w:val="32"/>
              </w:rPr>
            </w:pPr>
            <w:r w:rsidRPr="00872ED5">
              <w:rPr>
                <w:rFonts w:ascii="新細明體" w:hAnsi="新細明體"/>
              </w:rPr>
              <w:t>本章</w:t>
            </w:r>
            <w:r>
              <w:rPr>
                <w:rFonts w:ascii="新細明體" w:hAnsi="新細明體" w:hint="eastAsia"/>
              </w:rPr>
              <w:t>將說明問卷統整資料的</w:t>
            </w:r>
            <w:r>
              <w:rPr>
                <w:rFonts w:ascii="新細明體" w:hAnsi="新細明體"/>
              </w:rPr>
              <w:t>研究結果</w:t>
            </w:r>
            <w:r>
              <w:rPr>
                <w:rFonts w:ascii="新細明體" w:hAnsi="新細明體" w:hint="eastAsia"/>
              </w:rPr>
              <w:t>與討論</w:t>
            </w:r>
            <w:r w:rsidRPr="00872ED5">
              <w:rPr>
                <w:rFonts w:ascii="新細明體" w:hAnsi="新細明體"/>
              </w:rPr>
              <w:t>，並</w:t>
            </w:r>
            <w:r>
              <w:rPr>
                <w:rFonts w:ascii="新細明體" w:hAnsi="新細明體" w:hint="eastAsia"/>
              </w:rPr>
              <w:t>結合文獻內容作討論與分析</w:t>
            </w:r>
            <w:r w:rsidRPr="00872ED5">
              <w:rPr>
                <w:rFonts w:ascii="新細明體" w:hAnsi="新細明體"/>
              </w:rPr>
              <w:t>，共分</w:t>
            </w:r>
            <w:r>
              <w:rPr>
                <w:rFonts w:ascii="新細明體" w:hAnsi="新細明體" w:hint="eastAsia"/>
              </w:rPr>
              <w:t>三</w:t>
            </w:r>
            <w:r w:rsidRPr="00872ED5">
              <w:rPr>
                <w:rFonts w:ascii="新細明體" w:hAnsi="新細明體"/>
              </w:rPr>
              <w:t>節，第一節：</w:t>
            </w:r>
            <w:r>
              <w:rPr>
                <w:rFonts w:ascii="新細明體" w:hAnsi="新細明體" w:hint="eastAsia"/>
              </w:rPr>
              <w:t>兒童戲劇觀眾之背景</w:t>
            </w:r>
            <w:r w:rsidRPr="00872ED5">
              <w:rPr>
                <w:rFonts w:ascii="新細明體" w:hAnsi="新細明體"/>
              </w:rPr>
              <w:t>；第二節：</w:t>
            </w:r>
            <w:r>
              <w:rPr>
                <w:rFonts w:ascii="新細明體" w:hAnsi="新細明體" w:hint="eastAsia"/>
              </w:rPr>
              <w:t>兒童戲劇之選擇</w:t>
            </w:r>
            <w:r w:rsidRPr="00872ED5">
              <w:rPr>
                <w:rFonts w:ascii="新細明體" w:hAnsi="新細明體"/>
              </w:rPr>
              <w:t>；</w:t>
            </w:r>
            <w:r>
              <w:rPr>
                <w:rFonts w:ascii="新細明體" w:hAnsi="新細明體" w:hint="eastAsia"/>
              </w:rPr>
              <w:t>第三節：影響選擇之因素，針對問卷資料做分析與討論，給予兒童戲劇相關劇團提供參考，</w:t>
            </w:r>
            <w:r w:rsidRPr="00872ED5">
              <w:rPr>
                <w:rFonts w:ascii="新細明體" w:hAnsi="新細明體"/>
              </w:rPr>
              <w:t>分別論述如下。</w:t>
            </w:r>
          </w:p>
          <w:p w14:paraId="53E96A56" w14:textId="7E9CC4D7" w:rsidR="00912435" w:rsidRPr="00507F73" w:rsidRDefault="00912435" w:rsidP="00507F73">
            <w:pPr>
              <w:jc w:val="center"/>
              <w:rPr>
                <w:b/>
                <w:sz w:val="32"/>
              </w:rPr>
            </w:pPr>
            <w:r w:rsidRPr="004B3C11">
              <w:rPr>
                <w:b/>
                <w:sz w:val="32"/>
              </w:rPr>
              <w:t>第一節</w:t>
            </w:r>
            <w:r w:rsidRPr="004B3C11">
              <w:rPr>
                <w:b/>
                <w:sz w:val="32"/>
              </w:rPr>
              <w:t xml:space="preserve">  </w:t>
            </w:r>
            <w:r w:rsidRPr="004B3C11">
              <w:rPr>
                <w:rFonts w:hint="eastAsia"/>
                <w:b/>
                <w:sz w:val="32"/>
              </w:rPr>
              <w:t>兒童戲劇觀眾之背景</w:t>
            </w:r>
          </w:p>
          <w:p w14:paraId="57759271" w14:textId="451C89CD" w:rsidR="00507F73" w:rsidRPr="00507F73" w:rsidRDefault="00507F73" w:rsidP="00507F73">
            <w:pPr>
              <w:ind w:leftChars="47" w:left="113" w:firstLineChars="200" w:firstLine="480"/>
              <w:jc w:val="both"/>
              <w:rPr>
                <w:bCs/>
              </w:rPr>
            </w:pPr>
            <w:r>
              <w:rPr>
                <w:rFonts w:hint="eastAsia"/>
                <w:bCs/>
              </w:rPr>
              <w:t>本節主要目的在於瞭解</w:t>
            </w:r>
            <w:r w:rsidRPr="005C35C9">
              <w:rPr>
                <w:rFonts w:hint="eastAsia"/>
                <w:bCs/>
              </w:rPr>
              <w:t>觀眾</w:t>
            </w:r>
            <w:r>
              <w:rPr>
                <w:rFonts w:hint="eastAsia"/>
                <w:bCs/>
              </w:rPr>
              <w:t>背景資料</w:t>
            </w:r>
            <w:r w:rsidRPr="005C35C9">
              <w:rPr>
                <w:rFonts w:hint="eastAsia"/>
                <w:bCs/>
              </w:rPr>
              <w:t>，</w:t>
            </w:r>
            <w:r w:rsidR="00BC2987">
              <w:rPr>
                <w:rFonts w:hint="eastAsia"/>
                <w:bCs/>
              </w:rPr>
              <w:t>分為「年齡」、「教育程度與職業類型」、「平均所得與子女人數和觀賞習慣（兩年內）」，詳見下表與解釋</w:t>
            </w:r>
            <w:r w:rsidRPr="005C35C9">
              <w:rPr>
                <w:rFonts w:hint="eastAsia"/>
                <w:bCs/>
              </w:rPr>
              <w:t>。</w:t>
            </w:r>
          </w:p>
          <w:p w14:paraId="3CA156E9" w14:textId="474C98A6" w:rsidR="00912435" w:rsidRDefault="00912435" w:rsidP="00912435">
            <w:pPr>
              <w:rPr>
                <w:b/>
              </w:rPr>
            </w:pPr>
            <w:r>
              <w:rPr>
                <w:rFonts w:hint="eastAsia"/>
                <w:b/>
              </w:rPr>
              <w:t>表</w:t>
            </w:r>
            <w:r>
              <w:rPr>
                <w:rFonts w:hint="eastAsia"/>
                <w:b/>
              </w:rPr>
              <w:t>4-1</w:t>
            </w:r>
          </w:p>
          <w:p w14:paraId="148FF12E" w14:textId="77777777" w:rsidR="00912435" w:rsidRDefault="00912435" w:rsidP="00912435">
            <w:r>
              <w:rPr>
                <w:rFonts w:hint="eastAsia"/>
                <w:b/>
              </w:rPr>
              <w:t>家長基本資料</w:t>
            </w:r>
            <w:r>
              <w:rPr>
                <w:rFonts w:hint="eastAsia"/>
                <w:b/>
              </w:rPr>
              <w:t>-</w:t>
            </w:r>
            <w:r>
              <w:rPr>
                <w:rFonts w:hint="eastAsia"/>
                <w:b/>
              </w:rPr>
              <w:t>年齡</w:t>
            </w:r>
          </w:p>
          <w:tbl>
            <w:tblPr>
              <w:tblStyle w:val="a4"/>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2074"/>
              <w:gridCol w:w="2074"/>
              <w:gridCol w:w="2074"/>
              <w:gridCol w:w="2074"/>
            </w:tblGrid>
            <w:tr w:rsidR="00912435" w14:paraId="5D0FC632" w14:textId="77777777" w:rsidTr="003B58D9">
              <w:tc>
                <w:tcPr>
                  <w:tcW w:w="2074" w:type="dxa"/>
                  <w:tcBorders>
                    <w:top w:val="single" w:sz="18" w:space="0" w:color="auto"/>
                    <w:bottom w:val="single" w:sz="18" w:space="0" w:color="auto"/>
                  </w:tcBorders>
                </w:tcPr>
                <w:p w14:paraId="71241E97" w14:textId="77777777" w:rsidR="00912435" w:rsidRPr="00A13E1F" w:rsidRDefault="00912435" w:rsidP="00912435">
                  <w:pPr>
                    <w:jc w:val="center"/>
                  </w:pPr>
                  <w:r w:rsidRPr="00A13E1F">
                    <w:rPr>
                      <w:rFonts w:hint="eastAsia"/>
                    </w:rPr>
                    <w:t>變項名稱</w:t>
                  </w:r>
                </w:p>
              </w:tc>
              <w:tc>
                <w:tcPr>
                  <w:tcW w:w="2074" w:type="dxa"/>
                  <w:tcBorders>
                    <w:top w:val="single" w:sz="18" w:space="0" w:color="auto"/>
                    <w:bottom w:val="single" w:sz="18" w:space="0" w:color="auto"/>
                  </w:tcBorders>
                </w:tcPr>
                <w:p w14:paraId="11B67F7E" w14:textId="77777777" w:rsidR="00912435" w:rsidRPr="00A13E1F" w:rsidRDefault="00912435" w:rsidP="00912435">
                  <w:pPr>
                    <w:jc w:val="center"/>
                  </w:pPr>
                </w:p>
              </w:tc>
              <w:tc>
                <w:tcPr>
                  <w:tcW w:w="2074" w:type="dxa"/>
                  <w:tcBorders>
                    <w:top w:val="single" w:sz="18" w:space="0" w:color="auto"/>
                    <w:bottom w:val="single" w:sz="18" w:space="0" w:color="auto"/>
                  </w:tcBorders>
                </w:tcPr>
                <w:p w14:paraId="2145C956" w14:textId="77777777" w:rsidR="00912435" w:rsidRPr="00A13E1F" w:rsidRDefault="00912435" w:rsidP="00912435">
                  <w:pPr>
                    <w:jc w:val="center"/>
                  </w:pPr>
                  <w:r w:rsidRPr="00A13E1F">
                    <w:rPr>
                      <w:rFonts w:hint="eastAsia"/>
                    </w:rPr>
                    <w:t>人數</w:t>
                  </w:r>
                </w:p>
              </w:tc>
              <w:tc>
                <w:tcPr>
                  <w:tcW w:w="2074" w:type="dxa"/>
                  <w:tcBorders>
                    <w:top w:val="single" w:sz="18" w:space="0" w:color="auto"/>
                    <w:bottom w:val="single" w:sz="18" w:space="0" w:color="auto"/>
                  </w:tcBorders>
                </w:tcPr>
                <w:p w14:paraId="0D49A370" w14:textId="77777777" w:rsidR="00912435" w:rsidRPr="00A13E1F" w:rsidRDefault="00912435" w:rsidP="00912435">
                  <w:pPr>
                    <w:jc w:val="center"/>
                  </w:pPr>
                  <w:r w:rsidRPr="00A13E1F">
                    <w:rPr>
                      <w:rFonts w:hint="eastAsia"/>
                    </w:rPr>
                    <w:t>百分比（％）</w:t>
                  </w:r>
                </w:p>
              </w:tc>
            </w:tr>
            <w:tr w:rsidR="00912435" w14:paraId="396B97B3" w14:textId="77777777" w:rsidTr="003B58D9">
              <w:tc>
                <w:tcPr>
                  <w:tcW w:w="2074" w:type="dxa"/>
                  <w:tcBorders>
                    <w:top w:val="single" w:sz="18" w:space="0" w:color="auto"/>
                  </w:tcBorders>
                </w:tcPr>
                <w:p w14:paraId="41334315" w14:textId="77777777" w:rsidR="00912435" w:rsidRPr="00A13E1F" w:rsidRDefault="00912435" w:rsidP="00912435">
                  <w:pPr>
                    <w:jc w:val="center"/>
                  </w:pPr>
                </w:p>
                <w:p w14:paraId="66A14B14" w14:textId="77777777" w:rsidR="00912435" w:rsidRPr="00A13E1F" w:rsidRDefault="00912435" w:rsidP="00912435">
                  <w:pPr>
                    <w:jc w:val="center"/>
                  </w:pPr>
                </w:p>
                <w:p w14:paraId="54CA1EEC" w14:textId="77777777" w:rsidR="00912435" w:rsidRPr="00A13E1F" w:rsidRDefault="00912435" w:rsidP="00912435">
                  <w:pPr>
                    <w:jc w:val="center"/>
                  </w:pPr>
                </w:p>
                <w:p w14:paraId="691129B6" w14:textId="77777777" w:rsidR="00912435" w:rsidRPr="00A13E1F" w:rsidRDefault="00912435" w:rsidP="00912435">
                  <w:pPr>
                    <w:jc w:val="center"/>
                  </w:pPr>
                </w:p>
                <w:p w14:paraId="527A0D1F" w14:textId="77777777" w:rsidR="00912435" w:rsidRPr="00A13E1F" w:rsidRDefault="00912435" w:rsidP="00912435">
                  <w:pPr>
                    <w:jc w:val="center"/>
                  </w:pPr>
                  <w:r w:rsidRPr="00A13E1F">
                    <w:rPr>
                      <w:rFonts w:hint="eastAsia"/>
                    </w:rPr>
                    <w:t>年齡</w:t>
                  </w:r>
                </w:p>
              </w:tc>
              <w:tc>
                <w:tcPr>
                  <w:tcW w:w="2074" w:type="dxa"/>
                  <w:tcBorders>
                    <w:top w:val="single" w:sz="18" w:space="0" w:color="auto"/>
                  </w:tcBorders>
                </w:tcPr>
                <w:p w14:paraId="2F564E95" w14:textId="77777777" w:rsidR="00912435" w:rsidRPr="00A13E1F" w:rsidRDefault="00912435" w:rsidP="00912435">
                  <w:pPr>
                    <w:jc w:val="center"/>
                    <w:rPr>
                      <w:rFonts w:ascii="新細明體" w:hAnsi="新細明體"/>
                    </w:rPr>
                  </w:pPr>
                  <w:r w:rsidRPr="00A13E1F">
                    <w:rPr>
                      <w:rFonts w:ascii="新細明體" w:hAnsi="新細明體" w:hint="eastAsia"/>
                    </w:rPr>
                    <w:t>20~24歲</w:t>
                  </w:r>
                </w:p>
                <w:p w14:paraId="1D116852" w14:textId="77777777" w:rsidR="00912435" w:rsidRPr="00A13E1F" w:rsidRDefault="00912435" w:rsidP="00912435">
                  <w:pPr>
                    <w:jc w:val="center"/>
                    <w:rPr>
                      <w:rFonts w:ascii="新細明體" w:hAnsi="新細明體"/>
                    </w:rPr>
                  </w:pPr>
                  <w:r w:rsidRPr="00A13E1F">
                    <w:rPr>
                      <w:rFonts w:ascii="新細明體" w:hAnsi="新細明體" w:hint="eastAsia"/>
                    </w:rPr>
                    <w:t>25~29歲</w:t>
                  </w:r>
                </w:p>
                <w:p w14:paraId="3FDBE27D" w14:textId="77777777" w:rsidR="00912435" w:rsidRPr="00A13E1F" w:rsidRDefault="00912435" w:rsidP="00912435">
                  <w:pPr>
                    <w:jc w:val="center"/>
                    <w:rPr>
                      <w:rFonts w:ascii="新細明體" w:hAnsi="新細明體"/>
                    </w:rPr>
                  </w:pPr>
                  <w:r w:rsidRPr="00A13E1F">
                    <w:rPr>
                      <w:rFonts w:ascii="新細明體" w:hAnsi="新細明體" w:hint="eastAsia"/>
                    </w:rPr>
                    <w:t>30~34歲</w:t>
                  </w:r>
                </w:p>
                <w:p w14:paraId="718CA0EF" w14:textId="77777777" w:rsidR="00912435" w:rsidRPr="00A13E1F" w:rsidRDefault="00912435" w:rsidP="00912435">
                  <w:pPr>
                    <w:jc w:val="center"/>
                    <w:rPr>
                      <w:rFonts w:ascii="新細明體" w:hAnsi="新細明體"/>
                    </w:rPr>
                  </w:pPr>
                  <w:r w:rsidRPr="00A13E1F">
                    <w:rPr>
                      <w:rFonts w:ascii="新細明體" w:hAnsi="新細明體" w:hint="eastAsia"/>
                    </w:rPr>
                    <w:t>35~39歲</w:t>
                  </w:r>
                </w:p>
                <w:p w14:paraId="3B06F4A0" w14:textId="77777777" w:rsidR="00912435" w:rsidRPr="00A13E1F" w:rsidRDefault="00912435" w:rsidP="00912435">
                  <w:pPr>
                    <w:jc w:val="center"/>
                    <w:rPr>
                      <w:rFonts w:ascii="新細明體" w:hAnsi="新細明體"/>
                    </w:rPr>
                  </w:pPr>
                  <w:r w:rsidRPr="00A13E1F">
                    <w:rPr>
                      <w:rFonts w:ascii="新細明體" w:hAnsi="新細明體" w:hint="eastAsia"/>
                    </w:rPr>
                    <w:t>40~44歲</w:t>
                  </w:r>
                </w:p>
                <w:p w14:paraId="14E36516" w14:textId="77777777" w:rsidR="00912435" w:rsidRPr="00A13E1F" w:rsidRDefault="00912435" w:rsidP="00912435">
                  <w:pPr>
                    <w:jc w:val="center"/>
                    <w:rPr>
                      <w:rFonts w:ascii="新細明體" w:hAnsi="新細明體"/>
                    </w:rPr>
                  </w:pPr>
                  <w:r w:rsidRPr="00A13E1F">
                    <w:rPr>
                      <w:rFonts w:ascii="新細明體" w:hAnsi="新細明體" w:hint="eastAsia"/>
                    </w:rPr>
                    <w:t>45~50歲</w:t>
                  </w:r>
                </w:p>
                <w:p w14:paraId="72A9B0FD" w14:textId="77777777" w:rsidR="00912435" w:rsidRPr="00A13E1F" w:rsidRDefault="00912435" w:rsidP="00912435">
                  <w:pPr>
                    <w:jc w:val="center"/>
                    <w:rPr>
                      <w:rFonts w:ascii="新細明體" w:hAnsi="新細明體"/>
                    </w:rPr>
                  </w:pPr>
                  <w:r w:rsidRPr="00A13E1F">
                    <w:rPr>
                      <w:rFonts w:ascii="新細明體" w:hAnsi="新細明體" w:hint="eastAsia"/>
                    </w:rPr>
                    <w:t>50~54歲</w:t>
                  </w:r>
                </w:p>
                <w:p w14:paraId="72F7DC5C" w14:textId="77777777" w:rsidR="00912435" w:rsidRPr="00A13E1F" w:rsidRDefault="00912435" w:rsidP="00912435">
                  <w:pPr>
                    <w:jc w:val="center"/>
                    <w:rPr>
                      <w:rFonts w:ascii="新細明體" w:hAnsi="新細明體"/>
                    </w:rPr>
                  </w:pPr>
                  <w:r w:rsidRPr="00A13E1F">
                    <w:rPr>
                      <w:rFonts w:ascii="新細明體" w:hAnsi="新細明體" w:hint="eastAsia"/>
                    </w:rPr>
                    <w:t>55~59歲</w:t>
                  </w:r>
                </w:p>
                <w:p w14:paraId="29CD9867" w14:textId="77777777" w:rsidR="00912435" w:rsidRPr="00A13E1F" w:rsidRDefault="00912435" w:rsidP="00912435">
                  <w:pPr>
                    <w:jc w:val="center"/>
                  </w:pPr>
                  <w:r w:rsidRPr="00A13E1F">
                    <w:rPr>
                      <w:rFonts w:ascii="新細明體" w:hAnsi="新細明體" w:hint="eastAsia"/>
                    </w:rPr>
                    <w:t>60歲以上</w:t>
                  </w:r>
                </w:p>
              </w:tc>
              <w:tc>
                <w:tcPr>
                  <w:tcW w:w="2074" w:type="dxa"/>
                  <w:tcBorders>
                    <w:top w:val="single" w:sz="18" w:space="0" w:color="auto"/>
                  </w:tcBorders>
                </w:tcPr>
                <w:p w14:paraId="4F5C7F4F" w14:textId="77777777" w:rsidR="00912435" w:rsidRPr="00A13E1F" w:rsidRDefault="00912435" w:rsidP="00912435">
                  <w:pPr>
                    <w:jc w:val="center"/>
                    <w:rPr>
                      <w:rFonts w:ascii="新細明體" w:hAnsi="新細明體"/>
                    </w:rPr>
                  </w:pPr>
                  <w:r w:rsidRPr="00A13E1F">
                    <w:rPr>
                      <w:rFonts w:ascii="新細明體" w:hAnsi="新細明體"/>
                    </w:rPr>
                    <w:t>0</w:t>
                  </w:r>
                </w:p>
                <w:p w14:paraId="2A8CD603" w14:textId="77777777" w:rsidR="00912435" w:rsidRPr="00A13E1F" w:rsidRDefault="00912435" w:rsidP="00912435">
                  <w:pPr>
                    <w:jc w:val="center"/>
                    <w:rPr>
                      <w:rFonts w:ascii="新細明體" w:hAnsi="新細明體"/>
                    </w:rPr>
                  </w:pPr>
                  <w:r w:rsidRPr="00A13E1F">
                    <w:rPr>
                      <w:rFonts w:ascii="新細明體" w:hAnsi="新細明體"/>
                    </w:rPr>
                    <w:t>8</w:t>
                  </w:r>
                </w:p>
                <w:p w14:paraId="77FB0289" w14:textId="77777777" w:rsidR="00912435" w:rsidRPr="00A13E1F" w:rsidRDefault="00912435" w:rsidP="00912435">
                  <w:pPr>
                    <w:jc w:val="center"/>
                    <w:rPr>
                      <w:rFonts w:ascii="新細明體" w:hAnsi="新細明體"/>
                    </w:rPr>
                  </w:pPr>
                  <w:r w:rsidRPr="00A13E1F">
                    <w:rPr>
                      <w:rFonts w:ascii="新細明體" w:hAnsi="新細明體"/>
                    </w:rPr>
                    <w:t>30</w:t>
                  </w:r>
                </w:p>
                <w:p w14:paraId="739D2C9D" w14:textId="77777777" w:rsidR="00912435" w:rsidRPr="00A13E1F" w:rsidRDefault="00912435" w:rsidP="00912435">
                  <w:pPr>
                    <w:jc w:val="center"/>
                    <w:rPr>
                      <w:rFonts w:ascii="新細明體" w:hAnsi="新細明體"/>
                    </w:rPr>
                  </w:pPr>
                  <w:r w:rsidRPr="00A13E1F">
                    <w:rPr>
                      <w:rFonts w:ascii="新細明體" w:hAnsi="新細明體"/>
                    </w:rPr>
                    <w:t>22</w:t>
                  </w:r>
                </w:p>
                <w:p w14:paraId="6FC58422" w14:textId="77777777" w:rsidR="00912435" w:rsidRPr="00A13E1F" w:rsidRDefault="00912435" w:rsidP="00912435">
                  <w:pPr>
                    <w:jc w:val="center"/>
                    <w:rPr>
                      <w:rFonts w:ascii="新細明體" w:hAnsi="新細明體"/>
                    </w:rPr>
                  </w:pPr>
                  <w:r w:rsidRPr="00A13E1F">
                    <w:rPr>
                      <w:rFonts w:ascii="新細明體" w:hAnsi="新細明體"/>
                    </w:rPr>
                    <w:t>15</w:t>
                  </w:r>
                </w:p>
                <w:p w14:paraId="076B0B5C" w14:textId="77777777" w:rsidR="00912435" w:rsidRPr="00A13E1F" w:rsidRDefault="00912435" w:rsidP="00912435">
                  <w:pPr>
                    <w:jc w:val="center"/>
                    <w:rPr>
                      <w:rFonts w:ascii="新細明體" w:hAnsi="新細明體"/>
                    </w:rPr>
                  </w:pPr>
                  <w:r w:rsidRPr="00A13E1F">
                    <w:rPr>
                      <w:rFonts w:ascii="新細明體" w:hAnsi="新細明體" w:hint="eastAsia"/>
                    </w:rPr>
                    <w:t>2</w:t>
                  </w:r>
                </w:p>
                <w:p w14:paraId="309F7767" w14:textId="77777777" w:rsidR="00912435" w:rsidRPr="00A13E1F" w:rsidRDefault="00912435" w:rsidP="00912435">
                  <w:pPr>
                    <w:jc w:val="center"/>
                    <w:rPr>
                      <w:rFonts w:ascii="新細明體" w:hAnsi="新細明體"/>
                    </w:rPr>
                  </w:pPr>
                  <w:r w:rsidRPr="00A13E1F">
                    <w:rPr>
                      <w:rFonts w:ascii="新細明體" w:hAnsi="新細明體" w:hint="eastAsia"/>
                    </w:rPr>
                    <w:t>1</w:t>
                  </w:r>
                </w:p>
                <w:p w14:paraId="70B47FFC" w14:textId="77777777" w:rsidR="00912435" w:rsidRPr="00A13E1F" w:rsidRDefault="00912435" w:rsidP="00912435">
                  <w:pPr>
                    <w:jc w:val="center"/>
                    <w:rPr>
                      <w:rFonts w:ascii="新細明體" w:hAnsi="新細明體"/>
                    </w:rPr>
                  </w:pPr>
                  <w:r w:rsidRPr="00A13E1F">
                    <w:rPr>
                      <w:rFonts w:ascii="新細明體" w:hAnsi="新細明體" w:hint="eastAsia"/>
                    </w:rPr>
                    <w:t>0</w:t>
                  </w:r>
                </w:p>
                <w:p w14:paraId="579ED105" w14:textId="77777777" w:rsidR="00912435" w:rsidRPr="00A13E1F" w:rsidRDefault="00912435" w:rsidP="00912435">
                  <w:pPr>
                    <w:jc w:val="center"/>
                    <w:rPr>
                      <w:rFonts w:ascii="新細明體" w:hAnsi="新細明體"/>
                    </w:rPr>
                  </w:pPr>
                  <w:r w:rsidRPr="00A13E1F">
                    <w:rPr>
                      <w:rFonts w:ascii="新細明體" w:hAnsi="新細明體"/>
                    </w:rPr>
                    <w:t>0</w:t>
                  </w:r>
                </w:p>
              </w:tc>
              <w:tc>
                <w:tcPr>
                  <w:tcW w:w="2074" w:type="dxa"/>
                  <w:tcBorders>
                    <w:top w:val="single" w:sz="18" w:space="0" w:color="auto"/>
                  </w:tcBorders>
                </w:tcPr>
                <w:p w14:paraId="02C58B01" w14:textId="77777777" w:rsidR="00912435" w:rsidRPr="00A13E1F" w:rsidRDefault="00912435" w:rsidP="00912435">
                  <w:pPr>
                    <w:jc w:val="center"/>
                    <w:rPr>
                      <w:rFonts w:ascii="新細明體" w:hAnsi="新細明體"/>
                    </w:rPr>
                  </w:pPr>
                  <w:r w:rsidRPr="00A13E1F">
                    <w:rPr>
                      <w:rFonts w:ascii="新細明體" w:hAnsi="新細明體" w:hint="eastAsia"/>
                    </w:rPr>
                    <w:t>0%</w:t>
                  </w:r>
                </w:p>
                <w:p w14:paraId="6F726533" w14:textId="77777777" w:rsidR="00912435" w:rsidRPr="00A13E1F" w:rsidRDefault="00912435" w:rsidP="00912435">
                  <w:pPr>
                    <w:jc w:val="center"/>
                    <w:rPr>
                      <w:rFonts w:ascii="新細明體" w:hAnsi="新細明體"/>
                    </w:rPr>
                  </w:pPr>
                  <w:r w:rsidRPr="00A13E1F">
                    <w:rPr>
                      <w:rFonts w:ascii="新細明體" w:hAnsi="新細明體" w:hint="eastAsia"/>
                    </w:rPr>
                    <w:t>10%</w:t>
                  </w:r>
                </w:p>
                <w:p w14:paraId="12A14C72" w14:textId="77777777" w:rsidR="00912435" w:rsidRPr="00A13E1F" w:rsidRDefault="00912435" w:rsidP="00912435">
                  <w:pPr>
                    <w:jc w:val="center"/>
                    <w:rPr>
                      <w:rFonts w:ascii="新細明體" w:hAnsi="新細明體"/>
                    </w:rPr>
                  </w:pPr>
                  <w:r w:rsidRPr="00A13E1F">
                    <w:rPr>
                      <w:rFonts w:ascii="新細明體" w:hAnsi="新細明體" w:hint="eastAsia"/>
                    </w:rPr>
                    <w:t>39%</w:t>
                  </w:r>
                </w:p>
                <w:p w14:paraId="50FE5FA5" w14:textId="77777777" w:rsidR="00912435" w:rsidRPr="00A13E1F" w:rsidRDefault="00912435" w:rsidP="00912435">
                  <w:pPr>
                    <w:jc w:val="center"/>
                    <w:rPr>
                      <w:rFonts w:ascii="新細明體" w:hAnsi="新細明體"/>
                    </w:rPr>
                  </w:pPr>
                  <w:r w:rsidRPr="00A13E1F">
                    <w:rPr>
                      <w:rFonts w:ascii="新細明體" w:hAnsi="新細明體" w:hint="eastAsia"/>
                    </w:rPr>
                    <w:t>28%</w:t>
                  </w:r>
                </w:p>
                <w:p w14:paraId="49A8198D" w14:textId="77777777" w:rsidR="00912435" w:rsidRPr="00A13E1F" w:rsidRDefault="00912435" w:rsidP="00912435">
                  <w:pPr>
                    <w:jc w:val="center"/>
                    <w:rPr>
                      <w:rFonts w:ascii="新細明體" w:hAnsi="新細明體"/>
                    </w:rPr>
                  </w:pPr>
                  <w:r w:rsidRPr="00A13E1F">
                    <w:rPr>
                      <w:rFonts w:ascii="新細明體" w:hAnsi="新細明體" w:hint="eastAsia"/>
                    </w:rPr>
                    <w:t>19%</w:t>
                  </w:r>
                </w:p>
                <w:p w14:paraId="50E9238B" w14:textId="77777777" w:rsidR="00912435" w:rsidRPr="00A13E1F" w:rsidRDefault="00912435" w:rsidP="00912435">
                  <w:pPr>
                    <w:jc w:val="center"/>
                    <w:rPr>
                      <w:rFonts w:ascii="新細明體" w:hAnsi="新細明體"/>
                    </w:rPr>
                  </w:pPr>
                  <w:r w:rsidRPr="00A13E1F">
                    <w:rPr>
                      <w:rFonts w:ascii="新細明體" w:hAnsi="新細明體" w:hint="eastAsia"/>
                    </w:rPr>
                    <w:t>3%</w:t>
                  </w:r>
                </w:p>
                <w:p w14:paraId="1B0565DD" w14:textId="77777777" w:rsidR="00912435" w:rsidRPr="00A13E1F" w:rsidRDefault="00912435" w:rsidP="00912435">
                  <w:pPr>
                    <w:jc w:val="center"/>
                    <w:rPr>
                      <w:rFonts w:ascii="新細明體" w:hAnsi="新細明體"/>
                    </w:rPr>
                  </w:pPr>
                  <w:r w:rsidRPr="00A13E1F">
                    <w:rPr>
                      <w:rFonts w:ascii="新細明體" w:hAnsi="新細明體" w:hint="eastAsia"/>
                    </w:rPr>
                    <w:t>1%</w:t>
                  </w:r>
                </w:p>
                <w:p w14:paraId="39218502" w14:textId="77777777" w:rsidR="00912435" w:rsidRPr="00A13E1F" w:rsidRDefault="00912435" w:rsidP="00912435">
                  <w:pPr>
                    <w:jc w:val="center"/>
                    <w:rPr>
                      <w:rFonts w:ascii="新細明體" w:hAnsi="新細明體"/>
                    </w:rPr>
                  </w:pPr>
                  <w:r w:rsidRPr="00A13E1F">
                    <w:rPr>
                      <w:rFonts w:ascii="新細明體" w:hAnsi="新細明體" w:hint="eastAsia"/>
                    </w:rPr>
                    <w:t>0%</w:t>
                  </w:r>
                </w:p>
                <w:p w14:paraId="55F880A2" w14:textId="77777777" w:rsidR="00912435" w:rsidRPr="00A13E1F" w:rsidRDefault="00912435" w:rsidP="00912435">
                  <w:pPr>
                    <w:jc w:val="center"/>
                  </w:pPr>
                  <w:r w:rsidRPr="00A13E1F">
                    <w:rPr>
                      <w:rFonts w:ascii="新細明體" w:hAnsi="新細明體" w:hint="eastAsia"/>
                    </w:rPr>
                    <w:t>0%</w:t>
                  </w:r>
                </w:p>
              </w:tc>
            </w:tr>
          </w:tbl>
          <w:p w14:paraId="3CEF0ECD" w14:textId="569FCB52" w:rsidR="00912435" w:rsidRDefault="007F4B74" w:rsidP="002361E5">
            <w:pPr>
              <w:jc w:val="both"/>
              <w:rPr>
                <w:rFonts w:ascii="新細明體" w:hAnsi="新細明體"/>
              </w:rPr>
            </w:pPr>
            <w:r>
              <w:rPr>
                <w:rFonts w:hint="eastAsia"/>
              </w:rPr>
              <w:t xml:space="preserve">    </w:t>
            </w:r>
            <w:r w:rsidR="00912435" w:rsidRPr="00B4112C">
              <w:rPr>
                <w:rFonts w:ascii="新細明體" w:hAnsi="新細明體" w:hint="eastAsia"/>
              </w:rPr>
              <w:t>本次研究對象年齡層比例佔最高為30~34歲中年階段，「20~24歲」、「55~59歲」及「60歲以上」此三個選項為0 %，「45~50歲」及「50~54」的兩個選項之百分比則佔相當低，原因可能是因為家中有0~12歲兒童之家長，其年齡通常超過已超過25歲，且低於44歲。</w:t>
            </w:r>
          </w:p>
          <w:p w14:paraId="56CDB10A" w14:textId="77777777" w:rsidR="000927A3" w:rsidRPr="002361E5" w:rsidRDefault="000927A3" w:rsidP="002361E5">
            <w:pPr>
              <w:jc w:val="both"/>
              <w:rPr>
                <w:rFonts w:ascii="新細明體" w:hAnsi="新細明體"/>
              </w:rPr>
            </w:pPr>
          </w:p>
          <w:p w14:paraId="3A17A1CB" w14:textId="77777777" w:rsidR="00912435" w:rsidRDefault="00912435" w:rsidP="00912435">
            <w:pPr>
              <w:rPr>
                <w:b/>
              </w:rPr>
            </w:pPr>
            <w:r>
              <w:rPr>
                <w:rFonts w:hint="eastAsia"/>
                <w:b/>
              </w:rPr>
              <w:t>表</w:t>
            </w:r>
            <w:r>
              <w:rPr>
                <w:rFonts w:hint="eastAsia"/>
                <w:b/>
              </w:rPr>
              <w:t>4-2</w:t>
            </w:r>
            <w:r>
              <w:rPr>
                <w:rFonts w:hint="eastAsia"/>
                <w:b/>
              </w:rPr>
              <w:t xml:space="preserve">　</w:t>
            </w:r>
          </w:p>
          <w:p w14:paraId="37A6C1FD" w14:textId="77777777" w:rsidR="00912435" w:rsidRDefault="00912435" w:rsidP="00912435">
            <w:r>
              <w:rPr>
                <w:rFonts w:hint="eastAsia"/>
                <w:b/>
              </w:rPr>
              <w:t>家長基本資料</w:t>
            </w:r>
            <w:r>
              <w:rPr>
                <w:rFonts w:hint="eastAsia"/>
                <w:b/>
              </w:rPr>
              <w:t>-</w:t>
            </w:r>
            <w:r>
              <w:rPr>
                <w:rFonts w:hint="eastAsia"/>
                <w:b/>
              </w:rPr>
              <w:t>教育程度、職業類型</w:t>
            </w:r>
          </w:p>
          <w:tbl>
            <w:tblPr>
              <w:tblStyle w:val="a4"/>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2074"/>
              <w:gridCol w:w="2074"/>
              <w:gridCol w:w="2074"/>
              <w:gridCol w:w="2074"/>
            </w:tblGrid>
            <w:tr w:rsidR="00912435" w:rsidRPr="00A13E1F" w14:paraId="6E662A9E" w14:textId="77777777" w:rsidTr="003B58D9">
              <w:tc>
                <w:tcPr>
                  <w:tcW w:w="2074" w:type="dxa"/>
                </w:tcPr>
                <w:p w14:paraId="136CC734" w14:textId="77777777" w:rsidR="00912435" w:rsidRPr="00A13E1F" w:rsidRDefault="00912435" w:rsidP="00912435">
                  <w:pPr>
                    <w:jc w:val="center"/>
                  </w:pPr>
                  <w:r w:rsidRPr="00A13E1F">
                    <w:rPr>
                      <w:rFonts w:hint="eastAsia"/>
                    </w:rPr>
                    <w:t>變項名稱</w:t>
                  </w:r>
                </w:p>
              </w:tc>
              <w:tc>
                <w:tcPr>
                  <w:tcW w:w="2074" w:type="dxa"/>
                </w:tcPr>
                <w:p w14:paraId="4F22C385" w14:textId="77777777" w:rsidR="00912435" w:rsidRPr="00A13E1F" w:rsidRDefault="00912435" w:rsidP="00912435">
                  <w:pPr>
                    <w:jc w:val="center"/>
                  </w:pPr>
                </w:p>
              </w:tc>
              <w:tc>
                <w:tcPr>
                  <w:tcW w:w="2074" w:type="dxa"/>
                </w:tcPr>
                <w:p w14:paraId="03B3B6E9" w14:textId="77777777" w:rsidR="00912435" w:rsidRPr="00A13E1F" w:rsidRDefault="00912435" w:rsidP="00912435">
                  <w:pPr>
                    <w:jc w:val="center"/>
                  </w:pPr>
                  <w:r w:rsidRPr="00A13E1F">
                    <w:rPr>
                      <w:rFonts w:hint="eastAsia"/>
                    </w:rPr>
                    <w:t>人數</w:t>
                  </w:r>
                </w:p>
              </w:tc>
              <w:tc>
                <w:tcPr>
                  <w:tcW w:w="2074" w:type="dxa"/>
                </w:tcPr>
                <w:p w14:paraId="207CCA36" w14:textId="77777777" w:rsidR="00912435" w:rsidRPr="00A13E1F" w:rsidRDefault="00912435" w:rsidP="00912435">
                  <w:pPr>
                    <w:jc w:val="center"/>
                  </w:pPr>
                  <w:r w:rsidRPr="00A13E1F">
                    <w:rPr>
                      <w:rFonts w:hint="eastAsia"/>
                    </w:rPr>
                    <w:t>百分比（％）</w:t>
                  </w:r>
                </w:p>
              </w:tc>
            </w:tr>
            <w:tr w:rsidR="00912435" w:rsidRPr="00A13E1F" w14:paraId="51140D66" w14:textId="77777777" w:rsidTr="003B58D9">
              <w:tc>
                <w:tcPr>
                  <w:tcW w:w="2074" w:type="dxa"/>
                </w:tcPr>
                <w:p w14:paraId="607DE7A8" w14:textId="77777777" w:rsidR="00912435" w:rsidRDefault="00912435" w:rsidP="00912435">
                  <w:pPr>
                    <w:jc w:val="center"/>
                  </w:pPr>
                </w:p>
                <w:p w14:paraId="592D0666" w14:textId="77777777" w:rsidR="00912435" w:rsidRPr="00A13E1F" w:rsidRDefault="00912435" w:rsidP="00912435">
                  <w:pPr>
                    <w:spacing w:beforeLines="50" w:before="180" w:afterLines="50" w:after="180"/>
                    <w:jc w:val="center"/>
                  </w:pPr>
                  <w:r w:rsidRPr="00A13E1F">
                    <w:rPr>
                      <w:rFonts w:hint="eastAsia"/>
                    </w:rPr>
                    <w:t>教育程度</w:t>
                  </w:r>
                </w:p>
              </w:tc>
              <w:tc>
                <w:tcPr>
                  <w:tcW w:w="2074" w:type="dxa"/>
                </w:tcPr>
                <w:p w14:paraId="2F5B6640" w14:textId="77777777" w:rsidR="00912435" w:rsidRPr="00A13E1F" w:rsidRDefault="00912435" w:rsidP="00912435">
                  <w:pPr>
                    <w:jc w:val="center"/>
                  </w:pPr>
                  <w:r w:rsidRPr="00A13E1F">
                    <w:rPr>
                      <w:rFonts w:hint="eastAsia"/>
                    </w:rPr>
                    <w:t>國中以下</w:t>
                  </w:r>
                </w:p>
                <w:p w14:paraId="606E6E01" w14:textId="77777777" w:rsidR="00912435" w:rsidRPr="00A13E1F" w:rsidRDefault="00912435" w:rsidP="00912435">
                  <w:pPr>
                    <w:jc w:val="center"/>
                  </w:pPr>
                  <w:r w:rsidRPr="00A13E1F">
                    <w:rPr>
                      <w:rFonts w:hint="eastAsia"/>
                    </w:rPr>
                    <w:t>高中</w:t>
                  </w:r>
                  <w:r w:rsidRPr="00A13E1F">
                    <w:rPr>
                      <w:rFonts w:hint="eastAsia"/>
                    </w:rPr>
                    <w:t>/</w:t>
                  </w:r>
                  <w:r w:rsidRPr="00A13E1F">
                    <w:rPr>
                      <w:rFonts w:hint="eastAsia"/>
                    </w:rPr>
                    <w:t>高職</w:t>
                  </w:r>
                </w:p>
                <w:p w14:paraId="077F0484" w14:textId="77777777" w:rsidR="00912435" w:rsidRPr="00A13E1F" w:rsidRDefault="00912435" w:rsidP="00912435">
                  <w:pPr>
                    <w:jc w:val="center"/>
                  </w:pPr>
                  <w:r w:rsidRPr="00A13E1F">
                    <w:rPr>
                      <w:rFonts w:hint="eastAsia"/>
                    </w:rPr>
                    <w:t>大學</w:t>
                  </w:r>
                  <w:r w:rsidRPr="00A13E1F">
                    <w:rPr>
                      <w:rFonts w:hint="eastAsia"/>
                    </w:rPr>
                    <w:t>/</w:t>
                  </w:r>
                  <w:r w:rsidRPr="00A13E1F">
                    <w:rPr>
                      <w:rFonts w:hint="eastAsia"/>
                    </w:rPr>
                    <w:t>專科</w:t>
                  </w:r>
                </w:p>
                <w:p w14:paraId="2EDD01DD" w14:textId="77777777" w:rsidR="00912435" w:rsidRPr="00A13E1F" w:rsidRDefault="00912435" w:rsidP="00912435">
                  <w:pPr>
                    <w:jc w:val="center"/>
                  </w:pPr>
                  <w:r w:rsidRPr="00A13E1F">
                    <w:rPr>
                      <w:rFonts w:hint="eastAsia"/>
                    </w:rPr>
                    <w:t>碩士</w:t>
                  </w:r>
                  <w:r w:rsidRPr="00A13E1F">
                    <w:rPr>
                      <w:rFonts w:hint="eastAsia"/>
                    </w:rPr>
                    <w:t>/</w:t>
                  </w:r>
                  <w:r w:rsidRPr="00A13E1F">
                    <w:rPr>
                      <w:rFonts w:hint="eastAsia"/>
                    </w:rPr>
                    <w:t>博士</w:t>
                  </w:r>
                </w:p>
              </w:tc>
              <w:tc>
                <w:tcPr>
                  <w:tcW w:w="2074" w:type="dxa"/>
                </w:tcPr>
                <w:p w14:paraId="6F9D40D1" w14:textId="77777777" w:rsidR="00912435" w:rsidRPr="00A13E1F" w:rsidRDefault="00912435" w:rsidP="00912435">
                  <w:pPr>
                    <w:jc w:val="center"/>
                    <w:rPr>
                      <w:rFonts w:ascii="新細明體" w:hAnsi="新細明體"/>
                    </w:rPr>
                  </w:pPr>
                  <w:r w:rsidRPr="00A13E1F">
                    <w:rPr>
                      <w:rFonts w:ascii="新細明體" w:hAnsi="新細明體" w:hint="eastAsia"/>
                    </w:rPr>
                    <w:t>1</w:t>
                  </w:r>
                </w:p>
                <w:p w14:paraId="7ECC8157" w14:textId="77777777" w:rsidR="00912435" w:rsidRPr="00A13E1F" w:rsidRDefault="00912435" w:rsidP="00912435">
                  <w:pPr>
                    <w:jc w:val="center"/>
                    <w:rPr>
                      <w:rFonts w:ascii="新細明體" w:hAnsi="新細明體"/>
                    </w:rPr>
                  </w:pPr>
                  <w:r w:rsidRPr="00A13E1F">
                    <w:rPr>
                      <w:rFonts w:ascii="新細明體" w:hAnsi="新細明體" w:hint="eastAsia"/>
                    </w:rPr>
                    <w:t>13</w:t>
                  </w:r>
                </w:p>
                <w:p w14:paraId="068AEAB5" w14:textId="77777777" w:rsidR="00912435" w:rsidRPr="00A13E1F" w:rsidRDefault="00912435" w:rsidP="00912435">
                  <w:pPr>
                    <w:jc w:val="center"/>
                    <w:rPr>
                      <w:rFonts w:ascii="新細明體" w:hAnsi="新細明體"/>
                    </w:rPr>
                  </w:pPr>
                  <w:r w:rsidRPr="00A13E1F">
                    <w:rPr>
                      <w:rFonts w:ascii="新細明體" w:hAnsi="新細明體" w:hint="eastAsia"/>
                    </w:rPr>
                    <w:t>55</w:t>
                  </w:r>
                </w:p>
                <w:p w14:paraId="1A5ADE39" w14:textId="77777777" w:rsidR="00912435" w:rsidRPr="00A13E1F" w:rsidRDefault="00912435" w:rsidP="00912435">
                  <w:pPr>
                    <w:jc w:val="center"/>
                  </w:pPr>
                  <w:r w:rsidRPr="00A13E1F">
                    <w:rPr>
                      <w:rFonts w:ascii="新細明體" w:hAnsi="新細明體" w:hint="eastAsia"/>
                    </w:rPr>
                    <w:t>9</w:t>
                  </w:r>
                </w:p>
              </w:tc>
              <w:tc>
                <w:tcPr>
                  <w:tcW w:w="2074" w:type="dxa"/>
                </w:tcPr>
                <w:p w14:paraId="2B0BFA97" w14:textId="77777777" w:rsidR="00912435" w:rsidRPr="00A13E1F" w:rsidRDefault="00912435" w:rsidP="00912435">
                  <w:pPr>
                    <w:jc w:val="center"/>
                    <w:rPr>
                      <w:rFonts w:ascii="新細明體" w:hAnsi="新細明體"/>
                    </w:rPr>
                  </w:pPr>
                  <w:r w:rsidRPr="00A13E1F">
                    <w:rPr>
                      <w:rFonts w:ascii="新細明體" w:hAnsi="新細明體" w:hint="eastAsia"/>
                    </w:rPr>
                    <w:t>1%</w:t>
                  </w:r>
                </w:p>
                <w:p w14:paraId="05992A15" w14:textId="77777777" w:rsidR="00912435" w:rsidRPr="00A13E1F" w:rsidRDefault="00912435" w:rsidP="00912435">
                  <w:pPr>
                    <w:jc w:val="center"/>
                    <w:rPr>
                      <w:rFonts w:ascii="新細明體" w:hAnsi="新細明體"/>
                    </w:rPr>
                  </w:pPr>
                  <w:r w:rsidRPr="00A13E1F">
                    <w:rPr>
                      <w:rFonts w:ascii="新細明體" w:hAnsi="新細明體" w:hint="eastAsia"/>
                    </w:rPr>
                    <w:t>17%</w:t>
                  </w:r>
                </w:p>
                <w:p w14:paraId="5FF01615" w14:textId="77777777" w:rsidR="00912435" w:rsidRPr="00A13E1F" w:rsidRDefault="00912435" w:rsidP="00912435">
                  <w:pPr>
                    <w:jc w:val="center"/>
                    <w:rPr>
                      <w:rFonts w:ascii="新細明體" w:hAnsi="新細明體"/>
                    </w:rPr>
                  </w:pPr>
                  <w:r w:rsidRPr="00A13E1F">
                    <w:rPr>
                      <w:rFonts w:ascii="新細明體" w:hAnsi="新細明體" w:hint="eastAsia"/>
                    </w:rPr>
                    <w:t>70%</w:t>
                  </w:r>
                </w:p>
                <w:p w14:paraId="188C1526" w14:textId="77777777" w:rsidR="00912435" w:rsidRPr="00A13E1F" w:rsidRDefault="00912435" w:rsidP="00912435">
                  <w:pPr>
                    <w:jc w:val="center"/>
                    <w:rPr>
                      <w:rFonts w:ascii="新細明體" w:hAnsi="新細明體"/>
                    </w:rPr>
                  </w:pPr>
                  <w:r w:rsidRPr="00A13E1F">
                    <w:rPr>
                      <w:rFonts w:ascii="新細明體" w:hAnsi="新細明體" w:hint="eastAsia"/>
                    </w:rPr>
                    <w:t>12%</w:t>
                  </w:r>
                </w:p>
              </w:tc>
            </w:tr>
            <w:tr w:rsidR="00912435" w:rsidRPr="00A13E1F" w14:paraId="26C2F7D4" w14:textId="77777777" w:rsidTr="003B58D9">
              <w:tc>
                <w:tcPr>
                  <w:tcW w:w="2074" w:type="dxa"/>
                </w:tcPr>
                <w:p w14:paraId="0952DD8C" w14:textId="77777777" w:rsidR="00912435" w:rsidRPr="00A13E1F" w:rsidRDefault="00912435" w:rsidP="00912435">
                  <w:pPr>
                    <w:jc w:val="center"/>
                  </w:pPr>
                </w:p>
                <w:p w14:paraId="4B09EF05" w14:textId="77777777" w:rsidR="00912435" w:rsidRPr="00A13E1F" w:rsidRDefault="00912435" w:rsidP="00912435">
                  <w:pPr>
                    <w:jc w:val="center"/>
                  </w:pPr>
                </w:p>
                <w:p w14:paraId="57235E45" w14:textId="77777777" w:rsidR="00912435" w:rsidRPr="00A13E1F" w:rsidRDefault="00912435" w:rsidP="00912435">
                  <w:pPr>
                    <w:jc w:val="center"/>
                  </w:pPr>
                </w:p>
                <w:p w14:paraId="02E4538A" w14:textId="77777777" w:rsidR="00912435" w:rsidRPr="00A13E1F" w:rsidRDefault="00912435" w:rsidP="00912435">
                  <w:pPr>
                    <w:jc w:val="center"/>
                  </w:pPr>
                </w:p>
                <w:p w14:paraId="0C6579C7" w14:textId="77777777" w:rsidR="00912435" w:rsidRPr="00A13E1F" w:rsidRDefault="00912435" w:rsidP="00912435">
                  <w:pPr>
                    <w:jc w:val="center"/>
                  </w:pPr>
                </w:p>
                <w:p w14:paraId="2BFD73F4" w14:textId="77777777" w:rsidR="00912435" w:rsidRPr="00A13E1F" w:rsidRDefault="00912435" w:rsidP="00912435">
                  <w:pPr>
                    <w:jc w:val="center"/>
                  </w:pPr>
                  <w:r w:rsidRPr="00A13E1F">
                    <w:rPr>
                      <w:rFonts w:hint="eastAsia"/>
                    </w:rPr>
                    <w:t>職業類型</w:t>
                  </w:r>
                </w:p>
              </w:tc>
              <w:tc>
                <w:tcPr>
                  <w:tcW w:w="2074" w:type="dxa"/>
                </w:tcPr>
                <w:p w14:paraId="35562C00" w14:textId="77777777" w:rsidR="00912435" w:rsidRPr="00A13E1F" w:rsidRDefault="00912435" w:rsidP="00912435">
                  <w:pPr>
                    <w:jc w:val="center"/>
                  </w:pPr>
                  <w:r w:rsidRPr="00A13E1F">
                    <w:rPr>
                      <w:rFonts w:hint="eastAsia"/>
                    </w:rPr>
                    <w:t>學生</w:t>
                  </w:r>
                </w:p>
                <w:p w14:paraId="45E2DAD2" w14:textId="77777777" w:rsidR="00912435" w:rsidRPr="00A13E1F" w:rsidRDefault="00912435" w:rsidP="00912435">
                  <w:pPr>
                    <w:jc w:val="center"/>
                  </w:pPr>
                  <w:r w:rsidRPr="00A13E1F">
                    <w:rPr>
                      <w:rFonts w:hint="eastAsia"/>
                    </w:rPr>
                    <w:t>軍公教</w:t>
                  </w:r>
                </w:p>
                <w:p w14:paraId="2AF1922E" w14:textId="77777777" w:rsidR="00912435" w:rsidRPr="00A13E1F" w:rsidRDefault="00912435" w:rsidP="00912435">
                  <w:pPr>
                    <w:jc w:val="center"/>
                  </w:pPr>
                  <w:r w:rsidRPr="00A13E1F">
                    <w:rPr>
                      <w:rFonts w:hint="eastAsia"/>
                    </w:rPr>
                    <w:t>農林漁牧業</w:t>
                  </w:r>
                </w:p>
                <w:p w14:paraId="1081AF74" w14:textId="77777777" w:rsidR="00912435" w:rsidRPr="00A13E1F" w:rsidRDefault="00912435" w:rsidP="00912435">
                  <w:pPr>
                    <w:jc w:val="center"/>
                  </w:pPr>
                  <w:r w:rsidRPr="00A13E1F">
                    <w:rPr>
                      <w:rFonts w:hint="eastAsia"/>
                    </w:rPr>
                    <w:t>商</w:t>
                  </w:r>
                </w:p>
                <w:p w14:paraId="5A34A638" w14:textId="77777777" w:rsidR="00912435" w:rsidRPr="00A13E1F" w:rsidRDefault="00912435" w:rsidP="00912435">
                  <w:pPr>
                    <w:jc w:val="center"/>
                  </w:pPr>
                  <w:r w:rsidRPr="00A13E1F">
                    <w:rPr>
                      <w:rFonts w:hint="eastAsia"/>
                    </w:rPr>
                    <w:t>工</w:t>
                  </w:r>
                </w:p>
                <w:p w14:paraId="30D98B36" w14:textId="77777777" w:rsidR="00912435" w:rsidRPr="00A13E1F" w:rsidRDefault="00912435" w:rsidP="00912435">
                  <w:pPr>
                    <w:jc w:val="center"/>
                  </w:pPr>
                  <w:r w:rsidRPr="00A13E1F">
                    <w:rPr>
                      <w:rFonts w:hint="eastAsia"/>
                    </w:rPr>
                    <w:t>服務業</w:t>
                  </w:r>
                </w:p>
                <w:p w14:paraId="24BE5A6E" w14:textId="77777777" w:rsidR="00912435" w:rsidRPr="00A13E1F" w:rsidRDefault="00912435" w:rsidP="00912435">
                  <w:pPr>
                    <w:jc w:val="center"/>
                  </w:pPr>
                  <w:r w:rsidRPr="00A13E1F">
                    <w:rPr>
                      <w:rFonts w:hint="eastAsia"/>
                    </w:rPr>
                    <w:t>家管</w:t>
                  </w:r>
                </w:p>
                <w:p w14:paraId="359FF033" w14:textId="77777777" w:rsidR="00912435" w:rsidRPr="00A13E1F" w:rsidRDefault="00912435" w:rsidP="00912435">
                  <w:pPr>
                    <w:jc w:val="center"/>
                  </w:pPr>
                  <w:r w:rsidRPr="00A13E1F">
                    <w:rPr>
                      <w:rFonts w:hint="eastAsia"/>
                    </w:rPr>
                    <w:t>藝術傳媒</w:t>
                  </w:r>
                </w:p>
                <w:p w14:paraId="53CE9DE2" w14:textId="77777777" w:rsidR="00912435" w:rsidRPr="00A13E1F" w:rsidRDefault="00912435" w:rsidP="00912435">
                  <w:pPr>
                    <w:jc w:val="center"/>
                  </w:pPr>
                  <w:r w:rsidRPr="00A13E1F">
                    <w:rPr>
                      <w:rFonts w:hint="eastAsia"/>
                    </w:rPr>
                    <w:t>自由業</w:t>
                  </w:r>
                </w:p>
                <w:p w14:paraId="388BBA46" w14:textId="77777777" w:rsidR="00912435" w:rsidRPr="00A13E1F" w:rsidRDefault="00912435" w:rsidP="00912435">
                  <w:pPr>
                    <w:jc w:val="center"/>
                  </w:pPr>
                  <w:r w:rsidRPr="00A13E1F">
                    <w:rPr>
                      <w:rFonts w:hint="eastAsia"/>
                    </w:rPr>
                    <w:t>其他</w:t>
                  </w:r>
                </w:p>
              </w:tc>
              <w:tc>
                <w:tcPr>
                  <w:tcW w:w="2074" w:type="dxa"/>
                </w:tcPr>
                <w:p w14:paraId="6375DABB" w14:textId="77777777" w:rsidR="00912435" w:rsidRPr="00A13E1F" w:rsidRDefault="00912435" w:rsidP="00912435">
                  <w:pPr>
                    <w:jc w:val="center"/>
                    <w:rPr>
                      <w:rFonts w:ascii="新細明體" w:hAnsi="新細明體"/>
                    </w:rPr>
                  </w:pPr>
                  <w:r w:rsidRPr="00A13E1F">
                    <w:rPr>
                      <w:rFonts w:ascii="新細明體" w:hAnsi="新細明體"/>
                    </w:rPr>
                    <w:t>0</w:t>
                  </w:r>
                </w:p>
                <w:p w14:paraId="3B5526D4" w14:textId="77777777" w:rsidR="00912435" w:rsidRPr="00A13E1F" w:rsidRDefault="00912435" w:rsidP="00912435">
                  <w:pPr>
                    <w:jc w:val="center"/>
                    <w:rPr>
                      <w:rFonts w:ascii="新細明體" w:hAnsi="新細明體"/>
                    </w:rPr>
                  </w:pPr>
                  <w:r w:rsidRPr="00A13E1F">
                    <w:rPr>
                      <w:rFonts w:ascii="新細明體" w:hAnsi="新細明體"/>
                    </w:rPr>
                    <w:t>10</w:t>
                  </w:r>
                </w:p>
                <w:p w14:paraId="4CBF6643" w14:textId="77777777" w:rsidR="00912435" w:rsidRPr="00A13E1F" w:rsidRDefault="00912435" w:rsidP="00912435">
                  <w:pPr>
                    <w:jc w:val="center"/>
                    <w:rPr>
                      <w:rFonts w:ascii="新細明體" w:hAnsi="新細明體"/>
                    </w:rPr>
                  </w:pPr>
                  <w:r w:rsidRPr="00A13E1F">
                    <w:rPr>
                      <w:rFonts w:ascii="新細明體" w:hAnsi="新細明體"/>
                    </w:rPr>
                    <w:t>1</w:t>
                  </w:r>
                </w:p>
                <w:p w14:paraId="65C2EA9C" w14:textId="77777777" w:rsidR="00912435" w:rsidRPr="00A13E1F" w:rsidRDefault="00912435" w:rsidP="00912435">
                  <w:pPr>
                    <w:jc w:val="center"/>
                    <w:rPr>
                      <w:rFonts w:ascii="新細明體" w:hAnsi="新細明體"/>
                    </w:rPr>
                  </w:pPr>
                  <w:r w:rsidRPr="00A13E1F">
                    <w:rPr>
                      <w:rFonts w:ascii="新細明體" w:hAnsi="新細明體"/>
                    </w:rPr>
                    <w:t>12</w:t>
                  </w:r>
                </w:p>
                <w:p w14:paraId="01AF4D73" w14:textId="77777777" w:rsidR="00912435" w:rsidRPr="00A13E1F" w:rsidRDefault="00912435" w:rsidP="00912435">
                  <w:pPr>
                    <w:jc w:val="center"/>
                    <w:rPr>
                      <w:rFonts w:ascii="新細明體" w:hAnsi="新細明體"/>
                    </w:rPr>
                  </w:pPr>
                  <w:r w:rsidRPr="00A13E1F">
                    <w:rPr>
                      <w:rFonts w:ascii="新細明體" w:hAnsi="新細明體"/>
                    </w:rPr>
                    <w:t>0</w:t>
                  </w:r>
                </w:p>
                <w:p w14:paraId="3D3AE209" w14:textId="77777777" w:rsidR="00912435" w:rsidRPr="00A13E1F" w:rsidRDefault="00912435" w:rsidP="00912435">
                  <w:pPr>
                    <w:jc w:val="center"/>
                    <w:rPr>
                      <w:rFonts w:ascii="新細明體" w:hAnsi="新細明體"/>
                    </w:rPr>
                  </w:pPr>
                  <w:r w:rsidRPr="00A13E1F">
                    <w:rPr>
                      <w:rFonts w:ascii="新細明體" w:hAnsi="新細明體"/>
                    </w:rPr>
                    <w:t>15</w:t>
                  </w:r>
                </w:p>
                <w:p w14:paraId="16FE4206" w14:textId="77777777" w:rsidR="00912435" w:rsidRPr="00A13E1F" w:rsidRDefault="00912435" w:rsidP="00912435">
                  <w:pPr>
                    <w:jc w:val="center"/>
                    <w:rPr>
                      <w:rFonts w:ascii="新細明體" w:hAnsi="新細明體"/>
                    </w:rPr>
                  </w:pPr>
                  <w:r w:rsidRPr="00A13E1F">
                    <w:rPr>
                      <w:rFonts w:ascii="新細明體" w:hAnsi="新細明體"/>
                    </w:rPr>
                    <w:t>31</w:t>
                  </w:r>
                </w:p>
                <w:p w14:paraId="3337A6FD" w14:textId="77777777" w:rsidR="00912435" w:rsidRPr="00A13E1F" w:rsidRDefault="00912435" w:rsidP="00912435">
                  <w:pPr>
                    <w:jc w:val="center"/>
                    <w:rPr>
                      <w:rFonts w:ascii="新細明體" w:hAnsi="新細明體"/>
                    </w:rPr>
                  </w:pPr>
                  <w:r w:rsidRPr="00A13E1F">
                    <w:rPr>
                      <w:rFonts w:ascii="新細明體" w:hAnsi="新細明體"/>
                    </w:rPr>
                    <w:t>1</w:t>
                  </w:r>
                </w:p>
                <w:p w14:paraId="790E0455" w14:textId="77777777" w:rsidR="00912435" w:rsidRPr="00A13E1F" w:rsidRDefault="00912435" w:rsidP="00912435">
                  <w:pPr>
                    <w:jc w:val="center"/>
                    <w:rPr>
                      <w:rFonts w:ascii="新細明體" w:hAnsi="新細明體"/>
                    </w:rPr>
                  </w:pPr>
                  <w:r w:rsidRPr="00A13E1F">
                    <w:rPr>
                      <w:rFonts w:ascii="新細明體" w:hAnsi="新細明體"/>
                    </w:rPr>
                    <w:t>4</w:t>
                  </w:r>
                </w:p>
                <w:p w14:paraId="29C93B93" w14:textId="77777777" w:rsidR="00912435" w:rsidRPr="00A13E1F" w:rsidRDefault="00912435" w:rsidP="00912435">
                  <w:pPr>
                    <w:jc w:val="center"/>
                  </w:pPr>
                  <w:r w:rsidRPr="00A13E1F">
                    <w:rPr>
                      <w:rFonts w:ascii="新細明體" w:hAnsi="新細明體"/>
                    </w:rPr>
                    <w:t>4</w:t>
                  </w:r>
                </w:p>
              </w:tc>
              <w:tc>
                <w:tcPr>
                  <w:tcW w:w="2074" w:type="dxa"/>
                </w:tcPr>
                <w:p w14:paraId="27FF3246" w14:textId="77777777" w:rsidR="00912435" w:rsidRPr="00A13E1F" w:rsidRDefault="00912435" w:rsidP="00912435">
                  <w:pPr>
                    <w:jc w:val="center"/>
                    <w:rPr>
                      <w:rFonts w:ascii="新細明體" w:hAnsi="新細明體"/>
                    </w:rPr>
                  </w:pPr>
                  <w:r w:rsidRPr="00A13E1F">
                    <w:rPr>
                      <w:rFonts w:ascii="新細明體" w:hAnsi="新細明體" w:hint="eastAsia"/>
                    </w:rPr>
                    <w:t>0%</w:t>
                  </w:r>
                </w:p>
                <w:p w14:paraId="04385FEE" w14:textId="77777777" w:rsidR="00912435" w:rsidRPr="00A13E1F" w:rsidRDefault="00912435" w:rsidP="00912435">
                  <w:pPr>
                    <w:jc w:val="center"/>
                    <w:rPr>
                      <w:rFonts w:ascii="新細明體" w:hAnsi="新細明體"/>
                    </w:rPr>
                  </w:pPr>
                  <w:r w:rsidRPr="00A13E1F">
                    <w:rPr>
                      <w:rFonts w:ascii="新細明體" w:hAnsi="新細明體" w:hint="eastAsia"/>
                    </w:rPr>
                    <w:t>13%</w:t>
                  </w:r>
                </w:p>
                <w:p w14:paraId="01C4DF4B" w14:textId="77777777" w:rsidR="00912435" w:rsidRPr="00A13E1F" w:rsidRDefault="00912435" w:rsidP="00912435">
                  <w:pPr>
                    <w:jc w:val="center"/>
                    <w:rPr>
                      <w:rFonts w:ascii="新細明體" w:hAnsi="新細明體"/>
                    </w:rPr>
                  </w:pPr>
                  <w:r w:rsidRPr="00A13E1F">
                    <w:rPr>
                      <w:rFonts w:ascii="新細明體" w:hAnsi="新細明體" w:hint="eastAsia"/>
                    </w:rPr>
                    <w:t>1%</w:t>
                  </w:r>
                </w:p>
                <w:p w14:paraId="78B6EBB4" w14:textId="77777777" w:rsidR="00912435" w:rsidRPr="00A13E1F" w:rsidRDefault="00912435" w:rsidP="00912435">
                  <w:pPr>
                    <w:jc w:val="center"/>
                    <w:rPr>
                      <w:rFonts w:ascii="新細明體" w:hAnsi="新細明體"/>
                    </w:rPr>
                  </w:pPr>
                  <w:r w:rsidRPr="00A13E1F">
                    <w:rPr>
                      <w:rFonts w:ascii="新細明體" w:hAnsi="新細明體" w:hint="eastAsia"/>
                    </w:rPr>
                    <w:t>16%</w:t>
                  </w:r>
                </w:p>
                <w:p w14:paraId="1C7D3FB9" w14:textId="77777777" w:rsidR="00912435" w:rsidRPr="00A13E1F" w:rsidRDefault="00912435" w:rsidP="00912435">
                  <w:pPr>
                    <w:jc w:val="center"/>
                    <w:rPr>
                      <w:rFonts w:ascii="新細明體" w:hAnsi="新細明體"/>
                    </w:rPr>
                  </w:pPr>
                  <w:r w:rsidRPr="00A13E1F">
                    <w:rPr>
                      <w:rFonts w:ascii="新細明體" w:hAnsi="新細明體" w:hint="eastAsia"/>
                    </w:rPr>
                    <w:t>0%</w:t>
                  </w:r>
                </w:p>
                <w:p w14:paraId="0C0252D5" w14:textId="77777777" w:rsidR="00912435" w:rsidRPr="00A13E1F" w:rsidRDefault="00912435" w:rsidP="00912435">
                  <w:pPr>
                    <w:jc w:val="center"/>
                    <w:rPr>
                      <w:rFonts w:ascii="新細明體" w:hAnsi="新細明體"/>
                    </w:rPr>
                  </w:pPr>
                  <w:r w:rsidRPr="00A13E1F">
                    <w:rPr>
                      <w:rFonts w:ascii="新細明體" w:hAnsi="新細明體" w:hint="eastAsia"/>
                    </w:rPr>
                    <w:t>19%</w:t>
                  </w:r>
                </w:p>
                <w:p w14:paraId="503078D0" w14:textId="77777777" w:rsidR="00912435" w:rsidRPr="00A13E1F" w:rsidRDefault="00912435" w:rsidP="00912435">
                  <w:pPr>
                    <w:jc w:val="center"/>
                    <w:rPr>
                      <w:rFonts w:ascii="新細明體" w:hAnsi="新細明體"/>
                    </w:rPr>
                  </w:pPr>
                  <w:r w:rsidRPr="00A13E1F">
                    <w:rPr>
                      <w:rFonts w:ascii="新細明體" w:hAnsi="新細明體" w:hint="eastAsia"/>
                    </w:rPr>
                    <w:t>40%</w:t>
                  </w:r>
                </w:p>
                <w:p w14:paraId="6E97AFAE" w14:textId="77777777" w:rsidR="00912435" w:rsidRPr="00A13E1F" w:rsidRDefault="00912435" w:rsidP="00912435">
                  <w:pPr>
                    <w:jc w:val="center"/>
                    <w:rPr>
                      <w:rFonts w:ascii="新細明體" w:hAnsi="新細明體"/>
                    </w:rPr>
                  </w:pPr>
                  <w:r w:rsidRPr="00A13E1F">
                    <w:rPr>
                      <w:rFonts w:ascii="新細明體" w:hAnsi="新細明體" w:hint="eastAsia"/>
                    </w:rPr>
                    <w:t>1%</w:t>
                  </w:r>
                </w:p>
                <w:p w14:paraId="4C3BAA89" w14:textId="77777777" w:rsidR="00912435" w:rsidRPr="00A13E1F" w:rsidRDefault="00912435" w:rsidP="00912435">
                  <w:pPr>
                    <w:jc w:val="center"/>
                    <w:rPr>
                      <w:rFonts w:ascii="新細明體" w:hAnsi="新細明體"/>
                    </w:rPr>
                  </w:pPr>
                  <w:r w:rsidRPr="00A13E1F">
                    <w:rPr>
                      <w:rFonts w:ascii="新細明體" w:hAnsi="新細明體" w:hint="eastAsia"/>
                    </w:rPr>
                    <w:t>5%</w:t>
                  </w:r>
                </w:p>
                <w:p w14:paraId="280A1B38" w14:textId="77777777" w:rsidR="00912435" w:rsidRPr="00A13E1F" w:rsidRDefault="00912435" w:rsidP="00912435">
                  <w:pPr>
                    <w:jc w:val="center"/>
                  </w:pPr>
                  <w:r w:rsidRPr="00A13E1F">
                    <w:rPr>
                      <w:rFonts w:ascii="新細明體" w:hAnsi="新細明體" w:hint="eastAsia"/>
                    </w:rPr>
                    <w:t>5%</w:t>
                  </w:r>
                </w:p>
              </w:tc>
            </w:tr>
          </w:tbl>
          <w:p w14:paraId="71E85FE7" w14:textId="0BB1BD44" w:rsidR="00023DD3" w:rsidRDefault="00912435" w:rsidP="00023DD3">
            <w:pPr>
              <w:ind w:leftChars="47" w:left="114" w:hanging="1"/>
              <w:rPr>
                <w:rFonts w:ascii="新細明體" w:hAnsi="新細明體"/>
              </w:rPr>
            </w:pPr>
            <w:r>
              <w:rPr>
                <w:rFonts w:ascii="新細明體" w:hAnsi="新細明體" w:hint="eastAsia"/>
              </w:rPr>
              <w:t xml:space="preserve">    </w:t>
            </w:r>
            <w:r w:rsidR="000927A3">
              <w:rPr>
                <w:rFonts w:ascii="新細明體" w:hAnsi="新細明體" w:hint="eastAsia"/>
              </w:rPr>
              <w:t>教育程度</w:t>
            </w:r>
            <w:r w:rsidR="00023DD3" w:rsidRPr="0036546D">
              <w:rPr>
                <w:rFonts w:ascii="新細明體" w:hAnsi="新細明體" w:hint="eastAsia"/>
              </w:rPr>
              <w:t>在大學／專科佔</w:t>
            </w:r>
            <w:r w:rsidR="000927A3">
              <w:rPr>
                <w:rFonts w:ascii="新細明體" w:hAnsi="新細明體" w:hint="eastAsia"/>
              </w:rPr>
              <w:t>了</w:t>
            </w:r>
            <w:r w:rsidR="00023DD3" w:rsidRPr="0036546D">
              <w:rPr>
                <w:rFonts w:ascii="新細明體" w:hAnsi="新細明體" w:hint="eastAsia"/>
              </w:rPr>
              <w:t>70%的數據，由此數據推論大多數家長教育程度平均有一半以上有大學／專科的學歷，</w:t>
            </w:r>
            <w:r w:rsidR="00023DD3">
              <w:rPr>
                <w:rFonts w:hint="eastAsia"/>
              </w:rPr>
              <w:t>根據張雅嵐、施立軒、朱美宣</w:t>
            </w:r>
            <w:r w:rsidR="00804AB0">
              <w:rPr>
                <w:rFonts w:hint="eastAsia"/>
              </w:rPr>
              <w:t>（</w:t>
            </w:r>
            <w:r w:rsidR="00804AB0">
              <w:rPr>
                <w:rFonts w:hint="eastAsia"/>
              </w:rPr>
              <w:t>2010</w:t>
            </w:r>
            <w:r w:rsidR="00804AB0">
              <w:rPr>
                <w:rFonts w:hint="eastAsia"/>
              </w:rPr>
              <w:t>）</w:t>
            </w:r>
            <w:r w:rsidR="00023DD3">
              <w:rPr>
                <w:rFonts w:hint="eastAsia"/>
              </w:rPr>
              <w:t>調查大眾對於兒童表演藝術的看法顯示</w:t>
            </w:r>
            <w:r w:rsidR="000927A3">
              <w:rPr>
                <w:rFonts w:hint="eastAsia"/>
              </w:rPr>
              <w:t>，</w:t>
            </w:r>
            <w:r w:rsidR="00023DD3">
              <w:rPr>
                <w:rFonts w:hint="eastAsia"/>
              </w:rPr>
              <w:t>「多數大專以上畢業的家長都希望孩子能透欣賞表演藝術增進與社會的互動</w:t>
            </w:r>
            <w:r w:rsidR="00804AB0">
              <w:rPr>
                <w:rFonts w:hint="eastAsia"/>
              </w:rPr>
              <w:t>」，</w:t>
            </w:r>
            <w:r w:rsidR="005204BE">
              <w:rPr>
                <w:rFonts w:hint="eastAsia"/>
              </w:rPr>
              <w:t>此資料結果與</w:t>
            </w:r>
            <w:r w:rsidR="00804AB0">
              <w:rPr>
                <w:rFonts w:hint="eastAsia"/>
              </w:rPr>
              <w:t>文獻</w:t>
            </w:r>
            <w:r w:rsidR="005204BE">
              <w:rPr>
                <w:rFonts w:hint="eastAsia"/>
              </w:rPr>
              <w:t>內容</w:t>
            </w:r>
            <w:r w:rsidR="00804AB0">
              <w:rPr>
                <w:rFonts w:hint="eastAsia"/>
              </w:rPr>
              <w:t>相符</w:t>
            </w:r>
            <w:r w:rsidR="000927A3">
              <w:rPr>
                <w:rFonts w:hint="eastAsia"/>
              </w:rPr>
              <w:t>。</w:t>
            </w:r>
            <w:r w:rsidR="00023DD3" w:rsidRPr="0036546D">
              <w:rPr>
                <w:rFonts w:ascii="新細明體" w:hAnsi="新細明體" w:hint="eastAsia"/>
              </w:rPr>
              <w:t>而在職業上本研究小組蒐集資料佔最高為家管，推論可能原因和本研究小組發放問卷的時間及地點有關，大多我們都利用平日中午於親子館或是兒科門診發放，以此可以解釋家管比例較高之原因。</w:t>
            </w:r>
          </w:p>
          <w:p w14:paraId="4F3349C4" w14:textId="77777777" w:rsidR="00872165" w:rsidRDefault="00872165" w:rsidP="00023DD3">
            <w:pPr>
              <w:ind w:leftChars="47" w:left="114" w:hanging="1"/>
              <w:rPr>
                <w:rFonts w:ascii="新細明體" w:hAnsi="新細明體"/>
              </w:rPr>
            </w:pPr>
          </w:p>
          <w:p w14:paraId="6010EBBA" w14:textId="77777777" w:rsidR="00912435" w:rsidRDefault="00912435" w:rsidP="00912435">
            <w:pPr>
              <w:rPr>
                <w:b/>
              </w:rPr>
            </w:pPr>
            <w:r>
              <w:rPr>
                <w:rFonts w:hint="eastAsia"/>
                <w:b/>
              </w:rPr>
              <w:t>表</w:t>
            </w:r>
            <w:r>
              <w:rPr>
                <w:rFonts w:hint="eastAsia"/>
                <w:b/>
              </w:rPr>
              <w:t>4-3</w:t>
            </w:r>
            <w:r>
              <w:rPr>
                <w:rFonts w:hint="eastAsia"/>
                <w:b/>
              </w:rPr>
              <w:t xml:space="preserve">　</w:t>
            </w:r>
          </w:p>
          <w:p w14:paraId="043036E9" w14:textId="77777777" w:rsidR="00912435" w:rsidRPr="009C46F6" w:rsidRDefault="00912435" w:rsidP="00912435">
            <w:r>
              <w:rPr>
                <w:rFonts w:hint="eastAsia"/>
                <w:b/>
              </w:rPr>
              <w:t>家長基本資料</w:t>
            </w:r>
            <w:r>
              <w:rPr>
                <w:rFonts w:hint="eastAsia"/>
                <w:b/>
              </w:rPr>
              <w:t>-</w:t>
            </w:r>
            <w:r>
              <w:rPr>
                <w:rFonts w:hint="eastAsia"/>
                <w:b/>
              </w:rPr>
              <w:t>平均所得、子女人數、觀賞習慣</w:t>
            </w:r>
          </w:p>
          <w:tbl>
            <w:tblPr>
              <w:tblStyle w:val="a4"/>
              <w:tblW w:w="0" w:type="auto"/>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firstRow="1" w:lastRow="0" w:firstColumn="1" w:lastColumn="0" w:noHBand="0" w:noVBand="1"/>
            </w:tblPr>
            <w:tblGrid>
              <w:gridCol w:w="2074"/>
              <w:gridCol w:w="2321"/>
              <w:gridCol w:w="1827"/>
              <w:gridCol w:w="2074"/>
            </w:tblGrid>
            <w:tr w:rsidR="00912435" w:rsidRPr="00A13E1F" w14:paraId="6AC20921" w14:textId="77777777" w:rsidTr="003B58D9">
              <w:tc>
                <w:tcPr>
                  <w:tcW w:w="2074" w:type="dxa"/>
                </w:tcPr>
                <w:p w14:paraId="48B7312E" w14:textId="77777777" w:rsidR="00912435" w:rsidRPr="00A13E1F" w:rsidRDefault="00912435" w:rsidP="00912435">
                  <w:pPr>
                    <w:jc w:val="center"/>
                  </w:pPr>
                  <w:r w:rsidRPr="00A13E1F">
                    <w:rPr>
                      <w:rFonts w:hint="eastAsia"/>
                    </w:rPr>
                    <w:t>變項名稱</w:t>
                  </w:r>
                </w:p>
              </w:tc>
              <w:tc>
                <w:tcPr>
                  <w:tcW w:w="2321" w:type="dxa"/>
                </w:tcPr>
                <w:p w14:paraId="36E695D1" w14:textId="77777777" w:rsidR="00912435" w:rsidRPr="00A13E1F" w:rsidRDefault="00912435" w:rsidP="00912435">
                  <w:pPr>
                    <w:jc w:val="center"/>
                  </w:pPr>
                </w:p>
              </w:tc>
              <w:tc>
                <w:tcPr>
                  <w:tcW w:w="1827" w:type="dxa"/>
                </w:tcPr>
                <w:p w14:paraId="470E402D" w14:textId="77777777" w:rsidR="00912435" w:rsidRPr="00A13E1F" w:rsidRDefault="00912435" w:rsidP="00912435">
                  <w:pPr>
                    <w:jc w:val="center"/>
                  </w:pPr>
                  <w:r w:rsidRPr="00A13E1F">
                    <w:rPr>
                      <w:rFonts w:hint="eastAsia"/>
                    </w:rPr>
                    <w:t>人數</w:t>
                  </w:r>
                </w:p>
              </w:tc>
              <w:tc>
                <w:tcPr>
                  <w:tcW w:w="2074" w:type="dxa"/>
                </w:tcPr>
                <w:p w14:paraId="08C0E29B" w14:textId="77777777" w:rsidR="00912435" w:rsidRPr="00A13E1F" w:rsidRDefault="00912435" w:rsidP="00912435">
                  <w:pPr>
                    <w:jc w:val="center"/>
                  </w:pPr>
                  <w:r w:rsidRPr="00A13E1F">
                    <w:rPr>
                      <w:rFonts w:hint="eastAsia"/>
                    </w:rPr>
                    <w:t>百分比（％）</w:t>
                  </w:r>
                </w:p>
              </w:tc>
            </w:tr>
            <w:tr w:rsidR="00912435" w:rsidRPr="00A13E1F" w14:paraId="09370203" w14:textId="77777777" w:rsidTr="003B58D9">
              <w:tc>
                <w:tcPr>
                  <w:tcW w:w="2074" w:type="dxa"/>
                </w:tcPr>
                <w:p w14:paraId="30E5395D" w14:textId="77777777" w:rsidR="00912435" w:rsidRPr="00A13E1F" w:rsidRDefault="00912435" w:rsidP="00912435">
                  <w:pPr>
                    <w:jc w:val="center"/>
                  </w:pPr>
                </w:p>
                <w:p w14:paraId="64D680B8" w14:textId="77777777" w:rsidR="00912435" w:rsidRPr="00A13E1F" w:rsidRDefault="00912435" w:rsidP="00912435">
                  <w:pPr>
                    <w:jc w:val="center"/>
                  </w:pPr>
                </w:p>
                <w:p w14:paraId="14150E2E" w14:textId="77777777" w:rsidR="00912435" w:rsidRPr="00A13E1F" w:rsidRDefault="00912435" w:rsidP="00912435">
                  <w:pPr>
                    <w:jc w:val="center"/>
                  </w:pPr>
                  <w:r w:rsidRPr="00A13E1F">
                    <w:rPr>
                      <w:rFonts w:hint="eastAsia"/>
                    </w:rPr>
                    <w:t>平均所得</w:t>
                  </w:r>
                </w:p>
              </w:tc>
              <w:tc>
                <w:tcPr>
                  <w:tcW w:w="2321" w:type="dxa"/>
                </w:tcPr>
                <w:p w14:paraId="06CDAD71" w14:textId="77777777" w:rsidR="00912435" w:rsidRPr="00A13E1F" w:rsidRDefault="00912435" w:rsidP="00912435">
                  <w:pPr>
                    <w:jc w:val="center"/>
                    <w:rPr>
                      <w:rFonts w:ascii="新細明體" w:hAnsi="新細明體"/>
                    </w:rPr>
                  </w:pPr>
                  <w:r w:rsidRPr="00A13E1F">
                    <w:rPr>
                      <w:rFonts w:ascii="新細明體" w:hAnsi="新細明體" w:hint="eastAsia"/>
                    </w:rPr>
                    <w:t>20,000元以下</w:t>
                  </w:r>
                </w:p>
                <w:p w14:paraId="1B837A68" w14:textId="77777777" w:rsidR="00912435" w:rsidRPr="00A13E1F" w:rsidRDefault="00912435" w:rsidP="00912435">
                  <w:pPr>
                    <w:jc w:val="center"/>
                    <w:rPr>
                      <w:rFonts w:ascii="新細明體" w:hAnsi="新細明體"/>
                    </w:rPr>
                  </w:pPr>
                  <w:r w:rsidRPr="00A13E1F">
                    <w:rPr>
                      <w:rFonts w:ascii="新細明體" w:hAnsi="新細明體" w:hint="eastAsia"/>
                    </w:rPr>
                    <w:t>20,001元~40,000元</w:t>
                  </w:r>
                </w:p>
                <w:p w14:paraId="1DFB9DA8" w14:textId="77777777" w:rsidR="00912435" w:rsidRPr="00A13E1F" w:rsidRDefault="00912435" w:rsidP="00912435">
                  <w:pPr>
                    <w:jc w:val="center"/>
                    <w:rPr>
                      <w:rFonts w:ascii="新細明體" w:hAnsi="新細明體"/>
                    </w:rPr>
                  </w:pPr>
                  <w:r w:rsidRPr="00A13E1F">
                    <w:rPr>
                      <w:rFonts w:ascii="新細明體" w:hAnsi="新細明體" w:hint="eastAsia"/>
                    </w:rPr>
                    <w:t>40,001元~60,000元</w:t>
                  </w:r>
                </w:p>
                <w:p w14:paraId="58DC0082" w14:textId="7F906C29" w:rsidR="00912435" w:rsidRPr="00A13E1F" w:rsidRDefault="00B4112C" w:rsidP="00912435">
                  <w:pPr>
                    <w:jc w:val="center"/>
                    <w:rPr>
                      <w:rFonts w:ascii="新細明體" w:hAnsi="新細明體"/>
                    </w:rPr>
                  </w:pPr>
                  <w:r>
                    <w:rPr>
                      <w:rFonts w:ascii="新細明體" w:hAnsi="新細明體" w:hint="eastAsia"/>
                    </w:rPr>
                    <w:t>60001</w:t>
                  </w:r>
                  <w:r w:rsidR="00912435" w:rsidRPr="00A13E1F">
                    <w:rPr>
                      <w:rFonts w:ascii="新細明體" w:hAnsi="新細明體" w:hint="eastAsia"/>
                    </w:rPr>
                    <w:t>元以上</w:t>
                  </w:r>
                </w:p>
              </w:tc>
              <w:tc>
                <w:tcPr>
                  <w:tcW w:w="1827" w:type="dxa"/>
                </w:tcPr>
                <w:p w14:paraId="0B0C6A33" w14:textId="77777777" w:rsidR="00912435" w:rsidRPr="00A13E1F" w:rsidRDefault="00912435" w:rsidP="00912435">
                  <w:pPr>
                    <w:jc w:val="center"/>
                    <w:rPr>
                      <w:rFonts w:ascii="新細明體" w:hAnsi="新細明體"/>
                    </w:rPr>
                  </w:pPr>
                  <w:r w:rsidRPr="00A13E1F">
                    <w:rPr>
                      <w:rFonts w:ascii="新細明體" w:hAnsi="新細明體"/>
                    </w:rPr>
                    <w:t>3</w:t>
                  </w:r>
                </w:p>
                <w:p w14:paraId="7652DA60" w14:textId="77777777" w:rsidR="00912435" w:rsidRPr="00A13E1F" w:rsidRDefault="00912435" w:rsidP="00912435">
                  <w:pPr>
                    <w:jc w:val="center"/>
                    <w:rPr>
                      <w:rFonts w:ascii="新細明體" w:hAnsi="新細明體"/>
                    </w:rPr>
                  </w:pPr>
                  <w:r w:rsidRPr="00A13E1F">
                    <w:rPr>
                      <w:rFonts w:ascii="新細明體" w:hAnsi="新細明體"/>
                    </w:rPr>
                    <w:t>15</w:t>
                  </w:r>
                </w:p>
                <w:p w14:paraId="63908963" w14:textId="77777777" w:rsidR="00912435" w:rsidRPr="00A13E1F" w:rsidRDefault="00912435" w:rsidP="00912435">
                  <w:pPr>
                    <w:jc w:val="center"/>
                    <w:rPr>
                      <w:rFonts w:ascii="新細明體" w:hAnsi="新細明體"/>
                    </w:rPr>
                  </w:pPr>
                  <w:r w:rsidRPr="00A13E1F">
                    <w:rPr>
                      <w:rFonts w:ascii="新細明體" w:hAnsi="新細明體"/>
                    </w:rPr>
                    <w:t>34</w:t>
                  </w:r>
                </w:p>
                <w:p w14:paraId="3AF38630" w14:textId="77777777" w:rsidR="00912435" w:rsidRPr="00A13E1F" w:rsidRDefault="00912435" w:rsidP="00912435">
                  <w:pPr>
                    <w:jc w:val="center"/>
                    <w:rPr>
                      <w:rFonts w:ascii="新細明體" w:hAnsi="新細明體"/>
                    </w:rPr>
                  </w:pPr>
                  <w:r w:rsidRPr="00A13E1F">
                    <w:rPr>
                      <w:rFonts w:ascii="新細明體" w:hAnsi="新細明體"/>
                    </w:rPr>
                    <w:t>26</w:t>
                  </w:r>
                </w:p>
              </w:tc>
              <w:tc>
                <w:tcPr>
                  <w:tcW w:w="2074" w:type="dxa"/>
                </w:tcPr>
                <w:p w14:paraId="2B6FB681" w14:textId="77777777" w:rsidR="00912435" w:rsidRPr="00A13E1F" w:rsidRDefault="00912435" w:rsidP="00912435">
                  <w:pPr>
                    <w:jc w:val="center"/>
                    <w:rPr>
                      <w:rFonts w:ascii="新細明體" w:hAnsi="新細明體"/>
                    </w:rPr>
                  </w:pPr>
                  <w:r w:rsidRPr="00A13E1F">
                    <w:rPr>
                      <w:rFonts w:ascii="新細明體" w:hAnsi="新細明體" w:hint="eastAsia"/>
                    </w:rPr>
                    <w:t>4%</w:t>
                  </w:r>
                </w:p>
                <w:p w14:paraId="77B94F3F" w14:textId="77777777" w:rsidR="00912435" w:rsidRPr="00A13E1F" w:rsidRDefault="00912435" w:rsidP="00912435">
                  <w:pPr>
                    <w:jc w:val="center"/>
                    <w:rPr>
                      <w:rFonts w:ascii="新細明體" w:hAnsi="新細明體"/>
                    </w:rPr>
                  </w:pPr>
                  <w:r w:rsidRPr="00A13E1F">
                    <w:rPr>
                      <w:rFonts w:ascii="新細明體" w:hAnsi="新細明體" w:hint="eastAsia"/>
                    </w:rPr>
                    <w:t>19%</w:t>
                  </w:r>
                </w:p>
                <w:p w14:paraId="1B2222AB" w14:textId="77777777" w:rsidR="00912435" w:rsidRPr="00A13E1F" w:rsidRDefault="00912435" w:rsidP="00912435">
                  <w:pPr>
                    <w:jc w:val="center"/>
                    <w:rPr>
                      <w:rFonts w:ascii="新細明體" w:hAnsi="新細明體"/>
                    </w:rPr>
                  </w:pPr>
                  <w:r w:rsidRPr="00A13E1F">
                    <w:rPr>
                      <w:rFonts w:ascii="新細明體" w:hAnsi="新細明體" w:hint="eastAsia"/>
                    </w:rPr>
                    <w:t>44%</w:t>
                  </w:r>
                </w:p>
                <w:p w14:paraId="0798BA7D" w14:textId="77777777" w:rsidR="00912435" w:rsidRPr="00A13E1F" w:rsidRDefault="00912435" w:rsidP="00912435">
                  <w:pPr>
                    <w:jc w:val="center"/>
                  </w:pPr>
                  <w:r w:rsidRPr="00A13E1F">
                    <w:rPr>
                      <w:rFonts w:ascii="新細明體" w:hAnsi="新細明體" w:hint="eastAsia"/>
                    </w:rPr>
                    <w:t>33%</w:t>
                  </w:r>
                </w:p>
              </w:tc>
            </w:tr>
            <w:tr w:rsidR="00912435" w:rsidRPr="00A13E1F" w14:paraId="08A46798" w14:textId="77777777" w:rsidTr="003B58D9">
              <w:tc>
                <w:tcPr>
                  <w:tcW w:w="2074" w:type="dxa"/>
                </w:tcPr>
                <w:p w14:paraId="1E54F433" w14:textId="77777777" w:rsidR="00912435" w:rsidRPr="00A13E1F" w:rsidRDefault="00912435" w:rsidP="00912435">
                  <w:pPr>
                    <w:jc w:val="center"/>
                  </w:pPr>
                </w:p>
                <w:p w14:paraId="3C290A77" w14:textId="77777777" w:rsidR="00912435" w:rsidRPr="00A13E1F" w:rsidRDefault="00912435" w:rsidP="00912435">
                  <w:pPr>
                    <w:jc w:val="center"/>
                  </w:pPr>
                </w:p>
                <w:p w14:paraId="0D834B14" w14:textId="77777777" w:rsidR="00912435" w:rsidRPr="00A13E1F" w:rsidRDefault="00912435" w:rsidP="00912435">
                  <w:pPr>
                    <w:jc w:val="center"/>
                  </w:pPr>
                  <w:r w:rsidRPr="00A13E1F">
                    <w:rPr>
                      <w:rFonts w:hint="eastAsia"/>
                    </w:rPr>
                    <w:t>子女人數</w:t>
                  </w:r>
                </w:p>
              </w:tc>
              <w:tc>
                <w:tcPr>
                  <w:tcW w:w="2321" w:type="dxa"/>
                </w:tcPr>
                <w:p w14:paraId="00E3FB90" w14:textId="77777777" w:rsidR="00912435" w:rsidRPr="00A13E1F" w:rsidRDefault="00912435" w:rsidP="00912435">
                  <w:pPr>
                    <w:jc w:val="center"/>
                    <w:rPr>
                      <w:rFonts w:ascii="新細明體" w:hAnsi="新細明體"/>
                    </w:rPr>
                  </w:pPr>
                  <w:r w:rsidRPr="00A13E1F">
                    <w:rPr>
                      <w:rFonts w:ascii="新細明體" w:hAnsi="新細明體" w:hint="eastAsia"/>
                    </w:rPr>
                    <w:t>1個</w:t>
                  </w:r>
                </w:p>
                <w:p w14:paraId="453666C1" w14:textId="77777777" w:rsidR="00912435" w:rsidRPr="00A13E1F" w:rsidRDefault="00912435" w:rsidP="00912435">
                  <w:pPr>
                    <w:jc w:val="center"/>
                    <w:rPr>
                      <w:rFonts w:ascii="新細明體" w:hAnsi="新細明體"/>
                    </w:rPr>
                  </w:pPr>
                  <w:r w:rsidRPr="00A13E1F">
                    <w:rPr>
                      <w:rFonts w:ascii="新細明體" w:hAnsi="新細明體" w:hint="eastAsia"/>
                    </w:rPr>
                    <w:t>2個</w:t>
                  </w:r>
                </w:p>
                <w:p w14:paraId="5310D0BB" w14:textId="77777777" w:rsidR="00912435" w:rsidRPr="00A13E1F" w:rsidRDefault="00912435" w:rsidP="00912435">
                  <w:pPr>
                    <w:jc w:val="center"/>
                    <w:rPr>
                      <w:rFonts w:ascii="新細明體" w:hAnsi="新細明體"/>
                    </w:rPr>
                  </w:pPr>
                  <w:r w:rsidRPr="00A13E1F">
                    <w:rPr>
                      <w:rFonts w:ascii="新細明體" w:hAnsi="新細明體" w:hint="eastAsia"/>
                    </w:rPr>
                    <w:t>3個</w:t>
                  </w:r>
                </w:p>
                <w:p w14:paraId="47247A56" w14:textId="77777777" w:rsidR="00912435" w:rsidRPr="00A13E1F" w:rsidRDefault="00912435" w:rsidP="00912435">
                  <w:pPr>
                    <w:jc w:val="center"/>
                    <w:rPr>
                      <w:rFonts w:ascii="新細明體" w:hAnsi="新細明體"/>
                    </w:rPr>
                  </w:pPr>
                  <w:r w:rsidRPr="00A13E1F">
                    <w:rPr>
                      <w:rFonts w:ascii="新細明體" w:hAnsi="新細明體" w:hint="eastAsia"/>
                    </w:rPr>
                    <w:t>4個</w:t>
                  </w:r>
                </w:p>
              </w:tc>
              <w:tc>
                <w:tcPr>
                  <w:tcW w:w="1827" w:type="dxa"/>
                </w:tcPr>
                <w:p w14:paraId="5D761E5D" w14:textId="77777777" w:rsidR="00912435" w:rsidRPr="00A13E1F" w:rsidRDefault="00912435" w:rsidP="00912435">
                  <w:pPr>
                    <w:jc w:val="center"/>
                    <w:rPr>
                      <w:rFonts w:ascii="新細明體" w:hAnsi="新細明體"/>
                    </w:rPr>
                  </w:pPr>
                  <w:r w:rsidRPr="00A13E1F">
                    <w:rPr>
                      <w:rFonts w:ascii="新細明體" w:hAnsi="新細明體"/>
                    </w:rPr>
                    <w:t>36</w:t>
                  </w:r>
                </w:p>
                <w:p w14:paraId="1777CFEC" w14:textId="77777777" w:rsidR="00912435" w:rsidRPr="00A13E1F" w:rsidRDefault="00912435" w:rsidP="00912435">
                  <w:pPr>
                    <w:jc w:val="center"/>
                    <w:rPr>
                      <w:rFonts w:ascii="新細明體" w:hAnsi="新細明體"/>
                    </w:rPr>
                  </w:pPr>
                  <w:r w:rsidRPr="00A13E1F">
                    <w:rPr>
                      <w:rFonts w:ascii="新細明體" w:hAnsi="新細明體"/>
                    </w:rPr>
                    <w:t>37</w:t>
                  </w:r>
                </w:p>
                <w:p w14:paraId="6A70470E" w14:textId="77777777" w:rsidR="00912435" w:rsidRPr="00A13E1F" w:rsidRDefault="00912435" w:rsidP="00912435">
                  <w:pPr>
                    <w:jc w:val="center"/>
                    <w:rPr>
                      <w:rFonts w:ascii="新細明體" w:hAnsi="新細明體"/>
                    </w:rPr>
                  </w:pPr>
                  <w:r w:rsidRPr="00A13E1F">
                    <w:rPr>
                      <w:rFonts w:ascii="新細明體" w:hAnsi="新細明體"/>
                    </w:rPr>
                    <w:t>5</w:t>
                  </w:r>
                </w:p>
                <w:p w14:paraId="7062D85F" w14:textId="77777777" w:rsidR="00912435" w:rsidRPr="00A13E1F" w:rsidRDefault="00912435" w:rsidP="00912435">
                  <w:pPr>
                    <w:jc w:val="center"/>
                    <w:rPr>
                      <w:rFonts w:ascii="新細明體" w:hAnsi="新細明體"/>
                    </w:rPr>
                  </w:pPr>
                  <w:r w:rsidRPr="00A13E1F">
                    <w:rPr>
                      <w:rFonts w:ascii="新細明體" w:hAnsi="新細明體"/>
                    </w:rPr>
                    <w:t>0</w:t>
                  </w:r>
                </w:p>
              </w:tc>
              <w:tc>
                <w:tcPr>
                  <w:tcW w:w="2074" w:type="dxa"/>
                </w:tcPr>
                <w:p w14:paraId="1B13B11F" w14:textId="77777777" w:rsidR="00912435" w:rsidRPr="00A13E1F" w:rsidRDefault="00912435" w:rsidP="00912435">
                  <w:pPr>
                    <w:jc w:val="center"/>
                    <w:rPr>
                      <w:rFonts w:ascii="新細明體" w:hAnsi="新細明體"/>
                    </w:rPr>
                  </w:pPr>
                  <w:r w:rsidRPr="00A13E1F">
                    <w:rPr>
                      <w:rFonts w:ascii="新細明體" w:hAnsi="新細明體" w:hint="eastAsia"/>
                    </w:rPr>
                    <w:t>46%</w:t>
                  </w:r>
                </w:p>
                <w:p w14:paraId="5D7EA86F" w14:textId="77777777" w:rsidR="00912435" w:rsidRPr="00A13E1F" w:rsidRDefault="00912435" w:rsidP="00912435">
                  <w:pPr>
                    <w:jc w:val="center"/>
                    <w:rPr>
                      <w:rFonts w:ascii="新細明體" w:hAnsi="新細明體"/>
                    </w:rPr>
                  </w:pPr>
                  <w:r w:rsidRPr="00A13E1F">
                    <w:rPr>
                      <w:rFonts w:ascii="新細明體" w:hAnsi="新細明體" w:hint="eastAsia"/>
                    </w:rPr>
                    <w:t>48%</w:t>
                  </w:r>
                </w:p>
                <w:p w14:paraId="5F1090AD" w14:textId="77777777" w:rsidR="00912435" w:rsidRPr="00A13E1F" w:rsidRDefault="00912435" w:rsidP="00912435">
                  <w:pPr>
                    <w:jc w:val="center"/>
                    <w:rPr>
                      <w:rFonts w:ascii="新細明體" w:hAnsi="新細明體"/>
                    </w:rPr>
                  </w:pPr>
                  <w:r w:rsidRPr="00A13E1F">
                    <w:rPr>
                      <w:rFonts w:ascii="新細明體" w:hAnsi="新細明體" w:hint="eastAsia"/>
                    </w:rPr>
                    <w:t>6%</w:t>
                  </w:r>
                </w:p>
                <w:p w14:paraId="198B1B56" w14:textId="77777777" w:rsidR="00912435" w:rsidRPr="00A13E1F" w:rsidRDefault="00912435" w:rsidP="00912435">
                  <w:pPr>
                    <w:jc w:val="center"/>
                    <w:rPr>
                      <w:rFonts w:ascii="新細明體" w:hAnsi="新細明體"/>
                    </w:rPr>
                  </w:pPr>
                  <w:r w:rsidRPr="00A13E1F">
                    <w:rPr>
                      <w:rFonts w:ascii="新細明體" w:hAnsi="新細明體" w:hint="eastAsia"/>
                    </w:rPr>
                    <w:t>0%</w:t>
                  </w:r>
                </w:p>
              </w:tc>
            </w:tr>
            <w:tr w:rsidR="00912435" w:rsidRPr="00A13E1F" w14:paraId="68354B46" w14:textId="77777777" w:rsidTr="003B58D9">
              <w:tc>
                <w:tcPr>
                  <w:tcW w:w="2074" w:type="dxa"/>
                </w:tcPr>
                <w:p w14:paraId="2626F249" w14:textId="77777777" w:rsidR="00912435" w:rsidRPr="00A13E1F" w:rsidRDefault="00912435" w:rsidP="00912435">
                  <w:pPr>
                    <w:jc w:val="center"/>
                  </w:pPr>
                </w:p>
                <w:p w14:paraId="3F29999C" w14:textId="77777777" w:rsidR="00912435" w:rsidRPr="00A13E1F" w:rsidRDefault="00912435" w:rsidP="00912435">
                  <w:pPr>
                    <w:jc w:val="center"/>
                  </w:pPr>
                </w:p>
                <w:p w14:paraId="39F6CD44" w14:textId="77777777" w:rsidR="00912435" w:rsidRPr="00A13E1F" w:rsidRDefault="00912435" w:rsidP="00912435">
                  <w:pPr>
                    <w:jc w:val="center"/>
                  </w:pPr>
                  <w:r w:rsidRPr="00A13E1F">
                    <w:rPr>
                      <w:rFonts w:hint="eastAsia"/>
                    </w:rPr>
                    <w:t>觀賞習慣</w:t>
                  </w:r>
                </w:p>
                <w:p w14:paraId="4C2D6A24" w14:textId="77777777" w:rsidR="00912435" w:rsidRPr="00A13E1F" w:rsidRDefault="00912435" w:rsidP="00912435">
                  <w:pPr>
                    <w:jc w:val="center"/>
                  </w:pPr>
                  <w:r w:rsidRPr="00A13E1F">
                    <w:rPr>
                      <w:rFonts w:hint="eastAsia"/>
                    </w:rPr>
                    <w:t>(</w:t>
                  </w:r>
                  <w:r w:rsidRPr="00A13E1F">
                    <w:rPr>
                      <w:rFonts w:hint="eastAsia"/>
                    </w:rPr>
                    <w:t>兩年內</w:t>
                  </w:r>
                  <w:r w:rsidRPr="00A13E1F">
                    <w:rPr>
                      <w:rFonts w:hint="eastAsia"/>
                    </w:rPr>
                    <w:t>)</w:t>
                  </w:r>
                </w:p>
              </w:tc>
              <w:tc>
                <w:tcPr>
                  <w:tcW w:w="2321" w:type="dxa"/>
                </w:tcPr>
                <w:p w14:paraId="054DC903" w14:textId="77777777" w:rsidR="00912435" w:rsidRPr="00A13E1F" w:rsidRDefault="00912435" w:rsidP="00912435">
                  <w:pPr>
                    <w:jc w:val="center"/>
                    <w:rPr>
                      <w:rFonts w:ascii="新細明體" w:hAnsi="新細明體"/>
                    </w:rPr>
                  </w:pPr>
                  <w:r w:rsidRPr="00A13E1F">
                    <w:rPr>
                      <w:rFonts w:ascii="新細明體" w:hAnsi="新細明體" w:hint="eastAsia"/>
                    </w:rPr>
                    <w:t>1場</w:t>
                  </w:r>
                </w:p>
                <w:p w14:paraId="14253B14" w14:textId="77777777" w:rsidR="00912435" w:rsidRPr="00A13E1F" w:rsidRDefault="00912435" w:rsidP="00912435">
                  <w:pPr>
                    <w:jc w:val="center"/>
                    <w:rPr>
                      <w:rFonts w:ascii="新細明體" w:hAnsi="新細明體"/>
                    </w:rPr>
                  </w:pPr>
                  <w:r w:rsidRPr="00A13E1F">
                    <w:rPr>
                      <w:rFonts w:ascii="新細明體" w:hAnsi="新細明體" w:hint="eastAsia"/>
                    </w:rPr>
                    <w:t>2場</w:t>
                  </w:r>
                </w:p>
                <w:p w14:paraId="73583093" w14:textId="77777777" w:rsidR="00912435" w:rsidRPr="00A13E1F" w:rsidRDefault="00912435" w:rsidP="00912435">
                  <w:pPr>
                    <w:jc w:val="center"/>
                    <w:rPr>
                      <w:rFonts w:ascii="新細明體" w:hAnsi="新細明體"/>
                    </w:rPr>
                  </w:pPr>
                  <w:r w:rsidRPr="00A13E1F">
                    <w:rPr>
                      <w:rFonts w:ascii="新細明體" w:hAnsi="新細明體" w:hint="eastAsia"/>
                    </w:rPr>
                    <w:t>3場</w:t>
                  </w:r>
                </w:p>
                <w:p w14:paraId="194C6E17" w14:textId="77777777" w:rsidR="00912435" w:rsidRPr="00A13E1F" w:rsidRDefault="00912435" w:rsidP="00912435">
                  <w:pPr>
                    <w:jc w:val="center"/>
                    <w:rPr>
                      <w:rFonts w:ascii="新細明體" w:hAnsi="新細明體"/>
                    </w:rPr>
                  </w:pPr>
                  <w:r w:rsidRPr="00A13E1F">
                    <w:rPr>
                      <w:rFonts w:ascii="新細明體" w:hAnsi="新細明體" w:hint="eastAsia"/>
                    </w:rPr>
                    <w:t>4場</w:t>
                  </w:r>
                </w:p>
                <w:p w14:paraId="24283768" w14:textId="77777777" w:rsidR="00912435" w:rsidRPr="00A13E1F" w:rsidRDefault="00912435" w:rsidP="00912435">
                  <w:pPr>
                    <w:jc w:val="center"/>
                    <w:rPr>
                      <w:rFonts w:ascii="新細明體" w:hAnsi="新細明體"/>
                    </w:rPr>
                  </w:pPr>
                  <w:r w:rsidRPr="00A13E1F">
                    <w:rPr>
                      <w:rFonts w:ascii="新細明體" w:hAnsi="新細明體" w:hint="eastAsia"/>
                    </w:rPr>
                    <w:t>5場</w:t>
                  </w:r>
                </w:p>
              </w:tc>
              <w:tc>
                <w:tcPr>
                  <w:tcW w:w="1827" w:type="dxa"/>
                </w:tcPr>
                <w:p w14:paraId="35E25C76" w14:textId="77777777" w:rsidR="00912435" w:rsidRPr="00A13E1F" w:rsidRDefault="00912435" w:rsidP="00912435">
                  <w:pPr>
                    <w:jc w:val="center"/>
                    <w:rPr>
                      <w:rFonts w:ascii="新細明體" w:hAnsi="新細明體"/>
                    </w:rPr>
                  </w:pPr>
                  <w:r w:rsidRPr="00A13E1F">
                    <w:rPr>
                      <w:rFonts w:ascii="新細明體" w:hAnsi="新細明體"/>
                    </w:rPr>
                    <w:t>40</w:t>
                  </w:r>
                </w:p>
                <w:p w14:paraId="4801DFE0" w14:textId="77777777" w:rsidR="00912435" w:rsidRPr="00A13E1F" w:rsidRDefault="00912435" w:rsidP="00912435">
                  <w:pPr>
                    <w:jc w:val="center"/>
                    <w:rPr>
                      <w:rFonts w:ascii="新細明體" w:hAnsi="新細明體"/>
                    </w:rPr>
                  </w:pPr>
                  <w:r w:rsidRPr="00A13E1F">
                    <w:rPr>
                      <w:rFonts w:ascii="新細明體" w:hAnsi="新細明體"/>
                    </w:rPr>
                    <w:t>20</w:t>
                  </w:r>
                </w:p>
                <w:p w14:paraId="0AF67962" w14:textId="77777777" w:rsidR="00912435" w:rsidRPr="00A13E1F" w:rsidRDefault="00912435" w:rsidP="00912435">
                  <w:pPr>
                    <w:jc w:val="center"/>
                    <w:rPr>
                      <w:rFonts w:ascii="新細明體" w:hAnsi="新細明體"/>
                    </w:rPr>
                  </w:pPr>
                  <w:r w:rsidRPr="00A13E1F">
                    <w:rPr>
                      <w:rFonts w:ascii="新細明體" w:hAnsi="新細明體"/>
                    </w:rPr>
                    <w:t>11</w:t>
                  </w:r>
                </w:p>
                <w:p w14:paraId="2C9B5262" w14:textId="77777777" w:rsidR="00912435" w:rsidRPr="00A13E1F" w:rsidRDefault="00912435" w:rsidP="00912435">
                  <w:pPr>
                    <w:jc w:val="center"/>
                    <w:rPr>
                      <w:rFonts w:ascii="新細明體" w:hAnsi="新細明體"/>
                    </w:rPr>
                  </w:pPr>
                  <w:r w:rsidRPr="00A13E1F">
                    <w:rPr>
                      <w:rFonts w:ascii="新細明體" w:hAnsi="新細明體"/>
                    </w:rPr>
                    <w:t>4</w:t>
                  </w:r>
                </w:p>
                <w:p w14:paraId="5DB452C4" w14:textId="77777777" w:rsidR="00912435" w:rsidRPr="00A13E1F" w:rsidRDefault="00912435" w:rsidP="00912435">
                  <w:pPr>
                    <w:jc w:val="center"/>
                    <w:rPr>
                      <w:rFonts w:ascii="新細明體" w:hAnsi="新細明體"/>
                    </w:rPr>
                  </w:pPr>
                  <w:r w:rsidRPr="00A13E1F">
                    <w:rPr>
                      <w:rFonts w:ascii="新細明體" w:hAnsi="新細明體"/>
                    </w:rPr>
                    <w:t>3</w:t>
                  </w:r>
                </w:p>
              </w:tc>
              <w:tc>
                <w:tcPr>
                  <w:tcW w:w="2074" w:type="dxa"/>
                </w:tcPr>
                <w:p w14:paraId="69D808E2" w14:textId="77777777" w:rsidR="00912435" w:rsidRPr="00A13E1F" w:rsidRDefault="00912435" w:rsidP="00912435">
                  <w:pPr>
                    <w:jc w:val="center"/>
                    <w:rPr>
                      <w:rFonts w:ascii="新細明體" w:hAnsi="新細明體"/>
                    </w:rPr>
                  </w:pPr>
                  <w:r w:rsidRPr="00A13E1F">
                    <w:rPr>
                      <w:rFonts w:ascii="新細明體" w:hAnsi="新細明體" w:hint="eastAsia"/>
                    </w:rPr>
                    <w:t>51%</w:t>
                  </w:r>
                </w:p>
                <w:p w14:paraId="1FD9C495" w14:textId="77777777" w:rsidR="00912435" w:rsidRPr="00A13E1F" w:rsidRDefault="00912435" w:rsidP="00912435">
                  <w:pPr>
                    <w:jc w:val="center"/>
                    <w:rPr>
                      <w:rFonts w:ascii="新細明體" w:hAnsi="新細明體"/>
                    </w:rPr>
                  </w:pPr>
                  <w:r w:rsidRPr="00A13E1F">
                    <w:rPr>
                      <w:rFonts w:ascii="新細明體" w:hAnsi="新細明體" w:hint="eastAsia"/>
                    </w:rPr>
                    <w:t>26%</w:t>
                  </w:r>
                </w:p>
                <w:p w14:paraId="005752FD" w14:textId="77777777" w:rsidR="00912435" w:rsidRPr="00A13E1F" w:rsidRDefault="00912435" w:rsidP="00912435">
                  <w:pPr>
                    <w:jc w:val="center"/>
                    <w:rPr>
                      <w:rFonts w:ascii="新細明體" w:hAnsi="新細明體"/>
                    </w:rPr>
                  </w:pPr>
                  <w:r w:rsidRPr="00A13E1F">
                    <w:rPr>
                      <w:rFonts w:ascii="新細明體" w:hAnsi="新細明體" w:hint="eastAsia"/>
                    </w:rPr>
                    <w:t>14%</w:t>
                  </w:r>
                </w:p>
                <w:p w14:paraId="311752A2" w14:textId="77777777" w:rsidR="00912435" w:rsidRPr="00A13E1F" w:rsidRDefault="00912435" w:rsidP="00912435">
                  <w:pPr>
                    <w:jc w:val="center"/>
                    <w:rPr>
                      <w:rFonts w:ascii="新細明體" w:hAnsi="新細明體"/>
                    </w:rPr>
                  </w:pPr>
                  <w:r w:rsidRPr="00A13E1F">
                    <w:rPr>
                      <w:rFonts w:ascii="新細明體" w:hAnsi="新細明體" w:hint="eastAsia"/>
                    </w:rPr>
                    <w:t>5%</w:t>
                  </w:r>
                </w:p>
                <w:p w14:paraId="66C9D676" w14:textId="77777777" w:rsidR="00912435" w:rsidRPr="00A13E1F" w:rsidRDefault="00912435" w:rsidP="00912435">
                  <w:pPr>
                    <w:jc w:val="center"/>
                    <w:rPr>
                      <w:rFonts w:ascii="新細明體" w:hAnsi="新細明體"/>
                    </w:rPr>
                  </w:pPr>
                  <w:r w:rsidRPr="00A13E1F">
                    <w:rPr>
                      <w:rFonts w:ascii="新細明體" w:hAnsi="新細明體" w:hint="eastAsia"/>
                    </w:rPr>
                    <w:t>4%</w:t>
                  </w:r>
                </w:p>
              </w:tc>
            </w:tr>
          </w:tbl>
          <w:p w14:paraId="1AE5B130" w14:textId="62926152" w:rsidR="00023DD3" w:rsidRDefault="00912435" w:rsidP="00023DD3">
            <w:pPr>
              <w:ind w:leftChars="47" w:left="114" w:hanging="1"/>
              <w:rPr>
                <w:rFonts w:ascii="新細明體" w:hAnsi="新細明體"/>
              </w:rPr>
            </w:pPr>
            <w:r>
              <w:rPr>
                <w:rFonts w:ascii="新細明體" w:hAnsi="新細明體" w:hint="eastAsia"/>
              </w:rPr>
              <w:t xml:space="preserve">   </w:t>
            </w:r>
            <w:r w:rsidR="00023DD3" w:rsidRPr="0036546D">
              <w:rPr>
                <w:rFonts w:ascii="新細明體" w:hAnsi="新細明體" w:hint="eastAsia"/>
              </w:rPr>
              <w:t>家庭平均所得在40,001元~60,000元佔44%，算中薪階級之家庭；平均子女人數約於1~2個之間，在觀賞習慣當中近兩年至少看過一場兒童戲劇的佔了51%，近兩年觀賞「5場」的也佔了4%；因此由家長基本資料及觀賞頻率的資料顯示，研究對象之家長大部分都有帶兒童觀賞兒童戲劇的習慣。</w:t>
            </w:r>
          </w:p>
          <w:p w14:paraId="24AC6D85" w14:textId="52DB3231" w:rsidR="00B4112C" w:rsidRDefault="00B4112C" w:rsidP="00023DD3">
            <w:pPr>
              <w:ind w:leftChars="47" w:left="114" w:hanging="1"/>
              <w:rPr>
                <w:rFonts w:ascii="新細明體" w:hAnsi="新細明體"/>
              </w:rPr>
            </w:pPr>
          </w:p>
          <w:p w14:paraId="3E215EA3" w14:textId="21386F14" w:rsidR="00B427AD" w:rsidRDefault="00B427AD" w:rsidP="00023DD3">
            <w:pPr>
              <w:ind w:leftChars="47" w:left="114" w:hanging="1"/>
              <w:rPr>
                <w:rFonts w:ascii="新細明體" w:hAnsi="新細明體"/>
              </w:rPr>
            </w:pPr>
          </w:p>
          <w:p w14:paraId="0D0A2045" w14:textId="77777777" w:rsidR="00B427AD" w:rsidRDefault="00B427AD" w:rsidP="00023DD3">
            <w:pPr>
              <w:ind w:leftChars="47" w:left="114" w:hanging="1"/>
              <w:rPr>
                <w:rFonts w:ascii="新細明體" w:hAnsi="新細明體"/>
              </w:rPr>
            </w:pPr>
          </w:p>
          <w:p w14:paraId="2752706E" w14:textId="7A8B6500" w:rsidR="00507F73" w:rsidRPr="007F4B74" w:rsidRDefault="00507F73" w:rsidP="00507F73">
            <w:pPr>
              <w:ind w:leftChars="47" w:left="113" w:firstLine="113"/>
              <w:rPr>
                <w:rFonts w:ascii="新細明體" w:hAnsi="新細明體"/>
              </w:rPr>
            </w:pPr>
            <w:r>
              <w:rPr>
                <w:rFonts w:ascii="新細明體" w:hAnsi="新細明體" w:hint="eastAsia"/>
              </w:rPr>
              <w:t xml:space="preserve">　綜合以上數據，</w:t>
            </w:r>
            <w:r w:rsidRPr="00163B27">
              <w:rPr>
                <w:rFonts w:ascii="新細明體" w:hAnsi="新細明體" w:hint="eastAsia"/>
              </w:rPr>
              <w:t>家長大部分年齡層約30~34歲佔39%，而教育程度多大落在大學／專科的範圍有佔70%</w:t>
            </w:r>
            <w:r>
              <w:rPr>
                <w:rFonts w:ascii="新細明體" w:hAnsi="新細明體" w:hint="eastAsia"/>
              </w:rPr>
              <w:t>的比例，</w:t>
            </w:r>
            <w:r w:rsidRPr="00163B27">
              <w:rPr>
                <w:rFonts w:ascii="新細明體" w:hAnsi="新細明體" w:hint="eastAsia"/>
              </w:rPr>
              <w:t>研究對象職業普遍為家管佔40%，家庭平均所得位於40,001元~60,000元佔44%，其次為60,000元以上佔33%，子女人數大約落在1個至2</w:t>
            </w:r>
            <w:r>
              <w:rPr>
                <w:rFonts w:ascii="新細明體" w:hAnsi="新細明體" w:hint="eastAsia"/>
              </w:rPr>
              <w:t>個</w:t>
            </w:r>
            <w:r w:rsidRPr="00163B27">
              <w:rPr>
                <w:rFonts w:ascii="新細明體" w:hAnsi="新細明體" w:hint="eastAsia"/>
              </w:rPr>
              <w:t>，平均看戲劇的習慣</w:t>
            </w:r>
            <w:r>
              <w:rPr>
                <w:rFonts w:ascii="新細明體" w:hAnsi="新細明體" w:hint="eastAsia"/>
              </w:rPr>
              <w:t>兩年內一場</w:t>
            </w:r>
            <w:r w:rsidRPr="00163B27">
              <w:rPr>
                <w:rFonts w:ascii="新細明體" w:hAnsi="新細明體" w:hint="eastAsia"/>
              </w:rPr>
              <w:t>佔51%，其次則是</w:t>
            </w:r>
            <w:r>
              <w:rPr>
                <w:rFonts w:ascii="新細明體" w:hAnsi="新細明體" w:hint="eastAsia"/>
              </w:rPr>
              <w:t>兩年內兩</w:t>
            </w:r>
            <w:r w:rsidRPr="00163B27">
              <w:rPr>
                <w:rFonts w:ascii="新細明體" w:hAnsi="新細明體" w:hint="eastAsia"/>
              </w:rPr>
              <w:t>場</w:t>
            </w:r>
            <w:r>
              <w:rPr>
                <w:rFonts w:ascii="新細明體" w:hAnsi="新細明體" w:hint="eastAsia"/>
              </w:rPr>
              <w:t>佔</w:t>
            </w:r>
            <w:r w:rsidRPr="00163B27">
              <w:rPr>
                <w:rFonts w:ascii="新細明體" w:hAnsi="新細明體" w:hint="eastAsia"/>
              </w:rPr>
              <w:t>26%的百分比</w:t>
            </w:r>
            <w:r>
              <w:rPr>
                <w:rFonts w:ascii="新細明體" w:hAnsi="新細明體" w:hint="eastAsia"/>
              </w:rPr>
              <w:t>，</w:t>
            </w:r>
            <w:r w:rsidR="001C0BB5">
              <w:rPr>
                <w:rFonts w:ascii="新細明體" w:hAnsi="新細明體" w:hint="eastAsia"/>
              </w:rPr>
              <w:t>依據以上數據可供劇團未來演出時，做為參考依據</w:t>
            </w:r>
            <w:r w:rsidRPr="00163B27">
              <w:rPr>
                <w:rFonts w:ascii="新細明體" w:hAnsi="新細明體" w:hint="eastAsia"/>
              </w:rPr>
              <w:t>。</w:t>
            </w:r>
          </w:p>
          <w:p w14:paraId="1AF0013D" w14:textId="6E2B8B76" w:rsidR="00DD5783" w:rsidRPr="004B3C11" w:rsidRDefault="00DD5783" w:rsidP="00494EB5">
            <w:pPr>
              <w:ind w:firstLineChars="200" w:firstLine="641"/>
              <w:jc w:val="center"/>
              <w:rPr>
                <w:b/>
                <w:sz w:val="32"/>
              </w:rPr>
            </w:pPr>
            <w:r w:rsidRPr="004B3C11">
              <w:rPr>
                <w:b/>
                <w:sz w:val="32"/>
              </w:rPr>
              <w:t>第二節</w:t>
            </w:r>
            <w:r>
              <w:rPr>
                <w:rFonts w:hint="eastAsia"/>
                <w:b/>
                <w:sz w:val="32"/>
              </w:rPr>
              <w:t xml:space="preserve"> </w:t>
            </w:r>
            <w:r w:rsidRPr="004B3C11">
              <w:rPr>
                <w:rFonts w:hint="eastAsia"/>
                <w:b/>
                <w:sz w:val="32"/>
              </w:rPr>
              <w:t>兒童戲劇之選擇</w:t>
            </w:r>
            <w:r w:rsidRPr="004B3C11">
              <w:rPr>
                <w:b/>
                <w:sz w:val="32"/>
              </w:rPr>
              <w:t xml:space="preserve"> </w:t>
            </w:r>
          </w:p>
          <w:p w14:paraId="65B3F391" w14:textId="1CE563D9" w:rsidR="001C0BB5" w:rsidRPr="00507F73" w:rsidRDefault="001C0BB5" w:rsidP="001C0BB5">
            <w:pPr>
              <w:ind w:leftChars="47" w:left="113" w:firstLineChars="200" w:firstLine="480"/>
              <w:jc w:val="both"/>
              <w:rPr>
                <w:bCs/>
              </w:rPr>
            </w:pPr>
            <w:r>
              <w:rPr>
                <w:rFonts w:hint="eastAsia"/>
                <w:bCs/>
              </w:rPr>
              <w:t>本節主要目的在於</w:t>
            </w:r>
            <w:r w:rsidR="002C2DF6">
              <w:rPr>
                <w:rFonts w:hint="eastAsia"/>
                <w:bCs/>
              </w:rPr>
              <w:t>瞭解觀眾對於兒童戲劇之選擇</w:t>
            </w:r>
            <w:r w:rsidRPr="005C35C9">
              <w:rPr>
                <w:rFonts w:hint="eastAsia"/>
                <w:bCs/>
              </w:rPr>
              <w:t>，</w:t>
            </w:r>
            <w:r>
              <w:rPr>
                <w:rFonts w:hint="eastAsia"/>
                <w:bCs/>
              </w:rPr>
              <w:t>分為「</w:t>
            </w:r>
            <w:r w:rsidRPr="001C0BB5">
              <w:rPr>
                <w:rFonts w:hint="eastAsia"/>
                <w:bCs/>
              </w:rPr>
              <w:t>劇團知名度</w:t>
            </w:r>
            <w:r>
              <w:rPr>
                <w:rFonts w:hint="eastAsia"/>
                <w:bCs/>
              </w:rPr>
              <w:t>」、「</w:t>
            </w:r>
            <w:r w:rsidRPr="001C0BB5">
              <w:rPr>
                <w:rFonts w:hint="eastAsia"/>
                <w:bCs/>
              </w:rPr>
              <w:t>表演類型</w:t>
            </w:r>
            <w:r>
              <w:rPr>
                <w:rFonts w:hint="eastAsia"/>
                <w:bCs/>
              </w:rPr>
              <w:t>（家長與兒童）</w:t>
            </w:r>
            <w:r w:rsidRPr="001C0BB5">
              <w:rPr>
                <w:rFonts w:hint="eastAsia"/>
                <w:bCs/>
              </w:rPr>
              <w:t>」</w:t>
            </w:r>
            <w:r>
              <w:rPr>
                <w:rFonts w:hint="eastAsia"/>
                <w:bCs/>
              </w:rPr>
              <w:t>、「表演手法（家長與兒童）」、「戲劇主題（家長與兒童）</w:t>
            </w:r>
            <w:r w:rsidRPr="001C0BB5">
              <w:rPr>
                <w:rFonts w:hint="eastAsia"/>
                <w:bCs/>
              </w:rPr>
              <w:t>」</w:t>
            </w:r>
            <w:r>
              <w:rPr>
                <w:rFonts w:hint="eastAsia"/>
                <w:bCs/>
              </w:rPr>
              <w:t>、「戲劇演出時間</w:t>
            </w:r>
            <w:r w:rsidRPr="001C0BB5">
              <w:rPr>
                <w:rFonts w:hint="eastAsia"/>
                <w:bCs/>
              </w:rPr>
              <w:t>」</w:t>
            </w:r>
            <w:r>
              <w:rPr>
                <w:rFonts w:hint="eastAsia"/>
                <w:bCs/>
              </w:rPr>
              <w:t>，詳見下表與解釋</w:t>
            </w:r>
            <w:r w:rsidRPr="005C35C9">
              <w:rPr>
                <w:rFonts w:hint="eastAsia"/>
                <w:bCs/>
              </w:rPr>
              <w:t>。</w:t>
            </w:r>
          </w:p>
          <w:p w14:paraId="4EB1D424" w14:textId="285BD2D5" w:rsidR="005325DB" w:rsidRDefault="00D73272" w:rsidP="00D73272">
            <w:pPr>
              <w:ind w:firstLineChars="200" w:firstLine="480"/>
              <w:rPr>
                <w:b/>
                <w:bCs/>
              </w:rPr>
            </w:pPr>
            <w:r w:rsidRPr="004C063C">
              <w:rPr>
                <w:rFonts w:hint="eastAsia"/>
                <w:b/>
                <w:bCs/>
              </w:rPr>
              <w:t>表</w:t>
            </w:r>
            <w:r>
              <w:rPr>
                <w:rFonts w:hint="eastAsia"/>
                <w:b/>
                <w:bCs/>
              </w:rPr>
              <w:t>4-4</w:t>
            </w:r>
          </w:p>
          <w:p w14:paraId="40E4DC16" w14:textId="77C4A9C5" w:rsidR="00D73272" w:rsidRPr="004C063C" w:rsidRDefault="00D73272" w:rsidP="00D73272">
            <w:pPr>
              <w:ind w:firstLineChars="200" w:firstLine="480"/>
              <w:rPr>
                <w:b/>
                <w:bCs/>
              </w:rPr>
            </w:pPr>
            <w:r w:rsidRPr="004C063C">
              <w:rPr>
                <w:rFonts w:hint="eastAsia"/>
                <w:b/>
                <w:bCs/>
              </w:rPr>
              <w:t>兒童戲劇之選擇</w:t>
            </w:r>
            <w:r>
              <w:rPr>
                <w:rFonts w:hint="eastAsia"/>
                <w:b/>
                <w:bCs/>
              </w:rPr>
              <w:t>－劇團知名度</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D73272" w14:paraId="3040A8C6" w14:textId="77777777" w:rsidTr="003B58D9">
              <w:trPr>
                <w:trHeight w:val="360"/>
                <w:jc w:val="center"/>
              </w:trPr>
              <w:tc>
                <w:tcPr>
                  <w:tcW w:w="2051" w:type="dxa"/>
                  <w:tcBorders>
                    <w:top w:val="single" w:sz="18" w:space="0" w:color="auto"/>
                    <w:bottom w:val="single" w:sz="18" w:space="0" w:color="auto"/>
                  </w:tcBorders>
                  <w:shd w:val="clear" w:color="auto" w:fill="auto"/>
                </w:tcPr>
                <w:p w14:paraId="26DC0E03" w14:textId="77777777" w:rsidR="00D73272" w:rsidRPr="007E1E0C" w:rsidRDefault="00D73272" w:rsidP="00D73272">
                  <w:pPr>
                    <w:jc w:val="center"/>
                    <w:rPr>
                      <w:b/>
                    </w:rP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631250A5" w14:textId="77777777" w:rsidR="00D73272" w:rsidRPr="007E1E0C" w:rsidRDefault="00D73272" w:rsidP="00D73272">
                  <w:pPr>
                    <w:jc w:val="center"/>
                    <w:rPr>
                      <w:b/>
                    </w:rPr>
                  </w:pPr>
                </w:p>
              </w:tc>
              <w:tc>
                <w:tcPr>
                  <w:tcW w:w="1654" w:type="dxa"/>
                  <w:tcBorders>
                    <w:top w:val="single" w:sz="18" w:space="0" w:color="auto"/>
                    <w:bottom w:val="single" w:sz="18" w:space="0" w:color="auto"/>
                  </w:tcBorders>
                  <w:shd w:val="clear" w:color="auto" w:fill="auto"/>
                </w:tcPr>
                <w:p w14:paraId="50ACB5B0" w14:textId="77777777" w:rsidR="00D73272" w:rsidRPr="007E1E0C" w:rsidRDefault="00D73272" w:rsidP="00D73272">
                  <w:pPr>
                    <w:jc w:val="center"/>
                    <w:rPr>
                      <w:b/>
                    </w:rPr>
                  </w:pPr>
                  <w:r w:rsidRPr="007E1E0C">
                    <w:rPr>
                      <w:rFonts w:hint="eastAsia"/>
                      <w:b/>
                    </w:rPr>
                    <w:t>人數</w:t>
                  </w:r>
                </w:p>
              </w:tc>
              <w:tc>
                <w:tcPr>
                  <w:tcW w:w="2052" w:type="dxa"/>
                  <w:tcBorders>
                    <w:top w:val="single" w:sz="18" w:space="0" w:color="auto"/>
                    <w:bottom w:val="single" w:sz="18" w:space="0" w:color="auto"/>
                  </w:tcBorders>
                  <w:shd w:val="clear" w:color="auto" w:fill="auto"/>
                </w:tcPr>
                <w:p w14:paraId="0CC3026C" w14:textId="77777777" w:rsidR="00D73272" w:rsidRPr="007E1E0C" w:rsidRDefault="00D73272" w:rsidP="00D73272">
                  <w:pPr>
                    <w:jc w:val="center"/>
                    <w:rPr>
                      <w:b/>
                    </w:rPr>
                  </w:pPr>
                  <w:r w:rsidRPr="007E1E0C">
                    <w:rPr>
                      <w:rFonts w:hint="eastAsia"/>
                      <w:b/>
                    </w:rPr>
                    <w:t>百分比（％）</w:t>
                  </w:r>
                </w:p>
              </w:tc>
            </w:tr>
            <w:tr w:rsidR="00D73272" w14:paraId="72448215" w14:textId="77777777" w:rsidTr="003B58D9">
              <w:trPr>
                <w:trHeight w:val="653"/>
                <w:jc w:val="center"/>
              </w:trPr>
              <w:tc>
                <w:tcPr>
                  <w:tcW w:w="2051" w:type="dxa"/>
                  <w:tcBorders>
                    <w:top w:val="single" w:sz="18" w:space="0" w:color="auto"/>
                    <w:bottom w:val="single" w:sz="18" w:space="0" w:color="auto"/>
                  </w:tcBorders>
                  <w:shd w:val="clear" w:color="auto" w:fill="auto"/>
                </w:tcPr>
                <w:p w14:paraId="3B978EF8" w14:textId="77777777" w:rsidR="00D73272" w:rsidRPr="004C063C" w:rsidRDefault="00D73272" w:rsidP="00D73272">
                  <w:pPr>
                    <w:jc w:val="center"/>
                  </w:pPr>
                  <w:r w:rsidRPr="004C063C">
                    <w:rPr>
                      <w:rFonts w:hint="eastAsia"/>
                    </w:rPr>
                    <w:t>劇團</w:t>
                  </w:r>
                </w:p>
                <w:p w14:paraId="40548E2B" w14:textId="77777777" w:rsidR="00D73272" w:rsidRPr="0070036E" w:rsidRDefault="00D73272" w:rsidP="00D73272">
                  <w:pPr>
                    <w:jc w:val="center"/>
                  </w:pPr>
                  <w:r>
                    <w:rPr>
                      <w:rFonts w:hint="eastAsia"/>
                    </w:rPr>
                    <w:t>知名度</w:t>
                  </w:r>
                </w:p>
              </w:tc>
              <w:tc>
                <w:tcPr>
                  <w:tcW w:w="2450" w:type="dxa"/>
                  <w:tcBorders>
                    <w:top w:val="single" w:sz="18" w:space="0" w:color="auto"/>
                    <w:bottom w:val="single" w:sz="18" w:space="0" w:color="auto"/>
                  </w:tcBorders>
                  <w:shd w:val="clear" w:color="auto" w:fill="auto"/>
                </w:tcPr>
                <w:p w14:paraId="06DEEBCE" w14:textId="77777777" w:rsidR="00D73272" w:rsidRPr="004C063C" w:rsidRDefault="00D73272" w:rsidP="00D73272">
                  <w:pPr>
                    <w:jc w:val="center"/>
                    <w:rPr>
                      <w:rFonts w:ascii="新細明體" w:hAnsi="新細明體"/>
                    </w:rPr>
                  </w:pPr>
                  <w:r w:rsidRPr="004C063C">
                    <w:rPr>
                      <w:rFonts w:ascii="新細明體" w:hAnsi="新細明體" w:hint="eastAsia"/>
                    </w:rPr>
                    <w:t>是</w:t>
                  </w:r>
                </w:p>
                <w:p w14:paraId="3108EBB1" w14:textId="77777777" w:rsidR="00D73272" w:rsidRPr="004C063C" w:rsidRDefault="00D73272" w:rsidP="00D73272">
                  <w:pPr>
                    <w:jc w:val="center"/>
                  </w:pPr>
                  <w:r w:rsidRPr="004C063C">
                    <w:rPr>
                      <w:rFonts w:ascii="新細明體" w:hAnsi="新細明體" w:hint="eastAsia"/>
                    </w:rPr>
                    <w:t>否</w:t>
                  </w:r>
                </w:p>
              </w:tc>
              <w:tc>
                <w:tcPr>
                  <w:tcW w:w="1654" w:type="dxa"/>
                  <w:tcBorders>
                    <w:top w:val="single" w:sz="18" w:space="0" w:color="auto"/>
                    <w:bottom w:val="single" w:sz="18" w:space="0" w:color="auto"/>
                  </w:tcBorders>
                  <w:shd w:val="clear" w:color="auto" w:fill="auto"/>
                </w:tcPr>
                <w:p w14:paraId="3E46C56F" w14:textId="77777777" w:rsidR="00D73272" w:rsidRPr="004C063C" w:rsidRDefault="00D73272" w:rsidP="00D73272">
                  <w:pPr>
                    <w:jc w:val="center"/>
                    <w:rPr>
                      <w:rFonts w:ascii="新細明體" w:hAnsi="新細明體"/>
                    </w:rPr>
                  </w:pPr>
                  <w:r>
                    <w:rPr>
                      <w:rFonts w:ascii="新細明體" w:hAnsi="新細明體" w:hint="eastAsia"/>
                    </w:rPr>
                    <w:t>60</w:t>
                  </w:r>
                </w:p>
                <w:p w14:paraId="3C110EE3" w14:textId="77777777" w:rsidR="00D73272" w:rsidRPr="004C063C" w:rsidRDefault="00D73272" w:rsidP="00D73272">
                  <w:pPr>
                    <w:jc w:val="center"/>
                    <w:rPr>
                      <w:rFonts w:ascii="新細明體" w:hAnsi="新細明體"/>
                    </w:rPr>
                  </w:pPr>
                  <w:r>
                    <w:rPr>
                      <w:rFonts w:ascii="新細明體" w:hAnsi="新細明體" w:hint="eastAsia"/>
                    </w:rPr>
                    <w:t>18</w:t>
                  </w:r>
                </w:p>
              </w:tc>
              <w:tc>
                <w:tcPr>
                  <w:tcW w:w="2052" w:type="dxa"/>
                  <w:tcBorders>
                    <w:top w:val="single" w:sz="18" w:space="0" w:color="auto"/>
                    <w:bottom w:val="single" w:sz="18" w:space="0" w:color="auto"/>
                  </w:tcBorders>
                  <w:shd w:val="clear" w:color="auto" w:fill="auto"/>
                </w:tcPr>
                <w:p w14:paraId="7574F2F4" w14:textId="77777777" w:rsidR="00D73272" w:rsidRPr="004C063C" w:rsidRDefault="00D73272" w:rsidP="00D73272">
                  <w:pPr>
                    <w:jc w:val="center"/>
                    <w:rPr>
                      <w:rFonts w:ascii="新細明體" w:hAnsi="新細明體"/>
                    </w:rPr>
                  </w:pPr>
                  <w:r>
                    <w:rPr>
                      <w:rFonts w:ascii="新細明體" w:hAnsi="新細明體" w:hint="eastAsia"/>
                    </w:rPr>
                    <w:t>77</w:t>
                  </w:r>
                  <w:r w:rsidRPr="004C063C">
                    <w:rPr>
                      <w:rFonts w:ascii="新細明體" w:hAnsi="新細明體" w:hint="eastAsia"/>
                    </w:rPr>
                    <w:t>%</w:t>
                  </w:r>
                </w:p>
                <w:p w14:paraId="22996856" w14:textId="77777777" w:rsidR="00D73272" w:rsidRPr="004C063C" w:rsidRDefault="00D73272" w:rsidP="00D73272">
                  <w:pPr>
                    <w:jc w:val="center"/>
                    <w:rPr>
                      <w:rFonts w:ascii="新細明體" w:hAnsi="新細明體"/>
                    </w:rPr>
                  </w:pPr>
                  <w:r>
                    <w:rPr>
                      <w:rFonts w:ascii="新細明體" w:hAnsi="新細明體" w:hint="eastAsia"/>
                    </w:rPr>
                    <w:t>23%</w:t>
                  </w:r>
                </w:p>
              </w:tc>
            </w:tr>
          </w:tbl>
          <w:p w14:paraId="493F4D79" w14:textId="77777777" w:rsidR="00D73272" w:rsidRDefault="00D73272" w:rsidP="005325DB">
            <w:pPr>
              <w:rPr>
                <w:bCs/>
              </w:rPr>
            </w:pPr>
          </w:p>
          <w:p w14:paraId="1E2ABFC0" w14:textId="2C996CCC" w:rsidR="00D73272" w:rsidRPr="000927A3" w:rsidRDefault="00863A16" w:rsidP="005325DB">
            <w:pPr>
              <w:ind w:leftChars="47" w:left="113" w:firstLineChars="200" w:firstLine="480"/>
              <w:rPr>
                <w:rFonts w:ascii="新細明體" w:hAnsi="新細明體"/>
              </w:rPr>
            </w:pPr>
            <w:r w:rsidRPr="000927A3">
              <w:rPr>
                <w:rFonts w:ascii="新細明體" w:hAnsi="新細明體"/>
              </w:rPr>
              <w:t>本次研究對象在選擇觀看戲劇時，</w:t>
            </w:r>
            <w:r w:rsidR="00D73272" w:rsidRPr="000927A3">
              <w:rPr>
                <w:rFonts w:ascii="新細明體" w:hAnsi="新細明體"/>
              </w:rPr>
              <w:t>佔77%偏向擁有「知名度的劇團」觀看，原因可能是高知名度的劇團演出</w:t>
            </w:r>
            <w:r w:rsidRPr="000927A3">
              <w:rPr>
                <w:rFonts w:ascii="新細明體" w:hAnsi="新細明體"/>
              </w:rPr>
              <w:t>時</w:t>
            </w:r>
            <w:r w:rsidRPr="000927A3">
              <w:rPr>
                <w:rFonts w:ascii="新細明體" w:hAnsi="新細明體" w:hint="eastAsia"/>
              </w:rPr>
              <w:t>，</w:t>
            </w:r>
            <w:r w:rsidR="00D73272" w:rsidRPr="000927A3">
              <w:rPr>
                <w:rFonts w:ascii="新細明體" w:hAnsi="新細明體"/>
              </w:rPr>
              <w:t>較受大眾喜愛且接受度較高，或者戲劇演出較純熟、演出時有多變的題材。而選擇「否」</w:t>
            </w:r>
            <w:r w:rsidRPr="000927A3">
              <w:rPr>
                <w:rFonts w:ascii="新細明體" w:hAnsi="新細明體" w:hint="eastAsia"/>
              </w:rPr>
              <w:t>的</w:t>
            </w:r>
            <w:r w:rsidR="00D73272" w:rsidRPr="000927A3">
              <w:rPr>
                <w:rFonts w:ascii="新細明體" w:hAnsi="新細明體"/>
              </w:rPr>
              <w:t>原因</w:t>
            </w:r>
            <w:r w:rsidRPr="000927A3">
              <w:rPr>
                <w:rFonts w:ascii="新細明體" w:hAnsi="新細明體" w:hint="eastAsia"/>
              </w:rPr>
              <w:t>，比例較低且不在研究小組預期範圍內，所以研究小組認為，選擇否的原因</w:t>
            </w:r>
            <w:r w:rsidR="00287050" w:rsidRPr="000927A3">
              <w:rPr>
                <w:rFonts w:ascii="新細明體" w:hAnsi="新細明體" w:hint="eastAsia"/>
              </w:rPr>
              <w:t>，</w:t>
            </w:r>
            <w:r w:rsidRPr="000927A3">
              <w:rPr>
                <w:rFonts w:ascii="新細明體" w:hAnsi="新細明體" w:hint="eastAsia"/>
              </w:rPr>
              <w:t>可能因時間與地點的便利性，或者選擇觀賞戲劇類型</w:t>
            </w:r>
            <w:r w:rsidR="00287050" w:rsidRPr="000927A3">
              <w:rPr>
                <w:rFonts w:ascii="新細明體" w:hAnsi="新細明體" w:hint="eastAsia"/>
              </w:rPr>
              <w:t>，較為觀眾優先選擇之考量</w:t>
            </w:r>
            <w:r w:rsidR="00D73272" w:rsidRPr="000927A3">
              <w:rPr>
                <w:rFonts w:ascii="新細明體" w:hAnsi="新細明體" w:hint="eastAsia"/>
              </w:rPr>
              <w:t>。</w:t>
            </w:r>
          </w:p>
          <w:p w14:paraId="14EFA242" w14:textId="77777777" w:rsidR="002B4722" w:rsidRPr="002B4722" w:rsidRDefault="002B4722" w:rsidP="005325DB">
            <w:pPr>
              <w:ind w:leftChars="47" w:left="113" w:firstLineChars="200" w:firstLine="480"/>
              <w:rPr>
                <w:bCs/>
              </w:rPr>
            </w:pPr>
          </w:p>
          <w:p w14:paraId="64C64770" w14:textId="77777777" w:rsidR="005325DB" w:rsidRDefault="00D73272" w:rsidP="00D73272">
            <w:pPr>
              <w:ind w:leftChars="47" w:left="113"/>
              <w:rPr>
                <w:b/>
                <w:bCs/>
              </w:rPr>
            </w:pPr>
            <w:r w:rsidRPr="004C063C">
              <w:rPr>
                <w:rFonts w:hint="eastAsia"/>
                <w:b/>
                <w:bCs/>
              </w:rPr>
              <w:t>表</w:t>
            </w:r>
            <w:r>
              <w:rPr>
                <w:rFonts w:hint="eastAsia"/>
                <w:b/>
                <w:bCs/>
              </w:rPr>
              <w:t>4-5</w:t>
            </w:r>
            <w:r>
              <w:rPr>
                <w:rFonts w:hint="eastAsia"/>
                <w:b/>
                <w:bCs/>
              </w:rPr>
              <w:t xml:space="preserve">　</w:t>
            </w:r>
          </w:p>
          <w:p w14:paraId="3326C086" w14:textId="7BED929E" w:rsidR="004D7F42" w:rsidRPr="00D87CA3" w:rsidRDefault="00D73272" w:rsidP="00D87CA3">
            <w:pPr>
              <w:ind w:leftChars="47" w:left="113"/>
              <w:rPr>
                <w:b/>
                <w:bCs/>
              </w:rPr>
            </w:pPr>
            <w:r w:rsidRPr="004C063C">
              <w:rPr>
                <w:rFonts w:hint="eastAsia"/>
                <w:b/>
                <w:bCs/>
              </w:rPr>
              <w:t>兒童戲劇之選擇</w:t>
            </w:r>
            <w:r>
              <w:rPr>
                <w:rFonts w:hint="eastAsia"/>
                <w:b/>
                <w:bCs/>
              </w:rPr>
              <w:t>－表演類型</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4D7F42" w14:paraId="698C4405" w14:textId="77777777" w:rsidTr="004D7F42">
              <w:trPr>
                <w:trHeight w:val="370"/>
                <w:jc w:val="center"/>
              </w:trPr>
              <w:tc>
                <w:tcPr>
                  <w:tcW w:w="2051" w:type="dxa"/>
                  <w:tcBorders>
                    <w:top w:val="single" w:sz="18" w:space="0" w:color="auto"/>
                    <w:bottom w:val="single" w:sz="18" w:space="0" w:color="auto"/>
                  </w:tcBorders>
                  <w:shd w:val="clear" w:color="auto" w:fill="auto"/>
                </w:tcPr>
                <w:p w14:paraId="003EF3E7" w14:textId="077FC82A" w:rsidR="004D7F42" w:rsidRPr="004C063C" w:rsidRDefault="004D7F42" w:rsidP="004D7F42">
                  <w:pPr>
                    <w:jc w:val="cente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0FDDB226" w14:textId="2098B967" w:rsidR="004D7F42" w:rsidRPr="004C063C" w:rsidRDefault="004D7F42" w:rsidP="004D7F42">
                  <w:pPr>
                    <w:jc w:val="center"/>
                    <w:rPr>
                      <w:rFonts w:ascii="新細明體" w:hAnsi="新細明體"/>
                    </w:rPr>
                  </w:pPr>
                </w:p>
              </w:tc>
              <w:tc>
                <w:tcPr>
                  <w:tcW w:w="1654" w:type="dxa"/>
                  <w:tcBorders>
                    <w:top w:val="single" w:sz="18" w:space="0" w:color="auto"/>
                    <w:bottom w:val="single" w:sz="18" w:space="0" w:color="auto"/>
                  </w:tcBorders>
                  <w:shd w:val="clear" w:color="auto" w:fill="auto"/>
                </w:tcPr>
                <w:p w14:paraId="38139CD3" w14:textId="4C2EAD07" w:rsidR="004D7F42" w:rsidRDefault="004D7F42" w:rsidP="004D7F42">
                  <w:pPr>
                    <w:jc w:val="center"/>
                    <w:rPr>
                      <w:rFonts w:ascii="新細明體" w:hAnsi="新細明體"/>
                    </w:rPr>
                  </w:pPr>
                  <w:r w:rsidRPr="007E1E0C">
                    <w:rPr>
                      <w:rFonts w:hint="eastAsia"/>
                      <w:b/>
                    </w:rPr>
                    <w:t>人數</w:t>
                  </w:r>
                </w:p>
              </w:tc>
              <w:tc>
                <w:tcPr>
                  <w:tcW w:w="2052" w:type="dxa"/>
                  <w:tcBorders>
                    <w:top w:val="single" w:sz="18" w:space="0" w:color="auto"/>
                    <w:bottom w:val="single" w:sz="18" w:space="0" w:color="auto"/>
                  </w:tcBorders>
                  <w:shd w:val="clear" w:color="auto" w:fill="auto"/>
                </w:tcPr>
                <w:p w14:paraId="0BC0410D" w14:textId="35B0C11B" w:rsidR="004D7F42" w:rsidRDefault="004D7F42" w:rsidP="004D7F42">
                  <w:pPr>
                    <w:jc w:val="center"/>
                    <w:rPr>
                      <w:rFonts w:ascii="新細明體" w:hAnsi="新細明體"/>
                    </w:rPr>
                  </w:pPr>
                  <w:r w:rsidRPr="007E1E0C">
                    <w:rPr>
                      <w:rFonts w:hint="eastAsia"/>
                      <w:b/>
                    </w:rPr>
                    <w:t>百分比（％）</w:t>
                  </w:r>
                </w:p>
              </w:tc>
            </w:tr>
            <w:tr w:rsidR="004D7F42" w14:paraId="61B1392D" w14:textId="77777777" w:rsidTr="003B58D9">
              <w:trPr>
                <w:trHeight w:val="653"/>
                <w:jc w:val="center"/>
              </w:trPr>
              <w:tc>
                <w:tcPr>
                  <w:tcW w:w="2051" w:type="dxa"/>
                  <w:tcBorders>
                    <w:top w:val="single" w:sz="18" w:space="0" w:color="auto"/>
                    <w:bottom w:val="single" w:sz="18" w:space="0" w:color="auto"/>
                  </w:tcBorders>
                  <w:shd w:val="clear" w:color="auto" w:fill="auto"/>
                </w:tcPr>
                <w:p w14:paraId="73CE30A9" w14:textId="77777777" w:rsidR="004D7F42" w:rsidRDefault="004D7F42" w:rsidP="004D7F42">
                  <w:pPr>
                    <w:jc w:val="center"/>
                  </w:pPr>
                </w:p>
                <w:p w14:paraId="482DBAF1" w14:textId="77777777" w:rsidR="004D7F42" w:rsidRDefault="004D7F42" w:rsidP="004D7F42">
                  <w:pPr>
                    <w:jc w:val="center"/>
                  </w:pPr>
                </w:p>
                <w:p w14:paraId="1D69953B" w14:textId="77777777" w:rsidR="004D7F42" w:rsidRDefault="004D7F42" w:rsidP="004D7F42">
                  <w:pPr>
                    <w:jc w:val="center"/>
                  </w:pPr>
                  <w:r>
                    <w:rPr>
                      <w:rFonts w:hint="eastAsia"/>
                    </w:rPr>
                    <w:t>表演類型</w:t>
                  </w:r>
                </w:p>
                <w:p w14:paraId="028AB00C" w14:textId="768EBE90" w:rsidR="004D7F42" w:rsidRDefault="004D7F42" w:rsidP="004D7F42">
                  <w:pPr>
                    <w:jc w:val="center"/>
                  </w:pPr>
                  <w:r>
                    <w:rPr>
                      <w:rFonts w:hint="eastAsia"/>
                    </w:rPr>
                    <w:t>(</w:t>
                  </w:r>
                  <w:r>
                    <w:rPr>
                      <w:rFonts w:hint="eastAsia"/>
                    </w:rPr>
                    <w:t>家長</w:t>
                  </w:r>
                  <w:r>
                    <w:rPr>
                      <w:rFonts w:hint="eastAsia"/>
                    </w:rPr>
                    <w:t>)</w:t>
                  </w:r>
                </w:p>
              </w:tc>
              <w:tc>
                <w:tcPr>
                  <w:tcW w:w="2450" w:type="dxa"/>
                  <w:tcBorders>
                    <w:top w:val="single" w:sz="18" w:space="0" w:color="auto"/>
                    <w:bottom w:val="single" w:sz="18" w:space="0" w:color="auto"/>
                  </w:tcBorders>
                  <w:shd w:val="clear" w:color="auto" w:fill="auto"/>
                </w:tcPr>
                <w:p w14:paraId="5D319B1D" w14:textId="77777777" w:rsidR="004D7F42" w:rsidRPr="004C063C" w:rsidRDefault="004D7F42" w:rsidP="004D7F42">
                  <w:pPr>
                    <w:jc w:val="center"/>
                    <w:rPr>
                      <w:rFonts w:ascii="新細明體" w:hAnsi="新細明體"/>
                    </w:rPr>
                  </w:pPr>
                  <w:r w:rsidRPr="004C063C">
                    <w:rPr>
                      <w:rFonts w:ascii="新細明體" w:hAnsi="新細明體" w:hint="eastAsia"/>
                    </w:rPr>
                    <w:t>舞台劇</w:t>
                  </w:r>
                </w:p>
                <w:p w14:paraId="53188AAA" w14:textId="77777777" w:rsidR="004D7F42" w:rsidRPr="004C063C" w:rsidRDefault="004D7F42" w:rsidP="004D7F42">
                  <w:pPr>
                    <w:jc w:val="center"/>
                    <w:rPr>
                      <w:rFonts w:ascii="新細明體" w:hAnsi="新細明體"/>
                    </w:rPr>
                  </w:pPr>
                  <w:r w:rsidRPr="004C063C">
                    <w:rPr>
                      <w:rFonts w:ascii="新細明體" w:hAnsi="新細明體" w:hint="eastAsia"/>
                    </w:rPr>
                    <w:t>偶劇</w:t>
                  </w:r>
                </w:p>
                <w:p w14:paraId="6F8C8182" w14:textId="77777777" w:rsidR="004D7F42" w:rsidRPr="004C063C" w:rsidRDefault="004D7F42" w:rsidP="004D7F42">
                  <w:pPr>
                    <w:jc w:val="center"/>
                    <w:rPr>
                      <w:rFonts w:ascii="新細明體" w:hAnsi="新細明體"/>
                    </w:rPr>
                  </w:pPr>
                  <w:r w:rsidRPr="004C063C">
                    <w:rPr>
                      <w:rFonts w:ascii="新細明體" w:hAnsi="新細明體" w:hint="eastAsia"/>
                    </w:rPr>
                    <w:t>默劇</w:t>
                  </w:r>
                </w:p>
                <w:p w14:paraId="7C514BB0" w14:textId="77777777" w:rsidR="004D7F42" w:rsidRPr="004C063C" w:rsidRDefault="004D7F42" w:rsidP="004D7F42">
                  <w:pPr>
                    <w:jc w:val="center"/>
                    <w:rPr>
                      <w:rFonts w:ascii="新細明體" w:hAnsi="新細明體"/>
                    </w:rPr>
                  </w:pPr>
                  <w:r w:rsidRPr="004C063C">
                    <w:rPr>
                      <w:rFonts w:ascii="新細明體" w:hAnsi="新細明體" w:hint="eastAsia"/>
                    </w:rPr>
                    <w:t>歌舞劇</w:t>
                  </w:r>
                </w:p>
                <w:p w14:paraId="1D907801" w14:textId="55D19BB1" w:rsidR="004D7F42" w:rsidRPr="004C063C" w:rsidRDefault="004D7F42" w:rsidP="004D7F42">
                  <w:pPr>
                    <w:jc w:val="center"/>
                    <w:rPr>
                      <w:rFonts w:ascii="新細明體" w:hAnsi="新細明體"/>
                    </w:rPr>
                  </w:pPr>
                  <w:r w:rsidRPr="004C063C">
                    <w:rPr>
                      <w:rFonts w:ascii="新細明體" w:hAnsi="新細明體" w:hint="eastAsia"/>
                    </w:rPr>
                    <w:t>傳統戲曲</w:t>
                  </w:r>
                </w:p>
              </w:tc>
              <w:tc>
                <w:tcPr>
                  <w:tcW w:w="1654" w:type="dxa"/>
                  <w:tcBorders>
                    <w:top w:val="single" w:sz="18" w:space="0" w:color="auto"/>
                    <w:bottom w:val="single" w:sz="18" w:space="0" w:color="auto"/>
                  </w:tcBorders>
                  <w:shd w:val="clear" w:color="auto" w:fill="auto"/>
                </w:tcPr>
                <w:p w14:paraId="654EBFC6" w14:textId="77777777" w:rsidR="004D7F42" w:rsidRPr="004C063C" w:rsidRDefault="004D7F42" w:rsidP="004D7F42">
                  <w:pPr>
                    <w:jc w:val="center"/>
                    <w:rPr>
                      <w:rFonts w:ascii="新細明體" w:hAnsi="新細明體"/>
                    </w:rPr>
                  </w:pPr>
                  <w:r w:rsidRPr="004C063C">
                    <w:rPr>
                      <w:rFonts w:ascii="新細明體" w:hAnsi="新細明體"/>
                    </w:rPr>
                    <w:t>54</w:t>
                  </w:r>
                </w:p>
                <w:p w14:paraId="191FED0B" w14:textId="77777777" w:rsidR="004D7F42" w:rsidRPr="004C063C" w:rsidRDefault="004D7F42" w:rsidP="004D7F42">
                  <w:pPr>
                    <w:jc w:val="center"/>
                    <w:rPr>
                      <w:rFonts w:ascii="新細明體" w:hAnsi="新細明體"/>
                    </w:rPr>
                  </w:pPr>
                  <w:r w:rsidRPr="004C063C">
                    <w:rPr>
                      <w:rFonts w:ascii="新細明體" w:hAnsi="新細明體"/>
                    </w:rPr>
                    <w:t>13</w:t>
                  </w:r>
                </w:p>
                <w:p w14:paraId="78D577DD" w14:textId="77777777" w:rsidR="004D7F42" w:rsidRPr="004C063C" w:rsidRDefault="004D7F42" w:rsidP="004D7F42">
                  <w:pPr>
                    <w:jc w:val="center"/>
                    <w:rPr>
                      <w:rFonts w:ascii="新細明體" w:hAnsi="新細明體"/>
                    </w:rPr>
                  </w:pPr>
                  <w:r w:rsidRPr="004C063C">
                    <w:rPr>
                      <w:rFonts w:ascii="新細明體" w:hAnsi="新細明體"/>
                    </w:rPr>
                    <w:t>2</w:t>
                  </w:r>
                </w:p>
                <w:p w14:paraId="30645452" w14:textId="77777777" w:rsidR="004D7F42" w:rsidRPr="004C063C" w:rsidRDefault="004D7F42" w:rsidP="004D7F42">
                  <w:pPr>
                    <w:jc w:val="center"/>
                    <w:rPr>
                      <w:rFonts w:ascii="新細明體" w:hAnsi="新細明體"/>
                    </w:rPr>
                  </w:pPr>
                  <w:r w:rsidRPr="004C063C">
                    <w:rPr>
                      <w:rFonts w:ascii="新細明體" w:hAnsi="新細明體"/>
                    </w:rPr>
                    <w:t>9</w:t>
                  </w:r>
                </w:p>
                <w:p w14:paraId="4A588852" w14:textId="14038B29" w:rsidR="004D7F42" w:rsidRPr="004C063C" w:rsidRDefault="004D7F42" w:rsidP="004D7F42">
                  <w:pPr>
                    <w:jc w:val="center"/>
                    <w:rPr>
                      <w:rFonts w:ascii="新細明體" w:hAnsi="新細明體"/>
                    </w:rPr>
                  </w:pPr>
                  <w:r w:rsidRPr="004C063C">
                    <w:rPr>
                      <w:rFonts w:ascii="新細明體" w:hAnsi="新細明體"/>
                    </w:rPr>
                    <w:t>0</w:t>
                  </w:r>
                </w:p>
              </w:tc>
              <w:tc>
                <w:tcPr>
                  <w:tcW w:w="2052" w:type="dxa"/>
                  <w:tcBorders>
                    <w:top w:val="single" w:sz="18" w:space="0" w:color="auto"/>
                    <w:bottom w:val="single" w:sz="18" w:space="0" w:color="auto"/>
                  </w:tcBorders>
                  <w:shd w:val="clear" w:color="auto" w:fill="auto"/>
                </w:tcPr>
                <w:p w14:paraId="66FE4E4D" w14:textId="77777777" w:rsidR="004D7F42" w:rsidRPr="004C063C" w:rsidRDefault="004D7F42" w:rsidP="004D7F42">
                  <w:pPr>
                    <w:jc w:val="center"/>
                    <w:rPr>
                      <w:rFonts w:ascii="新細明體" w:hAnsi="新細明體"/>
                    </w:rPr>
                  </w:pPr>
                  <w:r>
                    <w:rPr>
                      <w:rFonts w:ascii="新細明體" w:hAnsi="新細明體" w:hint="eastAsia"/>
                    </w:rPr>
                    <w:t>69</w:t>
                  </w:r>
                  <w:r w:rsidRPr="004C063C">
                    <w:rPr>
                      <w:rFonts w:ascii="新細明體" w:hAnsi="新細明體" w:hint="eastAsia"/>
                    </w:rPr>
                    <w:t>%</w:t>
                  </w:r>
                </w:p>
                <w:p w14:paraId="450ED8D5" w14:textId="77777777" w:rsidR="004D7F42" w:rsidRPr="004C063C" w:rsidRDefault="004D7F42" w:rsidP="004D7F42">
                  <w:pPr>
                    <w:jc w:val="center"/>
                    <w:rPr>
                      <w:rFonts w:ascii="新細明體" w:hAnsi="新細明體"/>
                    </w:rPr>
                  </w:pPr>
                  <w:r>
                    <w:rPr>
                      <w:rFonts w:ascii="新細明體" w:hAnsi="新細明體" w:hint="eastAsia"/>
                    </w:rPr>
                    <w:t>17</w:t>
                  </w:r>
                  <w:r w:rsidRPr="004C063C">
                    <w:rPr>
                      <w:rFonts w:ascii="新細明體" w:hAnsi="新細明體" w:hint="eastAsia"/>
                    </w:rPr>
                    <w:t>%</w:t>
                  </w:r>
                </w:p>
                <w:p w14:paraId="65A13CB1" w14:textId="77777777" w:rsidR="004D7F42" w:rsidRPr="004C063C" w:rsidRDefault="004D7F42" w:rsidP="004D7F42">
                  <w:pPr>
                    <w:jc w:val="center"/>
                    <w:rPr>
                      <w:rFonts w:ascii="新細明體" w:hAnsi="新細明體"/>
                    </w:rPr>
                  </w:pPr>
                  <w:r>
                    <w:rPr>
                      <w:rFonts w:ascii="新細明體" w:hAnsi="新細明體" w:hint="eastAsia"/>
                    </w:rPr>
                    <w:t>3</w:t>
                  </w:r>
                  <w:r w:rsidRPr="004C063C">
                    <w:rPr>
                      <w:rFonts w:ascii="新細明體" w:hAnsi="新細明體" w:hint="eastAsia"/>
                    </w:rPr>
                    <w:t>%</w:t>
                  </w:r>
                </w:p>
                <w:p w14:paraId="75A23FEB" w14:textId="77777777" w:rsidR="004D7F42" w:rsidRPr="004C063C" w:rsidRDefault="004D7F42" w:rsidP="004D7F42">
                  <w:pPr>
                    <w:jc w:val="center"/>
                    <w:rPr>
                      <w:rFonts w:ascii="新細明體" w:hAnsi="新細明體"/>
                    </w:rPr>
                  </w:pPr>
                  <w:r>
                    <w:rPr>
                      <w:rFonts w:ascii="新細明體" w:hAnsi="新細明體" w:hint="eastAsia"/>
                    </w:rPr>
                    <w:t>11</w:t>
                  </w:r>
                  <w:r w:rsidRPr="004C063C">
                    <w:rPr>
                      <w:rFonts w:ascii="新細明體" w:hAnsi="新細明體" w:hint="eastAsia"/>
                    </w:rPr>
                    <w:t>%</w:t>
                  </w:r>
                </w:p>
                <w:p w14:paraId="417286FC" w14:textId="6C7B109B" w:rsidR="004D7F42" w:rsidRDefault="004D7F42" w:rsidP="004D7F42">
                  <w:pPr>
                    <w:jc w:val="center"/>
                    <w:rPr>
                      <w:rFonts w:ascii="新細明體" w:hAnsi="新細明體"/>
                    </w:rPr>
                  </w:pPr>
                  <w:r>
                    <w:rPr>
                      <w:rFonts w:ascii="新細明體" w:hAnsi="新細明體" w:hint="eastAsia"/>
                    </w:rPr>
                    <w:t>0</w:t>
                  </w:r>
                  <w:r w:rsidRPr="004C063C">
                    <w:rPr>
                      <w:rFonts w:ascii="新細明體" w:hAnsi="新細明體" w:hint="eastAsia"/>
                    </w:rPr>
                    <w:t>%</w:t>
                  </w:r>
                </w:p>
              </w:tc>
            </w:tr>
            <w:tr w:rsidR="004D7F42" w14:paraId="6EE00B43" w14:textId="77777777" w:rsidTr="003B58D9">
              <w:trPr>
                <w:trHeight w:val="653"/>
                <w:jc w:val="center"/>
              </w:trPr>
              <w:tc>
                <w:tcPr>
                  <w:tcW w:w="2051" w:type="dxa"/>
                  <w:tcBorders>
                    <w:top w:val="single" w:sz="18" w:space="0" w:color="auto"/>
                    <w:bottom w:val="single" w:sz="18" w:space="0" w:color="auto"/>
                  </w:tcBorders>
                  <w:shd w:val="clear" w:color="auto" w:fill="auto"/>
                </w:tcPr>
                <w:p w14:paraId="451A6BC7" w14:textId="77777777" w:rsidR="004D7F42" w:rsidRDefault="004D7F42" w:rsidP="004D7F42"/>
                <w:p w14:paraId="21A583B7" w14:textId="77777777" w:rsidR="004D7F42" w:rsidRDefault="004D7F42" w:rsidP="004D7F42">
                  <w:pPr>
                    <w:jc w:val="center"/>
                  </w:pPr>
                  <w:r>
                    <w:rPr>
                      <w:rFonts w:hint="eastAsia"/>
                    </w:rPr>
                    <w:t>表演類型</w:t>
                  </w:r>
                </w:p>
                <w:p w14:paraId="65BAD5D3" w14:textId="77777777" w:rsidR="004D7F42" w:rsidRDefault="004D7F42" w:rsidP="004D7F42">
                  <w:pPr>
                    <w:jc w:val="center"/>
                  </w:pPr>
                  <w:r>
                    <w:rPr>
                      <w:rFonts w:hint="eastAsia"/>
                    </w:rPr>
                    <w:t>(</w:t>
                  </w:r>
                  <w:r>
                    <w:rPr>
                      <w:rFonts w:hint="eastAsia"/>
                    </w:rPr>
                    <w:t>兒童</w:t>
                  </w:r>
                  <w:r>
                    <w:rPr>
                      <w:rFonts w:hint="eastAsia"/>
                    </w:rPr>
                    <w:t>)</w:t>
                  </w:r>
                </w:p>
              </w:tc>
              <w:tc>
                <w:tcPr>
                  <w:tcW w:w="2450" w:type="dxa"/>
                  <w:tcBorders>
                    <w:top w:val="single" w:sz="18" w:space="0" w:color="auto"/>
                    <w:bottom w:val="single" w:sz="18" w:space="0" w:color="auto"/>
                  </w:tcBorders>
                  <w:shd w:val="clear" w:color="auto" w:fill="auto"/>
                </w:tcPr>
                <w:p w14:paraId="4BA9F165" w14:textId="77777777" w:rsidR="004D7F42" w:rsidRPr="00287E1D" w:rsidRDefault="004D7F42" w:rsidP="004D7F42">
                  <w:pPr>
                    <w:jc w:val="center"/>
                    <w:rPr>
                      <w:rFonts w:ascii="新細明體" w:hAnsi="新細明體"/>
                    </w:rPr>
                  </w:pPr>
                  <w:r w:rsidRPr="00287E1D">
                    <w:rPr>
                      <w:rFonts w:ascii="新細明體" w:hAnsi="新細明體" w:hint="eastAsia"/>
                    </w:rPr>
                    <w:t>舞台劇</w:t>
                  </w:r>
                </w:p>
                <w:p w14:paraId="519E7F31" w14:textId="77777777" w:rsidR="004D7F42" w:rsidRPr="00287E1D" w:rsidRDefault="004D7F42" w:rsidP="004D7F42">
                  <w:pPr>
                    <w:jc w:val="center"/>
                    <w:rPr>
                      <w:rFonts w:ascii="新細明體" w:hAnsi="新細明體"/>
                    </w:rPr>
                  </w:pPr>
                  <w:r w:rsidRPr="00287E1D">
                    <w:rPr>
                      <w:rFonts w:ascii="新細明體" w:hAnsi="新細明體" w:hint="eastAsia"/>
                    </w:rPr>
                    <w:t>偶劇</w:t>
                  </w:r>
                </w:p>
                <w:p w14:paraId="488249ED" w14:textId="77777777" w:rsidR="004D7F42" w:rsidRPr="00287E1D" w:rsidRDefault="004D7F42" w:rsidP="004D7F42">
                  <w:pPr>
                    <w:jc w:val="center"/>
                    <w:rPr>
                      <w:rFonts w:ascii="新細明體" w:hAnsi="新細明體"/>
                    </w:rPr>
                  </w:pPr>
                  <w:r w:rsidRPr="00287E1D">
                    <w:rPr>
                      <w:rFonts w:ascii="新細明體" w:hAnsi="新細明體" w:hint="eastAsia"/>
                    </w:rPr>
                    <w:t>默劇</w:t>
                  </w:r>
                </w:p>
                <w:p w14:paraId="495ADBBE" w14:textId="77777777" w:rsidR="004D7F42" w:rsidRPr="00287E1D" w:rsidRDefault="004D7F42" w:rsidP="004D7F42">
                  <w:pPr>
                    <w:jc w:val="center"/>
                    <w:rPr>
                      <w:rFonts w:ascii="新細明體" w:hAnsi="新細明體"/>
                    </w:rPr>
                  </w:pPr>
                  <w:r w:rsidRPr="00287E1D">
                    <w:rPr>
                      <w:rFonts w:ascii="新細明體" w:hAnsi="新細明體" w:hint="eastAsia"/>
                    </w:rPr>
                    <w:t>歌舞劇</w:t>
                  </w:r>
                </w:p>
                <w:p w14:paraId="3DACEF46" w14:textId="77777777" w:rsidR="004D7F42" w:rsidRPr="00A968DD" w:rsidRDefault="004D7F42" w:rsidP="004D7F42">
                  <w:pPr>
                    <w:jc w:val="center"/>
                    <w:rPr>
                      <w:rFonts w:ascii="新細明體" w:hAnsi="新細明體"/>
                    </w:rPr>
                  </w:pPr>
                  <w:r w:rsidRPr="00287E1D">
                    <w:rPr>
                      <w:rFonts w:ascii="新細明體" w:hAnsi="新細明體" w:hint="eastAsia"/>
                    </w:rPr>
                    <w:t>傳統戲曲</w:t>
                  </w:r>
                </w:p>
              </w:tc>
              <w:tc>
                <w:tcPr>
                  <w:tcW w:w="1654" w:type="dxa"/>
                  <w:tcBorders>
                    <w:top w:val="single" w:sz="18" w:space="0" w:color="auto"/>
                    <w:bottom w:val="single" w:sz="18" w:space="0" w:color="auto"/>
                  </w:tcBorders>
                  <w:shd w:val="clear" w:color="auto" w:fill="auto"/>
                </w:tcPr>
                <w:p w14:paraId="2E6435CF" w14:textId="77777777" w:rsidR="004D7F42" w:rsidRPr="00287E1D" w:rsidRDefault="004D7F42" w:rsidP="004D7F42">
                  <w:pPr>
                    <w:jc w:val="center"/>
                    <w:rPr>
                      <w:rFonts w:ascii="新細明體" w:hAnsi="新細明體"/>
                    </w:rPr>
                  </w:pPr>
                  <w:r w:rsidRPr="00287E1D">
                    <w:rPr>
                      <w:rFonts w:ascii="新細明體" w:hAnsi="新細明體"/>
                    </w:rPr>
                    <w:t>34</w:t>
                  </w:r>
                </w:p>
                <w:p w14:paraId="557116D2" w14:textId="77777777" w:rsidR="004D7F42" w:rsidRPr="00287E1D" w:rsidRDefault="004D7F42" w:rsidP="004D7F42">
                  <w:pPr>
                    <w:jc w:val="center"/>
                    <w:rPr>
                      <w:rFonts w:ascii="新細明體" w:hAnsi="新細明體"/>
                    </w:rPr>
                  </w:pPr>
                  <w:r w:rsidRPr="00287E1D">
                    <w:rPr>
                      <w:rFonts w:ascii="新細明體" w:hAnsi="新細明體"/>
                    </w:rPr>
                    <w:t>28</w:t>
                  </w:r>
                </w:p>
                <w:p w14:paraId="6E856136" w14:textId="77777777" w:rsidR="004D7F42" w:rsidRPr="00287E1D" w:rsidRDefault="004D7F42" w:rsidP="004D7F42">
                  <w:pPr>
                    <w:jc w:val="center"/>
                    <w:rPr>
                      <w:rFonts w:ascii="新細明體" w:hAnsi="新細明體"/>
                    </w:rPr>
                  </w:pPr>
                  <w:r w:rsidRPr="00287E1D">
                    <w:rPr>
                      <w:rFonts w:ascii="新細明體" w:hAnsi="新細明體"/>
                    </w:rPr>
                    <w:t>3</w:t>
                  </w:r>
                </w:p>
                <w:p w14:paraId="0DEF362D" w14:textId="77777777" w:rsidR="004D7F42" w:rsidRPr="00287E1D" w:rsidRDefault="004D7F42" w:rsidP="004D7F42">
                  <w:pPr>
                    <w:jc w:val="center"/>
                    <w:rPr>
                      <w:rFonts w:ascii="新細明體" w:hAnsi="新細明體"/>
                    </w:rPr>
                  </w:pPr>
                  <w:r w:rsidRPr="00287E1D">
                    <w:rPr>
                      <w:rFonts w:ascii="新細明體" w:hAnsi="新細明體"/>
                    </w:rPr>
                    <w:t>12</w:t>
                  </w:r>
                </w:p>
                <w:p w14:paraId="2CFE2302" w14:textId="77777777" w:rsidR="004D7F42" w:rsidRPr="00A968DD" w:rsidRDefault="004D7F42" w:rsidP="004D7F42">
                  <w:pPr>
                    <w:jc w:val="center"/>
                    <w:rPr>
                      <w:rFonts w:ascii="新細明體" w:hAnsi="新細明體"/>
                    </w:rPr>
                  </w:pPr>
                  <w:r w:rsidRPr="00287E1D">
                    <w:rPr>
                      <w:rFonts w:ascii="新細明體" w:hAnsi="新細明體"/>
                    </w:rPr>
                    <w:t>1</w:t>
                  </w:r>
                </w:p>
              </w:tc>
              <w:tc>
                <w:tcPr>
                  <w:tcW w:w="2052" w:type="dxa"/>
                  <w:tcBorders>
                    <w:top w:val="single" w:sz="18" w:space="0" w:color="auto"/>
                    <w:bottom w:val="single" w:sz="18" w:space="0" w:color="auto"/>
                  </w:tcBorders>
                  <w:shd w:val="clear" w:color="auto" w:fill="auto"/>
                </w:tcPr>
                <w:p w14:paraId="2C91C238" w14:textId="77777777" w:rsidR="004D7F42" w:rsidRPr="004C063C" w:rsidRDefault="004D7F42" w:rsidP="004D7F42">
                  <w:pPr>
                    <w:jc w:val="center"/>
                    <w:rPr>
                      <w:rFonts w:ascii="新細明體" w:hAnsi="新細明體"/>
                    </w:rPr>
                  </w:pPr>
                  <w:r>
                    <w:rPr>
                      <w:rFonts w:ascii="新細明體" w:hAnsi="新細明體" w:hint="eastAsia"/>
                    </w:rPr>
                    <w:t>44</w:t>
                  </w:r>
                  <w:r w:rsidRPr="004C063C">
                    <w:rPr>
                      <w:rFonts w:ascii="新細明體" w:hAnsi="新細明體" w:hint="eastAsia"/>
                    </w:rPr>
                    <w:t>%</w:t>
                  </w:r>
                </w:p>
                <w:p w14:paraId="6ED4A48D" w14:textId="77777777" w:rsidR="004D7F42" w:rsidRPr="004C063C" w:rsidRDefault="004D7F42" w:rsidP="004D7F42">
                  <w:pPr>
                    <w:jc w:val="center"/>
                    <w:rPr>
                      <w:rFonts w:ascii="新細明體" w:hAnsi="新細明體"/>
                    </w:rPr>
                  </w:pPr>
                  <w:r>
                    <w:rPr>
                      <w:rFonts w:ascii="新細明體" w:hAnsi="新細明體" w:hint="eastAsia"/>
                    </w:rPr>
                    <w:t>36</w:t>
                  </w:r>
                  <w:r w:rsidRPr="004C063C">
                    <w:rPr>
                      <w:rFonts w:ascii="新細明體" w:hAnsi="新細明體" w:hint="eastAsia"/>
                    </w:rPr>
                    <w:t>%</w:t>
                  </w:r>
                </w:p>
                <w:p w14:paraId="6EB996A0" w14:textId="77777777" w:rsidR="004D7F42" w:rsidRPr="004C063C" w:rsidRDefault="004D7F42" w:rsidP="004D7F42">
                  <w:pPr>
                    <w:jc w:val="center"/>
                    <w:rPr>
                      <w:rFonts w:ascii="新細明體" w:hAnsi="新細明體"/>
                    </w:rPr>
                  </w:pPr>
                  <w:r>
                    <w:rPr>
                      <w:rFonts w:ascii="新細明體" w:hAnsi="新細明體" w:hint="eastAsia"/>
                    </w:rPr>
                    <w:t>4</w:t>
                  </w:r>
                  <w:r w:rsidRPr="004C063C">
                    <w:rPr>
                      <w:rFonts w:ascii="新細明體" w:hAnsi="新細明體" w:hint="eastAsia"/>
                    </w:rPr>
                    <w:t>%</w:t>
                  </w:r>
                </w:p>
                <w:p w14:paraId="60D47D6C" w14:textId="77777777" w:rsidR="004D7F42" w:rsidRDefault="004D7F42" w:rsidP="004D7F42">
                  <w:pPr>
                    <w:jc w:val="center"/>
                    <w:rPr>
                      <w:rFonts w:ascii="新細明體" w:hAnsi="新細明體"/>
                    </w:rPr>
                  </w:pPr>
                  <w:r>
                    <w:rPr>
                      <w:rFonts w:ascii="新細明體" w:hAnsi="新細明體" w:hint="eastAsia"/>
                    </w:rPr>
                    <w:t>15</w:t>
                  </w:r>
                  <w:r w:rsidRPr="004C063C">
                    <w:rPr>
                      <w:rFonts w:ascii="新細明體" w:hAnsi="新細明體" w:hint="eastAsia"/>
                    </w:rPr>
                    <w:t>%</w:t>
                  </w:r>
                </w:p>
                <w:p w14:paraId="52DC7778" w14:textId="77777777" w:rsidR="004D7F42" w:rsidRDefault="004D7F42" w:rsidP="004D7F42">
                  <w:pPr>
                    <w:jc w:val="center"/>
                    <w:rPr>
                      <w:rFonts w:ascii="新細明體" w:hAnsi="新細明體"/>
                    </w:rPr>
                  </w:pPr>
                  <w:r>
                    <w:rPr>
                      <w:rFonts w:ascii="新細明體" w:hAnsi="新細明體" w:hint="eastAsia"/>
                    </w:rPr>
                    <w:t>1</w:t>
                  </w:r>
                  <w:r w:rsidRPr="004C063C">
                    <w:rPr>
                      <w:rFonts w:ascii="新細明體" w:hAnsi="新細明體" w:hint="eastAsia"/>
                    </w:rPr>
                    <w:t>%</w:t>
                  </w:r>
                </w:p>
              </w:tc>
            </w:tr>
          </w:tbl>
          <w:p w14:paraId="241CECEC" w14:textId="77777777" w:rsidR="00D73272" w:rsidRDefault="00D73272" w:rsidP="00D73272">
            <w:pPr>
              <w:ind w:leftChars="47" w:left="113"/>
              <w:rPr>
                <w:bCs/>
              </w:rPr>
            </w:pPr>
          </w:p>
          <w:p w14:paraId="09E67BBA" w14:textId="37782969" w:rsidR="00D87CA3" w:rsidRDefault="00D73272" w:rsidP="00804AB0">
            <w:pPr>
              <w:ind w:leftChars="47" w:left="113" w:firstLineChars="200" w:firstLine="480"/>
              <w:rPr>
                <w:rFonts w:ascii="新細明體" w:hAnsi="新細明體"/>
              </w:rPr>
            </w:pPr>
            <w:r w:rsidRPr="000927A3">
              <w:rPr>
                <w:rFonts w:ascii="新細明體" w:hAnsi="新細明體"/>
              </w:rPr>
              <w:t>「觀賞類型」（家長）與（兒童）有相對落差，家長有</w:t>
            </w:r>
            <w:r w:rsidR="002B4722" w:rsidRPr="00B4112C">
              <w:rPr>
                <w:rFonts w:ascii="新細明體" w:hAnsi="新細明體" w:hint="eastAsia"/>
              </w:rPr>
              <w:t>佔</w:t>
            </w:r>
            <w:r w:rsidRPr="000927A3">
              <w:rPr>
                <w:rFonts w:ascii="新細明體" w:hAnsi="新細明體"/>
              </w:rPr>
              <w:t>69%的數據</w:t>
            </w:r>
            <w:r w:rsidR="00EA6FE4" w:rsidRPr="000927A3">
              <w:rPr>
                <w:rFonts w:ascii="新細明體" w:hAnsi="新細明體"/>
              </w:rPr>
              <w:t>較偏向於「舞台劇」</w:t>
            </w:r>
            <w:r w:rsidRPr="000927A3">
              <w:rPr>
                <w:rFonts w:ascii="新細明體" w:hAnsi="新細明體"/>
              </w:rPr>
              <w:t>類型，然而兒童</w:t>
            </w:r>
            <w:r w:rsidR="00EA6FE4" w:rsidRPr="00B4112C">
              <w:rPr>
                <w:rFonts w:ascii="新細明體" w:hAnsi="新細明體" w:hint="eastAsia"/>
              </w:rPr>
              <w:t>佔</w:t>
            </w:r>
            <w:r w:rsidRPr="000927A3">
              <w:rPr>
                <w:rFonts w:ascii="新細明體" w:hAnsi="新細明體"/>
              </w:rPr>
              <w:t>44%選擇「舞台劇」跟</w:t>
            </w:r>
            <w:r w:rsidR="00EA6FE4" w:rsidRPr="00B4112C">
              <w:rPr>
                <w:rFonts w:ascii="新細明體" w:hAnsi="新細明體" w:hint="eastAsia"/>
              </w:rPr>
              <w:t>佔</w:t>
            </w:r>
            <w:r w:rsidRPr="000927A3">
              <w:rPr>
                <w:rFonts w:ascii="新細明體" w:hAnsi="新細明體"/>
              </w:rPr>
              <w:t>36%選擇「偶劇」，原因可能是舞台劇較為一般常見的戲劇表演類型，演出時較常穿插多元的變化，而偶劇帶來不一樣的喜感，可以由可愛的布偶引起兒童的注意。其中</w:t>
            </w:r>
            <w:r w:rsidR="00EA6FE4" w:rsidRPr="000927A3">
              <w:rPr>
                <w:rFonts w:ascii="新細明體" w:hAnsi="新細明體" w:hint="eastAsia"/>
              </w:rPr>
              <w:t>部分</w:t>
            </w:r>
            <w:r w:rsidRPr="000927A3">
              <w:rPr>
                <w:rFonts w:ascii="新細明體" w:hAnsi="新細明體"/>
              </w:rPr>
              <w:t>兒童</w:t>
            </w:r>
            <w:r w:rsidR="00EA6FE4" w:rsidRPr="000927A3">
              <w:rPr>
                <w:rFonts w:ascii="新細明體" w:hAnsi="新細明體"/>
              </w:rPr>
              <w:t>選擇「歌舞劇」</w:t>
            </w:r>
            <w:r w:rsidR="00EA6FE4" w:rsidRPr="00B4112C">
              <w:rPr>
                <w:rFonts w:ascii="新細明體" w:hAnsi="新細明體" w:hint="eastAsia"/>
              </w:rPr>
              <w:t>佔</w:t>
            </w:r>
            <w:r w:rsidRPr="000927A3">
              <w:rPr>
                <w:rFonts w:ascii="新細明體" w:hAnsi="新細明體"/>
              </w:rPr>
              <w:t>15%，選擇原因可能是兒童喜</w:t>
            </w:r>
            <w:r w:rsidR="00EA6FE4" w:rsidRPr="000927A3">
              <w:rPr>
                <w:rFonts w:ascii="新細明體" w:hAnsi="新細明體"/>
              </w:rPr>
              <w:t>歡唱跳</w:t>
            </w:r>
            <w:r w:rsidR="00EA6FE4" w:rsidRPr="000927A3">
              <w:rPr>
                <w:rFonts w:ascii="新細明體" w:hAnsi="新細明體" w:hint="eastAsia"/>
              </w:rPr>
              <w:t>、</w:t>
            </w:r>
            <w:r w:rsidRPr="000927A3">
              <w:rPr>
                <w:rFonts w:ascii="新細明體" w:hAnsi="新細明體"/>
              </w:rPr>
              <w:t>展現才能，所以較喜愛歌舞劇。</w:t>
            </w:r>
          </w:p>
          <w:p w14:paraId="17D97D89" w14:textId="77777777" w:rsidR="000927A3" w:rsidRPr="00D73272" w:rsidRDefault="000927A3" w:rsidP="00804AB0">
            <w:pPr>
              <w:ind w:leftChars="47" w:left="113" w:firstLineChars="200" w:firstLine="480"/>
              <w:rPr>
                <w:bCs/>
              </w:rPr>
            </w:pPr>
          </w:p>
          <w:p w14:paraId="1CF6FEE1" w14:textId="77777777" w:rsidR="00D87CA3" w:rsidRDefault="00D73272" w:rsidP="00D73272">
            <w:pPr>
              <w:ind w:leftChars="47" w:left="113"/>
              <w:rPr>
                <w:b/>
                <w:bCs/>
              </w:rPr>
            </w:pPr>
            <w:r w:rsidRPr="004C063C">
              <w:rPr>
                <w:rFonts w:hint="eastAsia"/>
                <w:b/>
                <w:bCs/>
              </w:rPr>
              <w:t>表</w:t>
            </w:r>
            <w:r>
              <w:rPr>
                <w:rFonts w:hint="eastAsia"/>
                <w:b/>
                <w:bCs/>
              </w:rPr>
              <w:t>4-6</w:t>
            </w:r>
            <w:r>
              <w:rPr>
                <w:rFonts w:hint="eastAsia"/>
                <w:b/>
                <w:bCs/>
              </w:rPr>
              <w:t xml:space="preserve">　</w:t>
            </w:r>
          </w:p>
          <w:p w14:paraId="08684750" w14:textId="0C11ABC3" w:rsidR="00D73272" w:rsidRDefault="00D73272" w:rsidP="00D73272">
            <w:pPr>
              <w:ind w:leftChars="47" w:left="113"/>
              <w:rPr>
                <w:bCs/>
              </w:rPr>
            </w:pPr>
            <w:r w:rsidRPr="004C063C">
              <w:rPr>
                <w:rFonts w:hint="eastAsia"/>
                <w:b/>
                <w:bCs/>
              </w:rPr>
              <w:t>兒童戲劇之選擇</w:t>
            </w:r>
            <w:r>
              <w:rPr>
                <w:rFonts w:hint="eastAsia"/>
                <w:b/>
                <w:bCs/>
              </w:rPr>
              <w:t>－表演手法</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4D7F42" w14:paraId="6B6161E5" w14:textId="77777777" w:rsidTr="004D7F42">
              <w:trPr>
                <w:trHeight w:val="235"/>
                <w:jc w:val="center"/>
              </w:trPr>
              <w:tc>
                <w:tcPr>
                  <w:tcW w:w="2051" w:type="dxa"/>
                  <w:tcBorders>
                    <w:top w:val="single" w:sz="18" w:space="0" w:color="auto"/>
                    <w:bottom w:val="single" w:sz="18" w:space="0" w:color="auto"/>
                  </w:tcBorders>
                  <w:shd w:val="clear" w:color="auto" w:fill="auto"/>
                </w:tcPr>
                <w:p w14:paraId="7D72B086" w14:textId="596BE848" w:rsidR="004D7F42" w:rsidRDefault="004D7F42" w:rsidP="004D7F42">
                  <w:pPr>
                    <w:jc w:val="cente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4EC7F324" w14:textId="4EEF00CA" w:rsidR="004D7F42" w:rsidRPr="004C063C" w:rsidRDefault="004D7F42" w:rsidP="004D7F42">
                  <w:pPr>
                    <w:jc w:val="center"/>
                    <w:rPr>
                      <w:rFonts w:ascii="新細明體" w:hAnsi="新細明體"/>
                    </w:rPr>
                  </w:pPr>
                </w:p>
              </w:tc>
              <w:tc>
                <w:tcPr>
                  <w:tcW w:w="1654" w:type="dxa"/>
                  <w:tcBorders>
                    <w:top w:val="single" w:sz="18" w:space="0" w:color="auto"/>
                    <w:bottom w:val="single" w:sz="18" w:space="0" w:color="auto"/>
                  </w:tcBorders>
                  <w:shd w:val="clear" w:color="auto" w:fill="auto"/>
                </w:tcPr>
                <w:p w14:paraId="0CB8E867" w14:textId="1BBAF630" w:rsidR="004D7F42" w:rsidRPr="004C063C" w:rsidRDefault="004D7F42" w:rsidP="004D7F42">
                  <w:pPr>
                    <w:jc w:val="center"/>
                    <w:rPr>
                      <w:rFonts w:ascii="新細明體" w:hAnsi="新細明體"/>
                    </w:rPr>
                  </w:pPr>
                  <w:r w:rsidRPr="007E1E0C">
                    <w:rPr>
                      <w:rFonts w:hint="eastAsia"/>
                      <w:b/>
                    </w:rPr>
                    <w:t>人數</w:t>
                  </w:r>
                </w:p>
              </w:tc>
              <w:tc>
                <w:tcPr>
                  <w:tcW w:w="2052" w:type="dxa"/>
                  <w:tcBorders>
                    <w:top w:val="single" w:sz="18" w:space="0" w:color="auto"/>
                    <w:bottom w:val="single" w:sz="18" w:space="0" w:color="auto"/>
                  </w:tcBorders>
                  <w:shd w:val="clear" w:color="auto" w:fill="auto"/>
                </w:tcPr>
                <w:p w14:paraId="04DB47E2" w14:textId="6E8355B8" w:rsidR="004D7F42" w:rsidRDefault="004D7F42" w:rsidP="004D7F42">
                  <w:pPr>
                    <w:jc w:val="center"/>
                    <w:rPr>
                      <w:rFonts w:ascii="新細明體" w:hAnsi="新細明體"/>
                    </w:rPr>
                  </w:pPr>
                  <w:r w:rsidRPr="007E1E0C">
                    <w:rPr>
                      <w:rFonts w:hint="eastAsia"/>
                      <w:b/>
                    </w:rPr>
                    <w:t>百分比（％）</w:t>
                  </w:r>
                </w:p>
              </w:tc>
            </w:tr>
            <w:tr w:rsidR="004D7F42" w14:paraId="4F8C27C7" w14:textId="77777777" w:rsidTr="003B58D9">
              <w:trPr>
                <w:trHeight w:val="653"/>
                <w:jc w:val="center"/>
              </w:trPr>
              <w:tc>
                <w:tcPr>
                  <w:tcW w:w="2051" w:type="dxa"/>
                  <w:tcBorders>
                    <w:top w:val="single" w:sz="18" w:space="0" w:color="auto"/>
                    <w:bottom w:val="single" w:sz="18" w:space="0" w:color="auto"/>
                  </w:tcBorders>
                  <w:shd w:val="clear" w:color="auto" w:fill="auto"/>
                </w:tcPr>
                <w:p w14:paraId="44327567" w14:textId="77777777" w:rsidR="004D7F42" w:rsidRDefault="004D7F42" w:rsidP="004D7F42"/>
                <w:p w14:paraId="5ECEBFD7" w14:textId="77777777" w:rsidR="004D7F42" w:rsidRDefault="004D7F42" w:rsidP="004D7F42">
                  <w:pPr>
                    <w:jc w:val="center"/>
                  </w:pPr>
                  <w:r>
                    <w:rPr>
                      <w:rFonts w:hint="eastAsia"/>
                    </w:rPr>
                    <w:t>表演手法</w:t>
                  </w:r>
                </w:p>
                <w:p w14:paraId="00FD5D9D" w14:textId="3CA289A0" w:rsidR="004D7F42" w:rsidRDefault="004D7F42" w:rsidP="00E21F81">
                  <w:pPr>
                    <w:jc w:val="center"/>
                  </w:pPr>
                  <w:r>
                    <w:rPr>
                      <w:rFonts w:hint="eastAsia"/>
                    </w:rPr>
                    <w:t>(</w:t>
                  </w:r>
                  <w:r>
                    <w:rPr>
                      <w:rFonts w:hint="eastAsia"/>
                    </w:rPr>
                    <w:t>家長</w:t>
                  </w:r>
                  <w:r>
                    <w:rPr>
                      <w:rFonts w:hint="eastAsia"/>
                    </w:rPr>
                    <w:t>)</w:t>
                  </w:r>
                </w:p>
              </w:tc>
              <w:tc>
                <w:tcPr>
                  <w:tcW w:w="2450" w:type="dxa"/>
                  <w:tcBorders>
                    <w:top w:val="single" w:sz="18" w:space="0" w:color="auto"/>
                    <w:bottom w:val="single" w:sz="18" w:space="0" w:color="auto"/>
                  </w:tcBorders>
                  <w:shd w:val="clear" w:color="auto" w:fill="auto"/>
                </w:tcPr>
                <w:p w14:paraId="428695E4" w14:textId="77777777" w:rsidR="004D7F42" w:rsidRPr="007650B5" w:rsidRDefault="004D7F42" w:rsidP="004D7F42">
                  <w:pPr>
                    <w:jc w:val="center"/>
                    <w:rPr>
                      <w:rFonts w:ascii="新細明體" w:hAnsi="新細明體"/>
                    </w:rPr>
                  </w:pPr>
                  <w:r w:rsidRPr="007650B5">
                    <w:rPr>
                      <w:rFonts w:ascii="新細明體" w:hAnsi="新細明體" w:hint="eastAsia"/>
                    </w:rPr>
                    <w:t>舞台劇</w:t>
                  </w:r>
                </w:p>
                <w:p w14:paraId="403132B4" w14:textId="77777777" w:rsidR="004D7F42" w:rsidRPr="007650B5" w:rsidRDefault="004D7F42" w:rsidP="004D7F42">
                  <w:pPr>
                    <w:jc w:val="center"/>
                    <w:rPr>
                      <w:rFonts w:ascii="新細明體" w:hAnsi="新細明體"/>
                    </w:rPr>
                  </w:pPr>
                  <w:r w:rsidRPr="007650B5">
                    <w:rPr>
                      <w:rFonts w:ascii="新細明體" w:hAnsi="新細明體" w:hint="eastAsia"/>
                    </w:rPr>
                    <w:t>歌舞劇</w:t>
                  </w:r>
                </w:p>
                <w:p w14:paraId="3A730C4A" w14:textId="77777777" w:rsidR="004D7F42" w:rsidRPr="007650B5" w:rsidRDefault="004D7F42" w:rsidP="004D7F42">
                  <w:pPr>
                    <w:jc w:val="center"/>
                    <w:rPr>
                      <w:rFonts w:ascii="新細明體" w:hAnsi="新細明體"/>
                    </w:rPr>
                  </w:pPr>
                  <w:r w:rsidRPr="007650B5">
                    <w:rPr>
                      <w:rFonts w:ascii="新細明體" w:hAnsi="新細明體" w:hint="eastAsia"/>
                    </w:rPr>
                    <w:t>默劇</w:t>
                  </w:r>
                </w:p>
                <w:p w14:paraId="12FCFFFE" w14:textId="6AAB581C" w:rsidR="004D7F42" w:rsidRPr="007650B5" w:rsidRDefault="004D7F42" w:rsidP="004D7F42">
                  <w:pPr>
                    <w:jc w:val="center"/>
                    <w:rPr>
                      <w:rFonts w:ascii="新細明體" w:hAnsi="新細明體"/>
                    </w:rPr>
                  </w:pPr>
                  <w:r w:rsidRPr="007650B5">
                    <w:rPr>
                      <w:rFonts w:ascii="新細明體" w:hAnsi="新細明體" w:hint="eastAsia"/>
                    </w:rPr>
                    <w:t>廣播劇</w:t>
                  </w:r>
                </w:p>
              </w:tc>
              <w:tc>
                <w:tcPr>
                  <w:tcW w:w="1654" w:type="dxa"/>
                  <w:tcBorders>
                    <w:top w:val="single" w:sz="18" w:space="0" w:color="auto"/>
                    <w:bottom w:val="single" w:sz="18" w:space="0" w:color="auto"/>
                  </w:tcBorders>
                  <w:shd w:val="clear" w:color="auto" w:fill="auto"/>
                </w:tcPr>
                <w:p w14:paraId="4A601339" w14:textId="77777777" w:rsidR="004D7F42" w:rsidRPr="007650B5" w:rsidRDefault="004D7F42" w:rsidP="004D7F42">
                  <w:pPr>
                    <w:jc w:val="center"/>
                    <w:rPr>
                      <w:rFonts w:ascii="新細明體" w:hAnsi="新細明體"/>
                    </w:rPr>
                  </w:pPr>
                  <w:r w:rsidRPr="007650B5">
                    <w:rPr>
                      <w:rFonts w:ascii="新細明體" w:hAnsi="新細明體"/>
                    </w:rPr>
                    <w:t>58</w:t>
                  </w:r>
                </w:p>
                <w:p w14:paraId="62CE3E82" w14:textId="77777777" w:rsidR="004D7F42" w:rsidRPr="007650B5" w:rsidRDefault="004D7F42" w:rsidP="004D7F42">
                  <w:pPr>
                    <w:jc w:val="center"/>
                    <w:rPr>
                      <w:rFonts w:ascii="新細明體" w:hAnsi="新細明體"/>
                    </w:rPr>
                  </w:pPr>
                  <w:r w:rsidRPr="007650B5">
                    <w:rPr>
                      <w:rFonts w:ascii="新細明體" w:hAnsi="新細明體"/>
                    </w:rPr>
                    <w:t>19</w:t>
                  </w:r>
                </w:p>
                <w:p w14:paraId="1D40E209" w14:textId="77777777" w:rsidR="004D7F42" w:rsidRPr="007650B5" w:rsidRDefault="004D7F42" w:rsidP="004D7F42">
                  <w:pPr>
                    <w:jc w:val="center"/>
                    <w:rPr>
                      <w:rFonts w:ascii="新細明體" w:hAnsi="新細明體"/>
                    </w:rPr>
                  </w:pPr>
                  <w:r w:rsidRPr="007650B5">
                    <w:rPr>
                      <w:rFonts w:ascii="新細明體" w:hAnsi="新細明體"/>
                    </w:rPr>
                    <w:t>1</w:t>
                  </w:r>
                </w:p>
                <w:p w14:paraId="0EF57058" w14:textId="5D2C40D2" w:rsidR="004D7F42" w:rsidRPr="007650B5" w:rsidRDefault="004D7F42" w:rsidP="004D7F42">
                  <w:pPr>
                    <w:jc w:val="center"/>
                    <w:rPr>
                      <w:rFonts w:ascii="新細明體" w:hAnsi="新細明體"/>
                    </w:rPr>
                  </w:pPr>
                  <w:r w:rsidRPr="007650B5">
                    <w:rPr>
                      <w:rFonts w:ascii="新細明體" w:hAnsi="新細明體"/>
                    </w:rPr>
                    <w:t>0</w:t>
                  </w:r>
                </w:p>
              </w:tc>
              <w:tc>
                <w:tcPr>
                  <w:tcW w:w="2052" w:type="dxa"/>
                  <w:tcBorders>
                    <w:top w:val="single" w:sz="18" w:space="0" w:color="auto"/>
                    <w:bottom w:val="single" w:sz="18" w:space="0" w:color="auto"/>
                  </w:tcBorders>
                  <w:shd w:val="clear" w:color="auto" w:fill="auto"/>
                </w:tcPr>
                <w:p w14:paraId="05BF920F" w14:textId="77777777" w:rsidR="004D7F42" w:rsidRPr="004C063C" w:rsidRDefault="004D7F42" w:rsidP="004D7F42">
                  <w:pPr>
                    <w:jc w:val="center"/>
                    <w:rPr>
                      <w:rFonts w:ascii="新細明體" w:hAnsi="新細明體"/>
                    </w:rPr>
                  </w:pPr>
                  <w:r>
                    <w:rPr>
                      <w:rFonts w:ascii="新細明體" w:hAnsi="新細明體" w:hint="eastAsia"/>
                    </w:rPr>
                    <w:t>75</w:t>
                  </w:r>
                  <w:r w:rsidRPr="004C063C">
                    <w:rPr>
                      <w:rFonts w:ascii="新細明體" w:hAnsi="新細明體" w:hint="eastAsia"/>
                    </w:rPr>
                    <w:t>%</w:t>
                  </w:r>
                </w:p>
                <w:p w14:paraId="2152EDCB" w14:textId="77777777" w:rsidR="004D7F42" w:rsidRPr="004C063C" w:rsidRDefault="004D7F42" w:rsidP="004D7F42">
                  <w:pPr>
                    <w:jc w:val="center"/>
                    <w:rPr>
                      <w:rFonts w:ascii="新細明體" w:hAnsi="新細明體"/>
                    </w:rPr>
                  </w:pPr>
                  <w:r>
                    <w:rPr>
                      <w:rFonts w:ascii="新細明體" w:hAnsi="新細明體" w:hint="eastAsia"/>
                    </w:rPr>
                    <w:t>24</w:t>
                  </w:r>
                  <w:r w:rsidRPr="004C063C">
                    <w:rPr>
                      <w:rFonts w:ascii="新細明體" w:hAnsi="新細明體" w:hint="eastAsia"/>
                    </w:rPr>
                    <w:t>%</w:t>
                  </w:r>
                </w:p>
                <w:p w14:paraId="05793BE6" w14:textId="77777777" w:rsidR="004D7F42" w:rsidRPr="004C063C" w:rsidRDefault="004D7F42" w:rsidP="004D7F42">
                  <w:pPr>
                    <w:jc w:val="center"/>
                    <w:rPr>
                      <w:rFonts w:ascii="新細明體" w:hAnsi="新細明體"/>
                    </w:rPr>
                  </w:pPr>
                  <w:r>
                    <w:rPr>
                      <w:rFonts w:ascii="新細明體" w:hAnsi="新細明體" w:hint="eastAsia"/>
                    </w:rPr>
                    <w:t>1</w:t>
                  </w:r>
                  <w:r w:rsidRPr="004C063C">
                    <w:rPr>
                      <w:rFonts w:ascii="新細明體" w:hAnsi="新細明體" w:hint="eastAsia"/>
                    </w:rPr>
                    <w:t>%</w:t>
                  </w:r>
                </w:p>
                <w:p w14:paraId="78E3A05E" w14:textId="16FB8E0B" w:rsidR="004D7F42" w:rsidRDefault="004D7F42" w:rsidP="004D7F42">
                  <w:pPr>
                    <w:jc w:val="center"/>
                    <w:rPr>
                      <w:rFonts w:ascii="新細明體" w:hAnsi="新細明體"/>
                    </w:rPr>
                  </w:pPr>
                  <w:r>
                    <w:rPr>
                      <w:rFonts w:ascii="新細明體" w:hAnsi="新細明體" w:hint="eastAsia"/>
                    </w:rPr>
                    <w:t>0</w:t>
                  </w:r>
                  <w:r w:rsidRPr="004C063C">
                    <w:rPr>
                      <w:rFonts w:ascii="新細明體" w:hAnsi="新細明體" w:hint="eastAsia"/>
                    </w:rPr>
                    <w:t>%</w:t>
                  </w:r>
                </w:p>
              </w:tc>
            </w:tr>
            <w:tr w:rsidR="004D7F42" w14:paraId="32E7DFFB" w14:textId="77777777" w:rsidTr="003B58D9">
              <w:trPr>
                <w:trHeight w:val="239"/>
                <w:jc w:val="center"/>
              </w:trPr>
              <w:tc>
                <w:tcPr>
                  <w:tcW w:w="2051" w:type="dxa"/>
                  <w:tcBorders>
                    <w:top w:val="single" w:sz="18" w:space="0" w:color="auto"/>
                    <w:bottom w:val="single" w:sz="18" w:space="0" w:color="auto"/>
                  </w:tcBorders>
                  <w:shd w:val="clear" w:color="auto" w:fill="auto"/>
                </w:tcPr>
                <w:p w14:paraId="11F58242" w14:textId="77777777" w:rsidR="004D7F42" w:rsidRDefault="004D7F42" w:rsidP="004D7F42">
                  <w:pPr>
                    <w:jc w:val="center"/>
                  </w:pPr>
                </w:p>
                <w:p w14:paraId="1292DF64" w14:textId="77777777" w:rsidR="004D7F42" w:rsidRDefault="004D7F42" w:rsidP="004D7F42">
                  <w:pPr>
                    <w:jc w:val="center"/>
                  </w:pPr>
                  <w:r>
                    <w:rPr>
                      <w:rFonts w:hint="eastAsia"/>
                    </w:rPr>
                    <w:t>表演手法</w:t>
                  </w:r>
                </w:p>
                <w:p w14:paraId="2790C8C2" w14:textId="77777777" w:rsidR="004D7F42" w:rsidRDefault="004D7F42" w:rsidP="004D7F42">
                  <w:pPr>
                    <w:jc w:val="center"/>
                  </w:pPr>
                  <w:r>
                    <w:rPr>
                      <w:rFonts w:hint="eastAsia"/>
                    </w:rPr>
                    <w:t>(</w:t>
                  </w:r>
                  <w:r>
                    <w:rPr>
                      <w:rFonts w:hint="eastAsia"/>
                    </w:rPr>
                    <w:t>兒童</w:t>
                  </w:r>
                  <w:r>
                    <w:rPr>
                      <w:rFonts w:hint="eastAsia"/>
                    </w:rPr>
                    <w:t>)</w:t>
                  </w:r>
                </w:p>
              </w:tc>
              <w:tc>
                <w:tcPr>
                  <w:tcW w:w="2450" w:type="dxa"/>
                  <w:tcBorders>
                    <w:top w:val="single" w:sz="18" w:space="0" w:color="auto"/>
                    <w:bottom w:val="single" w:sz="18" w:space="0" w:color="auto"/>
                  </w:tcBorders>
                  <w:shd w:val="clear" w:color="auto" w:fill="auto"/>
                </w:tcPr>
                <w:p w14:paraId="7872949D" w14:textId="77777777" w:rsidR="004D7F42" w:rsidRPr="006652B0" w:rsidRDefault="004D7F42" w:rsidP="004D7F42">
                  <w:pPr>
                    <w:jc w:val="center"/>
                    <w:rPr>
                      <w:rFonts w:ascii="新細明體" w:hAnsi="新細明體"/>
                    </w:rPr>
                  </w:pPr>
                  <w:r w:rsidRPr="006652B0">
                    <w:rPr>
                      <w:rFonts w:ascii="新細明體" w:hAnsi="新細明體" w:hint="eastAsia"/>
                    </w:rPr>
                    <w:t>舞台劇</w:t>
                  </w:r>
                </w:p>
                <w:p w14:paraId="5EBC3894" w14:textId="77777777" w:rsidR="004D7F42" w:rsidRPr="006652B0" w:rsidRDefault="004D7F42" w:rsidP="004D7F42">
                  <w:pPr>
                    <w:jc w:val="center"/>
                    <w:rPr>
                      <w:rFonts w:ascii="新細明體" w:hAnsi="新細明體"/>
                    </w:rPr>
                  </w:pPr>
                  <w:r w:rsidRPr="006652B0">
                    <w:rPr>
                      <w:rFonts w:ascii="新細明體" w:hAnsi="新細明體" w:hint="eastAsia"/>
                    </w:rPr>
                    <w:t>歌舞劇</w:t>
                  </w:r>
                </w:p>
                <w:p w14:paraId="75D3752E" w14:textId="77777777" w:rsidR="004D7F42" w:rsidRPr="006652B0" w:rsidRDefault="004D7F42" w:rsidP="004D7F42">
                  <w:pPr>
                    <w:jc w:val="center"/>
                    <w:rPr>
                      <w:rFonts w:ascii="新細明體" w:hAnsi="新細明體"/>
                    </w:rPr>
                  </w:pPr>
                  <w:r w:rsidRPr="006652B0">
                    <w:rPr>
                      <w:rFonts w:ascii="新細明體" w:hAnsi="新細明體" w:hint="eastAsia"/>
                    </w:rPr>
                    <w:t>默劇</w:t>
                  </w:r>
                </w:p>
                <w:p w14:paraId="4C4369BC" w14:textId="77777777" w:rsidR="004D7F42" w:rsidRPr="00287E1D" w:rsidRDefault="004D7F42" w:rsidP="004D7F42">
                  <w:pPr>
                    <w:jc w:val="center"/>
                    <w:rPr>
                      <w:rFonts w:ascii="新細明體" w:hAnsi="新細明體"/>
                    </w:rPr>
                  </w:pPr>
                  <w:r w:rsidRPr="006652B0">
                    <w:rPr>
                      <w:rFonts w:ascii="新細明體" w:hAnsi="新細明體" w:hint="eastAsia"/>
                    </w:rPr>
                    <w:t>廣播劇</w:t>
                  </w:r>
                </w:p>
              </w:tc>
              <w:tc>
                <w:tcPr>
                  <w:tcW w:w="1654" w:type="dxa"/>
                  <w:tcBorders>
                    <w:top w:val="single" w:sz="18" w:space="0" w:color="auto"/>
                    <w:bottom w:val="single" w:sz="18" w:space="0" w:color="auto"/>
                  </w:tcBorders>
                  <w:shd w:val="clear" w:color="auto" w:fill="auto"/>
                </w:tcPr>
                <w:p w14:paraId="513C2D3C" w14:textId="77777777" w:rsidR="004D7F42" w:rsidRPr="006652B0" w:rsidRDefault="004D7F42" w:rsidP="004D7F42">
                  <w:pPr>
                    <w:jc w:val="center"/>
                    <w:rPr>
                      <w:rFonts w:ascii="新細明體" w:hAnsi="新細明體"/>
                    </w:rPr>
                  </w:pPr>
                  <w:r w:rsidRPr="006652B0">
                    <w:rPr>
                      <w:rFonts w:ascii="新細明體" w:hAnsi="新細明體"/>
                    </w:rPr>
                    <w:t>49</w:t>
                  </w:r>
                </w:p>
                <w:p w14:paraId="0CA02BC5" w14:textId="77777777" w:rsidR="004D7F42" w:rsidRPr="006652B0" w:rsidRDefault="004D7F42" w:rsidP="004D7F42">
                  <w:pPr>
                    <w:jc w:val="center"/>
                    <w:rPr>
                      <w:rFonts w:ascii="新細明體" w:hAnsi="新細明體"/>
                    </w:rPr>
                  </w:pPr>
                  <w:r w:rsidRPr="006652B0">
                    <w:rPr>
                      <w:rFonts w:ascii="新細明體" w:hAnsi="新細明體"/>
                    </w:rPr>
                    <w:t>28</w:t>
                  </w:r>
                </w:p>
                <w:p w14:paraId="77BBD74A" w14:textId="77777777" w:rsidR="004D7F42" w:rsidRPr="006652B0" w:rsidRDefault="004D7F42" w:rsidP="004D7F42">
                  <w:pPr>
                    <w:jc w:val="center"/>
                    <w:rPr>
                      <w:rFonts w:ascii="新細明體" w:hAnsi="新細明體"/>
                    </w:rPr>
                  </w:pPr>
                  <w:r w:rsidRPr="006652B0">
                    <w:rPr>
                      <w:rFonts w:ascii="新細明體" w:hAnsi="新細明體"/>
                    </w:rPr>
                    <w:t>0</w:t>
                  </w:r>
                </w:p>
                <w:p w14:paraId="7C3F30F5" w14:textId="77777777" w:rsidR="004D7F42" w:rsidRPr="00287E1D" w:rsidRDefault="004D7F42" w:rsidP="004D7F42">
                  <w:pPr>
                    <w:jc w:val="center"/>
                    <w:rPr>
                      <w:rFonts w:ascii="新細明體" w:hAnsi="新細明體"/>
                    </w:rPr>
                  </w:pPr>
                  <w:r w:rsidRPr="006652B0">
                    <w:rPr>
                      <w:rFonts w:ascii="新細明體" w:hAnsi="新細明體"/>
                    </w:rPr>
                    <w:t>1</w:t>
                  </w:r>
                </w:p>
              </w:tc>
              <w:tc>
                <w:tcPr>
                  <w:tcW w:w="2052" w:type="dxa"/>
                  <w:tcBorders>
                    <w:top w:val="single" w:sz="18" w:space="0" w:color="auto"/>
                    <w:bottom w:val="single" w:sz="18" w:space="0" w:color="auto"/>
                  </w:tcBorders>
                  <w:shd w:val="clear" w:color="auto" w:fill="auto"/>
                </w:tcPr>
                <w:p w14:paraId="1F46299B" w14:textId="77777777" w:rsidR="004D7F42" w:rsidRDefault="004D7F42" w:rsidP="004D7F42">
                  <w:pPr>
                    <w:jc w:val="center"/>
                    <w:rPr>
                      <w:rFonts w:ascii="新細明體" w:hAnsi="新細明體"/>
                    </w:rPr>
                  </w:pPr>
                  <w:r>
                    <w:rPr>
                      <w:rFonts w:ascii="新細明體" w:hAnsi="新細明體" w:hint="eastAsia"/>
                    </w:rPr>
                    <w:t>63%</w:t>
                  </w:r>
                </w:p>
                <w:p w14:paraId="61B6E9DC" w14:textId="77777777" w:rsidR="004D7F42" w:rsidRDefault="004D7F42" w:rsidP="004D7F42">
                  <w:pPr>
                    <w:jc w:val="center"/>
                    <w:rPr>
                      <w:rFonts w:ascii="新細明體" w:hAnsi="新細明體"/>
                    </w:rPr>
                  </w:pPr>
                  <w:r>
                    <w:rPr>
                      <w:rFonts w:ascii="新細明體" w:hAnsi="新細明體" w:hint="eastAsia"/>
                    </w:rPr>
                    <w:t>36%</w:t>
                  </w:r>
                </w:p>
                <w:p w14:paraId="413692DC" w14:textId="77777777" w:rsidR="004D7F42" w:rsidRDefault="004D7F42" w:rsidP="004D7F42">
                  <w:pPr>
                    <w:jc w:val="center"/>
                    <w:rPr>
                      <w:rFonts w:ascii="新細明體" w:hAnsi="新細明體"/>
                    </w:rPr>
                  </w:pPr>
                  <w:r>
                    <w:rPr>
                      <w:rFonts w:ascii="新細明體" w:hAnsi="新細明體" w:hint="eastAsia"/>
                    </w:rPr>
                    <w:t>0%</w:t>
                  </w:r>
                </w:p>
                <w:p w14:paraId="65ACD803" w14:textId="77777777" w:rsidR="004D7F42" w:rsidRDefault="004D7F42" w:rsidP="004D7F42">
                  <w:pPr>
                    <w:jc w:val="center"/>
                    <w:rPr>
                      <w:rFonts w:ascii="新細明體" w:hAnsi="新細明體"/>
                    </w:rPr>
                  </w:pPr>
                  <w:r>
                    <w:rPr>
                      <w:rFonts w:ascii="新細明體" w:hAnsi="新細明體" w:hint="eastAsia"/>
                    </w:rPr>
                    <w:t>1%</w:t>
                  </w:r>
                </w:p>
              </w:tc>
            </w:tr>
          </w:tbl>
          <w:p w14:paraId="04886173" w14:textId="77777777" w:rsidR="00D73272" w:rsidRDefault="00D73272" w:rsidP="00D73272">
            <w:pPr>
              <w:ind w:leftChars="47" w:left="113"/>
              <w:rPr>
                <w:bCs/>
              </w:rPr>
            </w:pPr>
          </w:p>
          <w:p w14:paraId="0799EE78" w14:textId="4E2CF715" w:rsidR="00D73272" w:rsidRPr="00B172BF" w:rsidRDefault="00D73272" w:rsidP="0068116B">
            <w:pPr>
              <w:ind w:leftChars="47" w:left="113" w:firstLineChars="200" w:firstLine="480"/>
              <w:jc w:val="both"/>
              <w:rPr>
                <w:rFonts w:ascii="新細明體" w:hAnsi="新細明體"/>
              </w:rPr>
            </w:pPr>
            <w:r w:rsidRPr="00B172BF">
              <w:rPr>
                <w:rFonts w:ascii="新細明體" w:hAnsi="新細明體"/>
              </w:rPr>
              <w:t>「表現手法」(家長)與(兒童)皆偏向於舞台劇較多，家長有</w:t>
            </w:r>
            <w:r w:rsidR="0068116B" w:rsidRPr="00B4112C">
              <w:rPr>
                <w:rFonts w:ascii="新細明體" w:hAnsi="新細明體" w:hint="eastAsia"/>
              </w:rPr>
              <w:t>佔</w:t>
            </w:r>
            <w:r w:rsidRPr="00B172BF">
              <w:rPr>
                <w:rFonts w:ascii="新細明體" w:hAnsi="新細明體"/>
              </w:rPr>
              <w:t>75%，兒童有</w:t>
            </w:r>
            <w:r w:rsidR="0068116B" w:rsidRPr="00B4112C">
              <w:rPr>
                <w:rFonts w:ascii="新細明體" w:hAnsi="新細明體" w:hint="eastAsia"/>
              </w:rPr>
              <w:t>佔</w:t>
            </w:r>
            <w:r w:rsidRPr="00B172BF">
              <w:rPr>
                <w:rFonts w:ascii="新細明體" w:hAnsi="新細明體"/>
              </w:rPr>
              <w:t>63%，原因可能是舞台劇是一般戲劇所演出的方式，較為廣泛且接受度高。而其次選擇的是「歌舞劇」，家長有</w:t>
            </w:r>
            <w:r w:rsidR="0068116B" w:rsidRPr="00B4112C">
              <w:rPr>
                <w:rFonts w:ascii="新細明體" w:hAnsi="新細明體" w:hint="eastAsia"/>
              </w:rPr>
              <w:t>佔</w:t>
            </w:r>
            <w:r w:rsidRPr="00B172BF">
              <w:rPr>
                <w:rFonts w:ascii="新細明體" w:hAnsi="新細明體"/>
              </w:rPr>
              <w:t>24%，兒童</w:t>
            </w:r>
            <w:r w:rsidR="0068116B" w:rsidRPr="00B4112C">
              <w:rPr>
                <w:rFonts w:ascii="新細明體" w:hAnsi="新細明體" w:hint="eastAsia"/>
              </w:rPr>
              <w:t>佔</w:t>
            </w:r>
            <w:r w:rsidRPr="00B172BF">
              <w:rPr>
                <w:rFonts w:ascii="新細明體" w:hAnsi="新細明體"/>
              </w:rPr>
              <w:t>36%。</w:t>
            </w:r>
          </w:p>
          <w:p w14:paraId="7417619E" w14:textId="77777777" w:rsidR="00D87CA3" w:rsidRDefault="00D87CA3" w:rsidP="00D73272">
            <w:pPr>
              <w:ind w:leftChars="47" w:left="113"/>
              <w:rPr>
                <w:b/>
                <w:bCs/>
              </w:rPr>
            </w:pPr>
          </w:p>
          <w:p w14:paraId="2F091FB2" w14:textId="77777777" w:rsidR="00D87CA3" w:rsidRDefault="00D73272" w:rsidP="00D73272">
            <w:pPr>
              <w:ind w:leftChars="47" w:left="113"/>
              <w:rPr>
                <w:b/>
                <w:bCs/>
              </w:rPr>
            </w:pPr>
            <w:r w:rsidRPr="004C063C">
              <w:rPr>
                <w:rFonts w:hint="eastAsia"/>
                <w:b/>
                <w:bCs/>
              </w:rPr>
              <w:t>表</w:t>
            </w:r>
            <w:r>
              <w:rPr>
                <w:rFonts w:hint="eastAsia"/>
                <w:b/>
                <w:bCs/>
              </w:rPr>
              <w:t>4-7</w:t>
            </w:r>
            <w:r>
              <w:rPr>
                <w:rFonts w:hint="eastAsia"/>
                <w:b/>
                <w:bCs/>
              </w:rPr>
              <w:t xml:space="preserve">　</w:t>
            </w:r>
          </w:p>
          <w:p w14:paraId="5F7E0FF9" w14:textId="4008DCBD" w:rsidR="00D73272" w:rsidRDefault="00D73272" w:rsidP="00D73272">
            <w:pPr>
              <w:ind w:leftChars="47" w:left="113"/>
              <w:rPr>
                <w:bCs/>
              </w:rPr>
            </w:pPr>
            <w:r w:rsidRPr="004C063C">
              <w:rPr>
                <w:rFonts w:hint="eastAsia"/>
                <w:b/>
                <w:bCs/>
              </w:rPr>
              <w:t>兒童戲劇之選擇</w:t>
            </w:r>
            <w:r>
              <w:rPr>
                <w:rFonts w:hint="eastAsia"/>
                <w:b/>
                <w:bCs/>
              </w:rPr>
              <w:t>－戲劇主題</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4D7F42" w14:paraId="3C6D5CEE" w14:textId="77777777" w:rsidTr="003B58D9">
              <w:trPr>
                <w:trHeight w:val="239"/>
                <w:jc w:val="center"/>
              </w:trPr>
              <w:tc>
                <w:tcPr>
                  <w:tcW w:w="2051" w:type="dxa"/>
                  <w:tcBorders>
                    <w:top w:val="single" w:sz="18" w:space="0" w:color="auto"/>
                    <w:bottom w:val="single" w:sz="18" w:space="0" w:color="auto"/>
                  </w:tcBorders>
                  <w:shd w:val="clear" w:color="auto" w:fill="auto"/>
                </w:tcPr>
                <w:p w14:paraId="0306EC06" w14:textId="37772F99" w:rsidR="004D7F42" w:rsidRDefault="004D7F42" w:rsidP="004D7F42">
                  <w:pPr>
                    <w:jc w:val="cente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66A1B407" w14:textId="71FD1237" w:rsidR="004D7F42" w:rsidRPr="007650B5" w:rsidRDefault="004D7F42" w:rsidP="004D7F42">
                  <w:pPr>
                    <w:jc w:val="center"/>
                    <w:rPr>
                      <w:rFonts w:ascii="新細明體" w:hAnsi="新細明體"/>
                    </w:rPr>
                  </w:pPr>
                </w:p>
              </w:tc>
              <w:tc>
                <w:tcPr>
                  <w:tcW w:w="1654" w:type="dxa"/>
                  <w:tcBorders>
                    <w:top w:val="single" w:sz="18" w:space="0" w:color="auto"/>
                    <w:bottom w:val="single" w:sz="18" w:space="0" w:color="auto"/>
                  </w:tcBorders>
                  <w:shd w:val="clear" w:color="auto" w:fill="auto"/>
                </w:tcPr>
                <w:p w14:paraId="42FA9AC3" w14:textId="7269DC84" w:rsidR="004D7F42" w:rsidRPr="007650B5" w:rsidRDefault="004D7F42" w:rsidP="004D7F42">
                  <w:pPr>
                    <w:jc w:val="center"/>
                    <w:rPr>
                      <w:rFonts w:ascii="新細明體" w:hAnsi="新細明體"/>
                    </w:rPr>
                  </w:pPr>
                  <w:r w:rsidRPr="007E1E0C">
                    <w:rPr>
                      <w:rFonts w:hint="eastAsia"/>
                      <w:b/>
                    </w:rPr>
                    <w:t>人數</w:t>
                  </w:r>
                </w:p>
              </w:tc>
              <w:tc>
                <w:tcPr>
                  <w:tcW w:w="2052" w:type="dxa"/>
                  <w:tcBorders>
                    <w:top w:val="single" w:sz="18" w:space="0" w:color="auto"/>
                    <w:bottom w:val="single" w:sz="18" w:space="0" w:color="auto"/>
                  </w:tcBorders>
                  <w:shd w:val="clear" w:color="auto" w:fill="auto"/>
                </w:tcPr>
                <w:p w14:paraId="62178C47" w14:textId="623DAF49" w:rsidR="004D7F42" w:rsidRDefault="004D7F42" w:rsidP="004D7F42">
                  <w:pPr>
                    <w:jc w:val="center"/>
                    <w:rPr>
                      <w:rFonts w:ascii="新細明體" w:hAnsi="新細明體"/>
                    </w:rPr>
                  </w:pPr>
                  <w:r w:rsidRPr="007E1E0C">
                    <w:rPr>
                      <w:rFonts w:hint="eastAsia"/>
                      <w:b/>
                    </w:rPr>
                    <w:t>百分比（％）</w:t>
                  </w:r>
                </w:p>
              </w:tc>
            </w:tr>
            <w:tr w:rsidR="004D7F42" w14:paraId="1F568314" w14:textId="77777777" w:rsidTr="003B58D9">
              <w:trPr>
                <w:trHeight w:val="239"/>
                <w:jc w:val="center"/>
              </w:trPr>
              <w:tc>
                <w:tcPr>
                  <w:tcW w:w="2051" w:type="dxa"/>
                  <w:tcBorders>
                    <w:top w:val="single" w:sz="18" w:space="0" w:color="auto"/>
                    <w:bottom w:val="single" w:sz="18" w:space="0" w:color="auto"/>
                  </w:tcBorders>
                  <w:shd w:val="clear" w:color="auto" w:fill="auto"/>
                </w:tcPr>
                <w:p w14:paraId="567D72AB" w14:textId="77777777" w:rsidR="004D7F42" w:rsidRDefault="004D7F42" w:rsidP="004D7F42">
                  <w:pPr>
                    <w:jc w:val="center"/>
                  </w:pPr>
                </w:p>
                <w:p w14:paraId="25A4DC52" w14:textId="77777777" w:rsidR="004D7F42" w:rsidRDefault="004D7F42" w:rsidP="004D7F42">
                  <w:pPr>
                    <w:jc w:val="center"/>
                  </w:pPr>
                </w:p>
                <w:p w14:paraId="40A4F33B" w14:textId="77777777" w:rsidR="004D7F42" w:rsidRDefault="004D7F42" w:rsidP="004D7F42">
                  <w:pPr>
                    <w:jc w:val="center"/>
                  </w:pPr>
                  <w:r>
                    <w:rPr>
                      <w:rFonts w:hint="eastAsia"/>
                    </w:rPr>
                    <w:t>戲劇主題</w:t>
                  </w:r>
                </w:p>
                <w:p w14:paraId="76A0A95B" w14:textId="1313F62D" w:rsidR="004D7F42" w:rsidRDefault="004D7F42" w:rsidP="004D7F42">
                  <w:pPr>
                    <w:jc w:val="center"/>
                  </w:pPr>
                  <w:r>
                    <w:rPr>
                      <w:rFonts w:hint="eastAsia"/>
                    </w:rPr>
                    <w:t>(</w:t>
                  </w:r>
                  <w:r>
                    <w:rPr>
                      <w:rFonts w:hint="eastAsia"/>
                    </w:rPr>
                    <w:t>家長</w:t>
                  </w:r>
                  <w:r>
                    <w:rPr>
                      <w:rFonts w:hint="eastAsia"/>
                    </w:rPr>
                    <w:t>)</w:t>
                  </w:r>
                </w:p>
              </w:tc>
              <w:tc>
                <w:tcPr>
                  <w:tcW w:w="2450" w:type="dxa"/>
                  <w:tcBorders>
                    <w:top w:val="single" w:sz="18" w:space="0" w:color="auto"/>
                    <w:bottom w:val="single" w:sz="18" w:space="0" w:color="auto"/>
                  </w:tcBorders>
                  <w:shd w:val="clear" w:color="auto" w:fill="auto"/>
                </w:tcPr>
                <w:p w14:paraId="7FD7EAB8" w14:textId="77777777" w:rsidR="004D7F42" w:rsidRPr="00A968DD" w:rsidRDefault="004D7F42" w:rsidP="004D7F42">
                  <w:pPr>
                    <w:jc w:val="center"/>
                    <w:rPr>
                      <w:rFonts w:ascii="新細明體" w:hAnsi="新細明體"/>
                    </w:rPr>
                  </w:pPr>
                  <w:r w:rsidRPr="00A968DD">
                    <w:rPr>
                      <w:rFonts w:ascii="新細明體" w:hAnsi="新細明體" w:hint="eastAsia"/>
                    </w:rPr>
                    <w:t>教育性</w:t>
                  </w:r>
                </w:p>
                <w:p w14:paraId="195494E6" w14:textId="77777777" w:rsidR="004D7F42" w:rsidRPr="00A968DD" w:rsidRDefault="004D7F42" w:rsidP="004D7F42">
                  <w:pPr>
                    <w:jc w:val="center"/>
                    <w:rPr>
                      <w:rFonts w:ascii="新細明體" w:hAnsi="新細明體"/>
                    </w:rPr>
                  </w:pPr>
                  <w:r w:rsidRPr="00A968DD">
                    <w:rPr>
                      <w:rFonts w:ascii="新細明體" w:hAnsi="新細明體" w:hint="eastAsia"/>
                    </w:rPr>
                    <w:t>娛樂性</w:t>
                  </w:r>
                </w:p>
                <w:p w14:paraId="5CE0FF5D" w14:textId="77777777" w:rsidR="004D7F42" w:rsidRPr="00A968DD" w:rsidRDefault="004D7F42" w:rsidP="004D7F42">
                  <w:pPr>
                    <w:jc w:val="center"/>
                    <w:rPr>
                      <w:rFonts w:ascii="新細明體" w:hAnsi="新細明體"/>
                    </w:rPr>
                  </w:pPr>
                  <w:r w:rsidRPr="00A968DD">
                    <w:rPr>
                      <w:rFonts w:ascii="新細明體" w:hAnsi="新細明體" w:hint="eastAsia"/>
                    </w:rPr>
                    <w:t>互動性</w:t>
                  </w:r>
                </w:p>
                <w:p w14:paraId="3EB17B63" w14:textId="77777777" w:rsidR="004D7F42" w:rsidRPr="00A968DD" w:rsidRDefault="004D7F42" w:rsidP="004D7F42">
                  <w:pPr>
                    <w:jc w:val="center"/>
                    <w:rPr>
                      <w:rFonts w:ascii="新細明體" w:hAnsi="新細明體"/>
                    </w:rPr>
                  </w:pPr>
                  <w:r w:rsidRPr="00A968DD">
                    <w:rPr>
                      <w:rFonts w:ascii="新細明體" w:hAnsi="新細明體" w:hint="eastAsia"/>
                    </w:rPr>
                    <w:t>歌舞律動</w:t>
                  </w:r>
                </w:p>
                <w:p w14:paraId="39D74E52" w14:textId="77777777" w:rsidR="004D7F42" w:rsidRPr="00A968DD" w:rsidRDefault="004D7F42" w:rsidP="004D7F42">
                  <w:pPr>
                    <w:jc w:val="center"/>
                    <w:rPr>
                      <w:rFonts w:ascii="新細明體" w:hAnsi="新細明體"/>
                    </w:rPr>
                  </w:pPr>
                  <w:r w:rsidRPr="00A968DD">
                    <w:rPr>
                      <w:rFonts w:ascii="新細明體" w:hAnsi="新細明體" w:hint="eastAsia"/>
                    </w:rPr>
                    <w:t>童話故事</w:t>
                  </w:r>
                </w:p>
                <w:p w14:paraId="0C8DEF3D" w14:textId="13E472F6" w:rsidR="004D7F42" w:rsidRPr="00A968DD" w:rsidRDefault="004D7F42" w:rsidP="004D7F42">
                  <w:pPr>
                    <w:jc w:val="center"/>
                    <w:rPr>
                      <w:rFonts w:ascii="新細明體" w:hAnsi="新細明體"/>
                    </w:rPr>
                  </w:pPr>
                  <w:r w:rsidRPr="00A968DD">
                    <w:rPr>
                      <w:rFonts w:ascii="新細明體" w:hAnsi="新細明體" w:hint="eastAsia"/>
                    </w:rPr>
                    <w:t>其他</w:t>
                  </w:r>
                </w:p>
              </w:tc>
              <w:tc>
                <w:tcPr>
                  <w:tcW w:w="1654" w:type="dxa"/>
                  <w:tcBorders>
                    <w:top w:val="single" w:sz="18" w:space="0" w:color="auto"/>
                    <w:bottom w:val="single" w:sz="18" w:space="0" w:color="auto"/>
                  </w:tcBorders>
                  <w:shd w:val="clear" w:color="auto" w:fill="auto"/>
                </w:tcPr>
                <w:p w14:paraId="3E1B12AC" w14:textId="77777777" w:rsidR="004D7F42" w:rsidRPr="00A968DD" w:rsidRDefault="004D7F42" w:rsidP="004D7F42">
                  <w:pPr>
                    <w:jc w:val="center"/>
                    <w:rPr>
                      <w:rFonts w:ascii="新細明體" w:hAnsi="新細明體"/>
                    </w:rPr>
                  </w:pPr>
                  <w:r w:rsidRPr="00A968DD">
                    <w:rPr>
                      <w:rFonts w:ascii="新細明體" w:hAnsi="新細明體"/>
                    </w:rPr>
                    <w:t>30</w:t>
                  </w:r>
                </w:p>
                <w:p w14:paraId="2FA81904" w14:textId="77777777" w:rsidR="004D7F42" w:rsidRPr="00A968DD" w:rsidRDefault="004D7F42" w:rsidP="004D7F42">
                  <w:pPr>
                    <w:jc w:val="center"/>
                    <w:rPr>
                      <w:rFonts w:ascii="新細明體" w:hAnsi="新細明體"/>
                    </w:rPr>
                  </w:pPr>
                  <w:r w:rsidRPr="00A968DD">
                    <w:rPr>
                      <w:rFonts w:ascii="新細明體" w:hAnsi="新細明體"/>
                    </w:rPr>
                    <w:t>17</w:t>
                  </w:r>
                </w:p>
                <w:p w14:paraId="5ED481B2" w14:textId="77777777" w:rsidR="004D7F42" w:rsidRPr="00A968DD" w:rsidRDefault="004D7F42" w:rsidP="004D7F42">
                  <w:pPr>
                    <w:jc w:val="center"/>
                    <w:rPr>
                      <w:rFonts w:ascii="新細明體" w:hAnsi="新細明體"/>
                    </w:rPr>
                  </w:pPr>
                  <w:r w:rsidRPr="00A968DD">
                    <w:rPr>
                      <w:rFonts w:ascii="新細明體" w:hAnsi="新細明體"/>
                    </w:rPr>
                    <w:t>11</w:t>
                  </w:r>
                </w:p>
                <w:p w14:paraId="1980824D" w14:textId="77777777" w:rsidR="004D7F42" w:rsidRPr="00A968DD" w:rsidRDefault="004D7F42" w:rsidP="004D7F42">
                  <w:pPr>
                    <w:jc w:val="center"/>
                    <w:rPr>
                      <w:rFonts w:ascii="新細明體" w:hAnsi="新細明體"/>
                    </w:rPr>
                  </w:pPr>
                  <w:r w:rsidRPr="00A968DD">
                    <w:rPr>
                      <w:rFonts w:ascii="新細明體" w:hAnsi="新細明體"/>
                    </w:rPr>
                    <w:t>9</w:t>
                  </w:r>
                </w:p>
                <w:p w14:paraId="72138861" w14:textId="77777777" w:rsidR="004D7F42" w:rsidRPr="00A968DD" w:rsidRDefault="004D7F42" w:rsidP="004D7F42">
                  <w:pPr>
                    <w:jc w:val="center"/>
                    <w:rPr>
                      <w:rFonts w:ascii="新細明體" w:hAnsi="新細明體"/>
                    </w:rPr>
                  </w:pPr>
                  <w:r w:rsidRPr="00A968DD">
                    <w:rPr>
                      <w:rFonts w:ascii="新細明體" w:hAnsi="新細明體"/>
                    </w:rPr>
                    <w:t>11</w:t>
                  </w:r>
                </w:p>
                <w:p w14:paraId="3C1FAF48" w14:textId="7263EB38" w:rsidR="004D7F42" w:rsidRPr="00A968DD" w:rsidRDefault="004D7F42" w:rsidP="004D7F42">
                  <w:pPr>
                    <w:jc w:val="center"/>
                    <w:rPr>
                      <w:rFonts w:ascii="新細明體" w:hAnsi="新細明體"/>
                    </w:rPr>
                  </w:pPr>
                  <w:r w:rsidRPr="00A968DD">
                    <w:rPr>
                      <w:rFonts w:ascii="新細明體" w:hAnsi="新細明體"/>
                    </w:rPr>
                    <w:t>0</w:t>
                  </w:r>
                </w:p>
              </w:tc>
              <w:tc>
                <w:tcPr>
                  <w:tcW w:w="2052" w:type="dxa"/>
                  <w:tcBorders>
                    <w:top w:val="single" w:sz="18" w:space="0" w:color="auto"/>
                    <w:bottom w:val="single" w:sz="18" w:space="0" w:color="auto"/>
                  </w:tcBorders>
                  <w:shd w:val="clear" w:color="auto" w:fill="auto"/>
                </w:tcPr>
                <w:p w14:paraId="7E43B874" w14:textId="77777777" w:rsidR="004D7F42" w:rsidRPr="004C063C" w:rsidRDefault="004D7F42" w:rsidP="004D7F42">
                  <w:pPr>
                    <w:jc w:val="center"/>
                    <w:rPr>
                      <w:rFonts w:ascii="新細明體" w:hAnsi="新細明體"/>
                    </w:rPr>
                  </w:pPr>
                  <w:r>
                    <w:rPr>
                      <w:rFonts w:ascii="新細明體" w:hAnsi="新細明體" w:hint="eastAsia"/>
                    </w:rPr>
                    <w:t>38</w:t>
                  </w:r>
                  <w:r w:rsidRPr="004C063C">
                    <w:rPr>
                      <w:rFonts w:ascii="新細明體" w:hAnsi="新細明體" w:hint="eastAsia"/>
                    </w:rPr>
                    <w:t>%</w:t>
                  </w:r>
                </w:p>
                <w:p w14:paraId="070836C0" w14:textId="77777777" w:rsidR="004D7F42" w:rsidRPr="004C063C" w:rsidRDefault="004D7F42" w:rsidP="004D7F42">
                  <w:pPr>
                    <w:jc w:val="center"/>
                    <w:rPr>
                      <w:rFonts w:ascii="新細明體" w:hAnsi="新細明體"/>
                    </w:rPr>
                  </w:pPr>
                  <w:r>
                    <w:rPr>
                      <w:rFonts w:ascii="新細明體" w:hAnsi="新細明體" w:hint="eastAsia"/>
                    </w:rPr>
                    <w:t>22</w:t>
                  </w:r>
                  <w:r w:rsidRPr="004C063C">
                    <w:rPr>
                      <w:rFonts w:ascii="新細明體" w:hAnsi="新細明體" w:hint="eastAsia"/>
                    </w:rPr>
                    <w:t>%</w:t>
                  </w:r>
                </w:p>
                <w:p w14:paraId="612919EC" w14:textId="77777777" w:rsidR="004D7F42" w:rsidRPr="004C063C" w:rsidRDefault="004D7F42" w:rsidP="004D7F42">
                  <w:pPr>
                    <w:jc w:val="center"/>
                    <w:rPr>
                      <w:rFonts w:ascii="新細明體" w:hAnsi="新細明體"/>
                    </w:rPr>
                  </w:pPr>
                  <w:r>
                    <w:rPr>
                      <w:rFonts w:ascii="新細明體" w:hAnsi="新細明體" w:hint="eastAsia"/>
                    </w:rPr>
                    <w:t>14</w:t>
                  </w:r>
                  <w:r w:rsidRPr="004C063C">
                    <w:rPr>
                      <w:rFonts w:ascii="新細明體" w:hAnsi="新細明體" w:hint="eastAsia"/>
                    </w:rPr>
                    <w:t>%</w:t>
                  </w:r>
                </w:p>
                <w:p w14:paraId="00D45917" w14:textId="77777777" w:rsidR="004D7F42" w:rsidRDefault="004D7F42" w:rsidP="004D7F42">
                  <w:pPr>
                    <w:jc w:val="center"/>
                    <w:rPr>
                      <w:rFonts w:ascii="新細明體" w:hAnsi="新細明體"/>
                    </w:rPr>
                  </w:pPr>
                  <w:r>
                    <w:rPr>
                      <w:rFonts w:ascii="新細明體" w:hAnsi="新細明體" w:hint="eastAsia"/>
                    </w:rPr>
                    <w:t>12</w:t>
                  </w:r>
                  <w:r w:rsidRPr="004C063C">
                    <w:rPr>
                      <w:rFonts w:ascii="新細明體" w:hAnsi="新細明體" w:hint="eastAsia"/>
                    </w:rPr>
                    <w:t>%</w:t>
                  </w:r>
                </w:p>
                <w:p w14:paraId="6D6A7F79" w14:textId="77777777" w:rsidR="004D7F42" w:rsidRDefault="004D7F42" w:rsidP="004D7F42">
                  <w:pPr>
                    <w:jc w:val="center"/>
                    <w:rPr>
                      <w:rFonts w:ascii="新細明體" w:hAnsi="新細明體"/>
                    </w:rPr>
                  </w:pPr>
                  <w:r>
                    <w:rPr>
                      <w:rFonts w:ascii="新細明體" w:hAnsi="新細明體" w:hint="eastAsia"/>
                    </w:rPr>
                    <w:t>14</w:t>
                  </w:r>
                  <w:r w:rsidRPr="004C063C">
                    <w:rPr>
                      <w:rFonts w:ascii="新細明體" w:hAnsi="新細明體" w:hint="eastAsia"/>
                    </w:rPr>
                    <w:t>%</w:t>
                  </w:r>
                </w:p>
                <w:p w14:paraId="269438DF" w14:textId="29A94709" w:rsidR="004D7F42" w:rsidRDefault="004D7F42" w:rsidP="004D7F42">
                  <w:pPr>
                    <w:jc w:val="center"/>
                    <w:rPr>
                      <w:rFonts w:ascii="新細明體" w:hAnsi="新細明體"/>
                    </w:rPr>
                  </w:pPr>
                  <w:r>
                    <w:rPr>
                      <w:rFonts w:ascii="新細明體" w:hAnsi="新細明體" w:hint="eastAsia"/>
                    </w:rPr>
                    <w:t>0</w:t>
                  </w:r>
                  <w:r w:rsidRPr="004C063C">
                    <w:rPr>
                      <w:rFonts w:ascii="新細明體" w:hAnsi="新細明體" w:hint="eastAsia"/>
                    </w:rPr>
                    <w:t>%</w:t>
                  </w:r>
                </w:p>
              </w:tc>
            </w:tr>
            <w:tr w:rsidR="004D7F42" w14:paraId="5B659B03" w14:textId="77777777" w:rsidTr="003B58D9">
              <w:trPr>
                <w:trHeight w:val="239"/>
                <w:jc w:val="center"/>
              </w:trPr>
              <w:tc>
                <w:tcPr>
                  <w:tcW w:w="2051" w:type="dxa"/>
                  <w:tcBorders>
                    <w:top w:val="single" w:sz="18" w:space="0" w:color="auto"/>
                    <w:bottom w:val="single" w:sz="18" w:space="0" w:color="auto"/>
                  </w:tcBorders>
                  <w:shd w:val="clear" w:color="auto" w:fill="auto"/>
                </w:tcPr>
                <w:p w14:paraId="4A92E7D5" w14:textId="77777777" w:rsidR="004D7F42" w:rsidRDefault="004D7F42" w:rsidP="004D7F42">
                  <w:pPr>
                    <w:jc w:val="center"/>
                  </w:pPr>
                </w:p>
                <w:p w14:paraId="00D4BA43" w14:textId="77777777" w:rsidR="004D7F42" w:rsidRDefault="004D7F42" w:rsidP="004D7F42">
                  <w:pPr>
                    <w:jc w:val="center"/>
                  </w:pPr>
                </w:p>
                <w:p w14:paraId="7BFA54AF" w14:textId="77777777" w:rsidR="004D7F42" w:rsidRDefault="004D7F42" w:rsidP="004D7F42">
                  <w:pPr>
                    <w:jc w:val="center"/>
                  </w:pPr>
                  <w:r>
                    <w:rPr>
                      <w:rFonts w:hint="eastAsia"/>
                    </w:rPr>
                    <w:t>戲劇主題</w:t>
                  </w:r>
                </w:p>
                <w:p w14:paraId="4D8FAE31" w14:textId="77777777" w:rsidR="004D7F42" w:rsidRDefault="004D7F42" w:rsidP="004D7F42">
                  <w:pPr>
                    <w:jc w:val="center"/>
                  </w:pPr>
                  <w:r>
                    <w:rPr>
                      <w:rFonts w:hint="eastAsia"/>
                    </w:rPr>
                    <w:t>(</w:t>
                  </w:r>
                  <w:r>
                    <w:rPr>
                      <w:rFonts w:hint="eastAsia"/>
                    </w:rPr>
                    <w:t>兒童</w:t>
                  </w:r>
                  <w:r>
                    <w:rPr>
                      <w:rFonts w:hint="eastAsia"/>
                    </w:rPr>
                    <w:t>)</w:t>
                  </w:r>
                </w:p>
              </w:tc>
              <w:tc>
                <w:tcPr>
                  <w:tcW w:w="2450" w:type="dxa"/>
                  <w:tcBorders>
                    <w:top w:val="single" w:sz="18" w:space="0" w:color="auto"/>
                    <w:bottom w:val="single" w:sz="18" w:space="0" w:color="auto"/>
                  </w:tcBorders>
                  <w:shd w:val="clear" w:color="auto" w:fill="auto"/>
                </w:tcPr>
                <w:p w14:paraId="1C1A737B" w14:textId="77777777" w:rsidR="004D7F42" w:rsidRPr="00A0050A" w:rsidRDefault="004D7F42" w:rsidP="004D7F42">
                  <w:pPr>
                    <w:jc w:val="center"/>
                    <w:rPr>
                      <w:rFonts w:ascii="新細明體" w:hAnsi="新細明體"/>
                    </w:rPr>
                  </w:pPr>
                  <w:r w:rsidRPr="00A0050A">
                    <w:rPr>
                      <w:rFonts w:ascii="新細明體" w:hAnsi="新細明體" w:hint="eastAsia"/>
                    </w:rPr>
                    <w:t>教育性</w:t>
                  </w:r>
                </w:p>
                <w:p w14:paraId="3DCCFBD1" w14:textId="77777777" w:rsidR="004D7F42" w:rsidRPr="00A0050A" w:rsidRDefault="004D7F42" w:rsidP="004D7F42">
                  <w:pPr>
                    <w:jc w:val="center"/>
                    <w:rPr>
                      <w:rFonts w:ascii="新細明體" w:hAnsi="新細明體"/>
                    </w:rPr>
                  </w:pPr>
                  <w:r w:rsidRPr="00A0050A">
                    <w:rPr>
                      <w:rFonts w:ascii="新細明體" w:hAnsi="新細明體" w:hint="eastAsia"/>
                    </w:rPr>
                    <w:t>娛樂性</w:t>
                  </w:r>
                </w:p>
                <w:p w14:paraId="7BE55B5C" w14:textId="77777777" w:rsidR="004D7F42" w:rsidRPr="00A0050A" w:rsidRDefault="004D7F42" w:rsidP="004D7F42">
                  <w:pPr>
                    <w:jc w:val="center"/>
                    <w:rPr>
                      <w:rFonts w:ascii="新細明體" w:hAnsi="新細明體"/>
                    </w:rPr>
                  </w:pPr>
                  <w:r w:rsidRPr="00A0050A">
                    <w:rPr>
                      <w:rFonts w:ascii="新細明體" w:hAnsi="新細明體" w:hint="eastAsia"/>
                    </w:rPr>
                    <w:t>互動性</w:t>
                  </w:r>
                </w:p>
                <w:p w14:paraId="28EEE1D8" w14:textId="77777777" w:rsidR="004D7F42" w:rsidRPr="00A0050A" w:rsidRDefault="004D7F42" w:rsidP="004D7F42">
                  <w:pPr>
                    <w:jc w:val="center"/>
                    <w:rPr>
                      <w:rFonts w:ascii="新細明體" w:hAnsi="新細明體"/>
                    </w:rPr>
                  </w:pPr>
                  <w:r w:rsidRPr="00A0050A">
                    <w:rPr>
                      <w:rFonts w:ascii="新細明體" w:hAnsi="新細明體" w:hint="eastAsia"/>
                    </w:rPr>
                    <w:t>歌舞律動</w:t>
                  </w:r>
                </w:p>
                <w:p w14:paraId="6F5AD409" w14:textId="77777777" w:rsidR="004D7F42" w:rsidRPr="00A0050A" w:rsidRDefault="004D7F42" w:rsidP="004D7F42">
                  <w:pPr>
                    <w:jc w:val="center"/>
                    <w:rPr>
                      <w:rFonts w:ascii="新細明體" w:hAnsi="新細明體"/>
                    </w:rPr>
                  </w:pPr>
                  <w:r w:rsidRPr="00A0050A">
                    <w:rPr>
                      <w:rFonts w:ascii="新細明體" w:hAnsi="新細明體" w:hint="eastAsia"/>
                    </w:rPr>
                    <w:t>童話故事</w:t>
                  </w:r>
                </w:p>
                <w:p w14:paraId="0A8562CC" w14:textId="77777777" w:rsidR="004D7F42" w:rsidRPr="006652B0" w:rsidRDefault="004D7F42" w:rsidP="004D7F42">
                  <w:pPr>
                    <w:jc w:val="center"/>
                    <w:rPr>
                      <w:rFonts w:ascii="新細明體" w:hAnsi="新細明體"/>
                    </w:rPr>
                  </w:pPr>
                  <w:r w:rsidRPr="00A0050A">
                    <w:rPr>
                      <w:rFonts w:ascii="新細明體" w:hAnsi="新細明體" w:hint="eastAsia"/>
                    </w:rPr>
                    <w:t>其他</w:t>
                  </w:r>
                </w:p>
              </w:tc>
              <w:tc>
                <w:tcPr>
                  <w:tcW w:w="1654" w:type="dxa"/>
                  <w:tcBorders>
                    <w:top w:val="single" w:sz="18" w:space="0" w:color="auto"/>
                    <w:bottom w:val="single" w:sz="18" w:space="0" w:color="auto"/>
                  </w:tcBorders>
                  <w:shd w:val="clear" w:color="auto" w:fill="auto"/>
                </w:tcPr>
                <w:p w14:paraId="3A2BD399" w14:textId="77777777" w:rsidR="004D7F42" w:rsidRPr="00A0050A" w:rsidRDefault="004D7F42" w:rsidP="004D7F42">
                  <w:pPr>
                    <w:jc w:val="center"/>
                    <w:rPr>
                      <w:rFonts w:ascii="新細明體" w:hAnsi="新細明體"/>
                    </w:rPr>
                  </w:pPr>
                  <w:r w:rsidRPr="00A0050A">
                    <w:rPr>
                      <w:rFonts w:ascii="新細明體" w:hAnsi="新細明體"/>
                    </w:rPr>
                    <w:t>5</w:t>
                  </w:r>
                </w:p>
                <w:p w14:paraId="3E6163DB" w14:textId="77777777" w:rsidR="004D7F42" w:rsidRPr="00A0050A" w:rsidRDefault="004D7F42" w:rsidP="004D7F42">
                  <w:pPr>
                    <w:jc w:val="center"/>
                    <w:rPr>
                      <w:rFonts w:ascii="新細明體" w:hAnsi="新細明體"/>
                    </w:rPr>
                  </w:pPr>
                  <w:r w:rsidRPr="00A0050A">
                    <w:rPr>
                      <w:rFonts w:ascii="新細明體" w:hAnsi="新細明體"/>
                    </w:rPr>
                    <w:t>14</w:t>
                  </w:r>
                </w:p>
                <w:p w14:paraId="3940A924" w14:textId="77777777" w:rsidR="004D7F42" w:rsidRPr="00A0050A" w:rsidRDefault="004D7F42" w:rsidP="004D7F42">
                  <w:pPr>
                    <w:jc w:val="center"/>
                    <w:rPr>
                      <w:rFonts w:ascii="新細明體" w:hAnsi="新細明體"/>
                    </w:rPr>
                  </w:pPr>
                  <w:r w:rsidRPr="00A0050A">
                    <w:rPr>
                      <w:rFonts w:ascii="新細明體" w:hAnsi="新細明體"/>
                    </w:rPr>
                    <w:t>13</w:t>
                  </w:r>
                </w:p>
                <w:p w14:paraId="00A5A917" w14:textId="77777777" w:rsidR="004D7F42" w:rsidRPr="00A0050A" w:rsidRDefault="004D7F42" w:rsidP="004D7F42">
                  <w:pPr>
                    <w:jc w:val="center"/>
                    <w:rPr>
                      <w:rFonts w:ascii="新細明體" w:hAnsi="新細明體"/>
                    </w:rPr>
                  </w:pPr>
                  <w:r w:rsidRPr="00A0050A">
                    <w:rPr>
                      <w:rFonts w:ascii="新細明體" w:hAnsi="新細明體"/>
                    </w:rPr>
                    <w:t>22</w:t>
                  </w:r>
                </w:p>
                <w:p w14:paraId="6E54971E" w14:textId="77777777" w:rsidR="004D7F42" w:rsidRPr="00A0050A" w:rsidRDefault="004D7F42" w:rsidP="004D7F42">
                  <w:pPr>
                    <w:jc w:val="center"/>
                    <w:rPr>
                      <w:rFonts w:ascii="新細明體" w:hAnsi="新細明體"/>
                    </w:rPr>
                  </w:pPr>
                  <w:r w:rsidRPr="00A0050A">
                    <w:rPr>
                      <w:rFonts w:ascii="新細明體" w:hAnsi="新細明體"/>
                    </w:rPr>
                    <w:t>24</w:t>
                  </w:r>
                </w:p>
                <w:p w14:paraId="3E3649D8" w14:textId="77777777" w:rsidR="004D7F42" w:rsidRPr="006652B0" w:rsidRDefault="004D7F42" w:rsidP="004D7F42">
                  <w:pPr>
                    <w:jc w:val="center"/>
                    <w:rPr>
                      <w:rFonts w:ascii="新細明體" w:hAnsi="新細明體"/>
                    </w:rPr>
                  </w:pPr>
                  <w:r w:rsidRPr="00A0050A">
                    <w:rPr>
                      <w:rFonts w:ascii="新細明體" w:hAnsi="新細明體"/>
                    </w:rPr>
                    <w:t>0</w:t>
                  </w:r>
                </w:p>
              </w:tc>
              <w:tc>
                <w:tcPr>
                  <w:tcW w:w="2052" w:type="dxa"/>
                  <w:tcBorders>
                    <w:top w:val="single" w:sz="18" w:space="0" w:color="auto"/>
                    <w:bottom w:val="single" w:sz="18" w:space="0" w:color="auto"/>
                  </w:tcBorders>
                  <w:shd w:val="clear" w:color="auto" w:fill="auto"/>
                </w:tcPr>
                <w:p w14:paraId="43BBB0B8" w14:textId="77777777" w:rsidR="004D7F42" w:rsidRPr="004C063C" w:rsidRDefault="004D7F42" w:rsidP="004D7F42">
                  <w:pPr>
                    <w:jc w:val="center"/>
                    <w:rPr>
                      <w:rFonts w:ascii="新細明體" w:hAnsi="新細明體"/>
                    </w:rPr>
                  </w:pPr>
                  <w:r>
                    <w:rPr>
                      <w:rFonts w:ascii="新細明體" w:hAnsi="新細明體" w:hint="eastAsia"/>
                    </w:rPr>
                    <w:t>6</w:t>
                  </w:r>
                  <w:r w:rsidRPr="004C063C">
                    <w:rPr>
                      <w:rFonts w:ascii="新細明體" w:hAnsi="新細明體" w:hint="eastAsia"/>
                    </w:rPr>
                    <w:t>%</w:t>
                  </w:r>
                </w:p>
                <w:p w14:paraId="1277671A" w14:textId="77777777" w:rsidR="004D7F42" w:rsidRPr="004C063C" w:rsidRDefault="004D7F42" w:rsidP="004D7F42">
                  <w:pPr>
                    <w:jc w:val="center"/>
                    <w:rPr>
                      <w:rFonts w:ascii="新細明體" w:hAnsi="新細明體"/>
                    </w:rPr>
                  </w:pPr>
                  <w:r>
                    <w:rPr>
                      <w:rFonts w:ascii="新細明體" w:hAnsi="新細明體" w:hint="eastAsia"/>
                    </w:rPr>
                    <w:t>17</w:t>
                  </w:r>
                  <w:r w:rsidRPr="004C063C">
                    <w:rPr>
                      <w:rFonts w:ascii="新細明體" w:hAnsi="新細明體" w:hint="eastAsia"/>
                    </w:rPr>
                    <w:t>%</w:t>
                  </w:r>
                </w:p>
                <w:p w14:paraId="09BB0546" w14:textId="77777777" w:rsidR="004D7F42" w:rsidRPr="004C063C" w:rsidRDefault="004D7F42" w:rsidP="004D7F42">
                  <w:pPr>
                    <w:jc w:val="center"/>
                    <w:rPr>
                      <w:rFonts w:ascii="新細明體" w:hAnsi="新細明體"/>
                    </w:rPr>
                  </w:pPr>
                  <w:r>
                    <w:rPr>
                      <w:rFonts w:ascii="新細明體" w:hAnsi="新細明體" w:hint="eastAsia"/>
                    </w:rPr>
                    <w:t>18</w:t>
                  </w:r>
                  <w:r w:rsidRPr="004C063C">
                    <w:rPr>
                      <w:rFonts w:ascii="新細明體" w:hAnsi="新細明體" w:hint="eastAsia"/>
                    </w:rPr>
                    <w:t>%</w:t>
                  </w:r>
                </w:p>
                <w:p w14:paraId="66C60414" w14:textId="77777777" w:rsidR="004D7F42" w:rsidRDefault="004D7F42" w:rsidP="004D7F42">
                  <w:pPr>
                    <w:jc w:val="center"/>
                    <w:rPr>
                      <w:rFonts w:ascii="新細明體" w:hAnsi="新細明體"/>
                    </w:rPr>
                  </w:pPr>
                  <w:r>
                    <w:rPr>
                      <w:rFonts w:ascii="新細明體" w:hAnsi="新細明體" w:hint="eastAsia"/>
                    </w:rPr>
                    <w:t>28</w:t>
                  </w:r>
                  <w:r w:rsidRPr="004C063C">
                    <w:rPr>
                      <w:rFonts w:ascii="新細明體" w:hAnsi="新細明體" w:hint="eastAsia"/>
                    </w:rPr>
                    <w:t>%</w:t>
                  </w:r>
                </w:p>
                <w:p w14:paraId="55974F34" w14:textId="77777777" w:rsidR="004D7F42" w:rsidRDefault="004D7F42" w:rsidP="004D7F42">
                  <w:pPr>
                    <w:jc w:val="center"/>
                    <w:rPr>
                      <w:rFonts w:ascii="新細明體" w:hAnsi="新細明體"/>
                    </w:rPr>
                  </w:pPr>
                  <w:r>
                    <w:rPr>
                      <w:rFonts w:ascii="新細明體" w:hAnsi="新細明體" w:hint="eastAsia"/>
                    </w:rPr>
                    <w:t>31</w:t>
                  </w:r>
                  <w:r w:rsidRPr="004C063C">
                    <w:rPr>
                      <w:rFonts w:ascii="新細明體" w:hAnsi="新細明體" w:hint="eastAsia"/>
                    </w:rPr>
                    <w:t>%</w:t>
                  </w:r>
                </w:p>
                <w:p w14:paraId="28C652DC" w14:textId="77777777" w:rsidR="004D7F42" w:rsidRDefault="004D7F42" w:rsidP="004D7F42">
                  <w:pPr>
                    <w:jc w:val="center"/>
                    <w:rPr>
                      <w:rFonts w:ascii="新細明體" w:hAnsi="新細明體"/>
                    </w:rPr>
                  </w:pPr>
                  <w:r>
                    <w:rPr>
                      <w:rFonts w:ascii="新細明體" w:hAnsi="新細明體" w:hint="eastAsia"/>
                    </w:rPr>
                    <w:t>0</w:t>
                  </w:r>
                  <w:r w:rsidRPr="004C063C">
                    <w:rPr>
                      <w:rFonts w:ascii="新細明體" w:hAnsi="新細明體" w:hint="eastAsia"/>
                    </w:rPr>
                    <w:t>%</w:t>
                  </w:r>
                </w:p>
              </w:tc>
            </w:tr>
          </w:tbl>
          <w:p w14:paraId="68F32D14" w14:textId="505F7A33" w:rsidR="005325DB" w:rsidRDefault="005325DB" w:rsidP="004D7F42">
            <w:pPr>
              <w:rPr>
                <w:bCs/>
              </w:rPr>
            </w:pPr>
          </w:p>
          <w:p w14:paraId="65977C61" w14:textId="7C9D1E3F" w:rsidR="00D73272" w:rsidRPr="00B172BF" w:rsidRDefault="00D73272" w:rsidP="00663EDB">
            <w:pPr>
              <w:ind w:leftChars="47" w:left="113" w:firstLineChars="200" w:firstLine="480"/>
              <w:rPr>
                <w:rFonts w:ascii="新細明體" w:hAnsi="新細明體"/>
              </w:rPr>
            </w:pPr>
            <w:r w:rsidRPr="005C35C9">
              <w:rPr>
                <w:bCs/>
              </w:rPr>
              <w:t>「</w:t>
            </w:r>
            <w:r w:rsidRPr="00B172BF">
              <w:rPr>
                <w:rFonts w:ascii="新細明體" w:hAnsi="新細明體"/>
              </w:rPr>
              <w:t>戲劇主題」的數據顯示出，家長較喜愛「教育性」的主題有</w:t>
            </w:r>
            <w:r w:rsidR="004D0F4F" w:rsidRPr="00B4112C">
              <w:rPr>
                <w:rFonts w:ascii="新細明體" w:hAnsi="新細明體" w:hint="eastAsia"/>
              </w:rPr>
              <w:t>佔</w:t>
            </w:r>
            <w:r w:rsidRPr="00B172BF">
              <w:rPr>
                <w:rFonts w:ascii="新細明體" w:hAnsi="新細明體"/>
              </w:rPr>
              <w:t>38%，</w:t>
            </w:r>
            <w:r w:rsidR="00663EDB">
              <w:rPr>
                <w:rFonts w:hint="eastAsia"/>
                <w:bCs/>
              </w:rPr>
              <w:t>根據</w:t>
            </w:r>
            <w:r w:rsidR="00663EDB" w:rsidRPr="00663EDB">
              <w:rPr>
                <w:rFonts w:hint="eastAsia"/>
                <w:bCs/>
              </w:rPr>
              <w:t>曹瑟宜（</w:t>
            </w:r>
            <w:r w:rsidR="00663EDB" w:rsidRPr="00663EDB">
              <w:rPr>
                <w:rFonts w:hint="eastAsia"/>
                <w:bCs/>
              </w:rPr>
              <w:t>2006</w:t>
            </w:r>
            <w:r w:rsidR="00663EDB" w:rsidRPr="00663EDB">
              <w:rPr>
                <w:rFonts w:hint="eastAsia"/>
                <w:bCs/>
              </w:rPr>
              <w:t>）書中提到兒童劇對兒童有多方面的價值，</w:t>
            </w:r>
            <w:r w:rsidR="00663EDB">
              <w:rPr>
                <w:rFonts w:hint="eastAsia"/>
                <w:bCs/>
              </w:rPr>
              <w:t>說明兒童戲劇對於兒童教育上有很大的學習輔助效益，</w:t>
            </w:r>
            <w:r w:rsidR="009A713D">
              <w:rPr>
                <w:rFonts w:hint="eastAsia"/>
                <w:bCs/>
              </w:rPr>
              <w:t>另外</w:t>
            </w:r>
            <w:r w:rsidR="009A713D">
              <w:rPr>
                <w:rFonts w:hint="eastAsia"/>
              </w:rPr>
              <w:t>張雅嵐、施立軒、朱美宣</w:t>
            </w:r>
            <w:r w:rsidR="009A713D">
              <w:rPr>
                <w:rFonts w:hint="eastAsia"/>
              </w:rPr>
              <w:t>2010</w:t>
            </w:r>
            <w:r w:rsidR="009A713D">
              <w:rPr>
                <w:rFonts w:hint="eastAsia"/>
              </w:rPr>
              <w:t>研究中表示「在偶戲調查中顯示多數家長偏好具有教育性和啟發性的主題，</w:t>
            </w:r>
            <w:r w:rsidR="00663EDB">
              <w:rPr>
                <w:rFonts w:hint="eastAsia"/>
                <w:bCs/>
              </w:rPr>
              <w:t>而研究小組認為</w:t>
            </w:r>
            <w:r w:rsidR="00A122F9">
              <w:rPr>
                <w:bCs/>
              </w:rPr>
              <w:t>觀看的過程中，可以</w:t>
            </w:r>
            <w:r w:rsidRPr="005C35C9">
              <w:rPr>
                <w:bCs/>
              </w:rPr>
              <w:t>學習用不同角度</w:t>
            </w:r>
            <w:r w:rsidR="00A122F9">
              <w:rPr>
                <w:rFonts w:hint="eastAsia"/>
                <w:bCs/>
              </w:rPr>
              <w:t>找尋不一樣</w:t>
            </w:r>
            <w:r w:rsidR="00A122F9">
              <w:rPr>
                <w:bCs/>
              </w:rPr>
              <w:t>問題的解決方式。觀看過程如果帶著</w:t>
            </w:r>
            <w:r w:rsidR="00A122F9">
              <w:rPr>
                <w:rFonts w:hint="eastAsia"/>
                <w:bCs/>
              </w:rPr>
              <w:t>兒童</w:t>
            </w:r>
            <w:r w:rsidR="00A122F9">
              <w:rPr>
                <w:bCs/>
              </w:rPr>
              <w:t>，也會希望</w:t>
            </w:r>
            <w:r w:rsidR="00A122F9">
              <w:rPr>
                <w:rFonts w:hint="eastAsia"/>
                <w:bCs/>
              </w:rPr>
              <w:t>孩子</w:t>
            </w:r>
            <w:r w:rsidRPr="005C35C9">
              <w:rPr>
                <w:bCs/>
              </w:rPr>
              <w:t>可以學習到事物，像是我會乖乖洗澡、我會刷牙</w:t>
            </w:r>
            <w:r w:rsidRPr="005C35C9">
              <w:rPr>
                <w:bCs/>
              </w:rPr>
              <w:t>...</w:t>
            </w:r>
            <w:r w:rsidRPr="005C35C9">
              <w:rPr>
                <w:bCs/>
              </w:rPr>
              <w:t>等教育性質的</w:t>
            </w:r>
            <w:r w:rsidRPr="00B172BF">
              <w:rPr>
                <w:rFonts w:ascii="新細明體" w:hAnsi="新細明體"/>
              </w:rPr>
              <w:t>戲劇。而兒童選擇之戲劇主題最高為「童話故事」類型，有</w:t>
            </w:r>
            <w:r w:rsidR="00DF7E0B" w:rsidRPr="00B4112C">
              <w:rPr>
                <w:rFonts w:ascii="新細明體" w:hAnsi="新細明體" w:hint="eastAsia"/>
              </w:rPr>
              <w:t>佔</w:t>
            </w:r>
            <w:r w:rsidRPr="00B172BF">
              <w:rPr>
                <w:rFonts w:ascii="新細明體" w:hAnsi="新細明體"/>
              </w:rPr>
              <w:t>31%，原因可能是童話故事的內容多半帶給予兒童充滿想像力、有趣，所以兒童較喜愛童話故事。而其次的「歌舞律動」</w:t>
            </w:r>
            <w:r w:rsidR="00DF7E0B" w:rsidRPr="00B4112C">
              <w:rPr>
                <w:rFonts w:ascii="新細明體" w:hAnsi="新細明體" w:hint="eastAsia"/>
              </w:rPr>
              <w:t>佔</w:t>
            </w:r>
            <w:r w:rsidRPr="00B172BF">
              <w:rPr>
                <w:rFonts w:ascii="新細明體" w:hAnsi="新細明體"/>
              </w:rPr>
              <w:t>28%</w:t>
            </w:r>
            <w:r w:rsidR="00DF7E0B" w:rsidRPr="00B172BF">
              <w:rPr>
                <w:rFonts w:ascii="新細明體" w:hAnsi="新細明體" w:hint="eastAsia"/>
              </w:rPr>
              <w:t>比例也不少</w:t>
            </w:r>
            <w:r w:rsidRPr="00B172BF">
              <w:rPr>
                <w:rFonts w:ascii="新細明體" w:hAnsi="新細明體"/>
              </w:rPr>
              <w:t>，原因可能是兒童喜歡歡樂的氣氛，能夠一起唱唱跳跳，享受於戲劇中。</w:t>
            </w:r>
          </w:p>
          <w:p w14:paraId="579F1A52" w14:textId="77777777" w:rsidR="005E5790" w:rsidRDefault="005E5790" w:rsidP="005325DB">
            <w:pPr>
              <w:ind w:leftChars="47" w:left="113" w:firstLineChars="200" w:firstLine="480"/>
              <w:rPr>
                <w:bCs/>
              </w:rPr>
            </w:pPr>
          </w:p>
          <w:p w14:paraId="507B4010" w14:textId="77777777" w:rsidR="004D7F42" w:rsidRDefault="00D73272" w:rsidP="00D73272">
            <w:pPr>
              <w:ind w:leftChars="47" w:left="113"/>
              <w:rPr>
                <w:b/>
                <w:bCs/>
              </w:rPr>
            </w:pPr>
            <w:r w:rsidRPr="004C063C">
              <w:rPr>
                <w:rFonts w:hint="eastAsia"/>
                <w:b/>
                <w:bCs/>
              </w:rPr>
              <w:t>表</w:t>
            </w:r>
            <w:r>
              <w:rPr>
                <w:rFonts w:hint="eastAsia"/>
                <w:b/>
                <w:bCs/>
              </w:rPr>
              <w:t>4-8</w:t>
            </w:r>
            <w:r>
              <w:rPr>
                <w:rFonts w:hint="eastAsia"/>
                <w:b/>
                <w:bCs/>
              </w:rPr>
              <w:t xml:space="preserve">　</w:t>
            </w:r>
          </w:p>
          <w:p w14:paraId="2C2481B9" w14:textId="4ED8066C" w:rsidR="00D73272" w:rsidRDefault="00D73272" w:rsidP="00D73272">
            <w:pPr>
              <w:ind w:leftChars="47" w:left="113"/>
              <w:rPr>
                <w:bCs/>
              </w:rPr>
            </w:pPr>
            <w:r w:rsidRPr="004C063C">
              <w:rPr>
                <w:rFonts w:hint="eastAsia"/>
                <w:b/>
                <w:bCs/>
              </w:rPr>
              <w:t>兒童戲劇之選擇</w:t>
            </w:r>
            <w:r>
              <w:rPr>
                <w:rFonts w:hint="eastAsia"/>
                <w:b/>
                <w:bCs/>
              </w:rPr>
              <w:t>－戲劇演出時間</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4D7F42" w14:paraId="71C98805" w14:textId="77777777" w:rsidTr="003B58D9">
              <w:trPr>
                <w:trHeight w:val="239"/>
                <w:jc w:val="center"/>
              </w:trPr>
              <w:tc>
                <w:tcPr>
                  <w:tcW w:w="2051" w:type="dxa"/>
                  <w:tcBorders>
                    <w:top w:val="single" w:sz="18" w:space="0" w:color="auto"/>
                    <w:bottom w:val="single" w:sz="18" w:space="0" w:color="auto"/>
                  </w:tcBorders>
                  <w:shd w:val="clear" w:color="auto" w:fill="auto"/>
                </w:tcPr>
                <w:p w14:paraId="4DB14B0B" w14:textId="501A4065" w:rsidR="004D7F42" w:rsidRDefault="004D7F42" w:rsidP="004D7F42">
                  <w:pPr>
                    <w:jc w:val="cente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2BD0AD36" w14:textId="4EFF8270" w:rsidR="004D7F42" w:rsidRPr="00A0050A" w:rsidRDefault="004D7F42" w:rsidP="004D7F42">
                  <w:pPr>
                    <w:jc w:val="center"/>
                    <w:rPr>
                      <w:rFonts w:ascii="新細明體" w:hAnsi="新細明體"/>
                    </w:rPr>
                  </w:pPr>
                </w:p>
              </w:tc>
              <w:tc>
                <w:tcPr>
                  <w:tcW w:w="1654" w:type="dxa"/>
                  <w:tcBorders>
                    <w:top w:val="single" w:sz="18" w:space="0" w:color="auto"/>
                    <w:bottom w:val="single" w:sz="18" w:space="0" w:color="auto"/>
                  </w:tcBorders>
                  <w:shd w:val="clear" w:color="auto" w:fill="auto"/>
                </w:tcPr>
                <w:p w14:paraId="34FE61E0" w14:textId="1A254320" w:rsidR="004D7F42" w:rsidRPr="00A0050A" w:rsidRDefault="004D7F42" w:rsidP="004D7F42">
                  <w:pPr>
                    <w:jc w:val="center"/>
                    <w:rPr>
                      <w:rFonts w:ascii="新細明體" w:hAnsi="新細明體"/>
                    </w:rPr>
                  </w:pPr>
                  <w:r w:rsidRPr="007E1E0C">
                    <w:rPr>
                      <w:rFonts w:hint="eastAsia"/>
                      <w:b/>
                    </w:rPr>
                    <w:t>人數</w:t>
                  </w:r>
                </w:p>
              </w:tc>
              <w:tc>
                <w:tcPr>
                  <w:tcW w:w="2052" w:type="dxa"/>
                  <w:tcBorders>
                    <w:top w:val="single" w:sz="18" w:space="0" w:color="auto"/>
                    <w:bottom w:val="single" w:sz="18" w:space="0" w:color="auto"/>
                  </w:tcBorders>
                  <w:shd w:val="clear" w:color="auto" w:fill="auto"/>
                </w:tcPr>
                <w:p w14:paraId="0D7F9025" w14:textId="228CF3B3" w:rsidR="004D7F42" w:rsidRDefault="004D7F42" w:rsidP="004D7F42">
                  <w:pPr>
                    <w:jc w:val="center"/>
                    <w:rPr>
                      <w:rFonts w:ascii="新細明體" w:hAnsi="新細明體"/>
                    </w:rPr>
                  </w:pPr>
                  <w:r w:rsidRPr="007E1E0C">
                    <w:rPr>
                      <w:rFonts w:hint="eastAsia"/>
                      <w:b/>
                    </w:rPr>
                    <w:t>百分比（％）</w:t>
                  </w:r>
                </w:p>
              </w:tc>
            </w:tr>
            <w:tr w:rsidR="004D7F42" w14:paraId="19036D36" w14:textId="77777777" w:rsidTr="003B58D9">
              <w:trPr>
                <w:trHeight w:val="239"/>
                <w:jc w:val="center"/>
              </w:trPr>
              <w:tc>
                <w:tcPr>
                  <w:tcW w:w="2051" w:type="dxa"/>
                  <w:tcBorders>
                    <w:top w:val="single" w:sz="18" w:space="0" w:color="auto"/>
                    <w:bottom w:val="single" w:sz="18" w:space="0" w:color="auto"/>
                  </w:tcBorders>
                  <w:shd w:val="clear" w:color="auto" w:fill="auto"/>
                </w:tcPr>
                <w:p w14:paraId="12060D53" w14:textId="77777777" w:rsidR="004D7F42" w:rsidRDefault="004D7F42" w:rsidP="004D7F42">
                  <w:pPr>
                    <w:jc w:val="center"/>
                  </w:pPr>
                </w:p>
                <w:p w14:paraId="0D39D30B" w14:textId="77777777" w:rsidR="004D7F42" w:rsidRDefault="004D7F42" w:rsidP="004D7F42">
                  <w:pPr>
                    <w:jc w:val="center"/>
                  </w:pPr>
                  <w:r>
                    <w:rPr>
                      <w:rFonts w:hint="eastAsia"/>
                    </w:rPr>
                    <w:t>戲劇演出</w:t>
                  </w:r>
                </w:p>
                <w:p w14:paraId="43D0A3A3" w14:textId="7E6205B7" w:rsidR="004D7F42" w:rsidRDefault="004D7F42" w:rsidP="004D7F42">
                  <w:pPr>
                    <w:jc w:val="center"/>
                  </w:pPr>
                  <w:r>
                    <w:rPr>
                      <w:rFonts w:hint="eastAsia"/>
                    </w:rPr>
                    <w:t>時間</w:t>
                  </w:r>
                </w:p>
              </w:tc>
              <w:tc>
                <w:tcPr>
                  <w:tcW w:w="2450" w:type="dxa"/>
                  <w:tcBorders>
                    <w:top w:val="single" w:sz="18" w:space="0" w:color="auto"/>
                    <w:bottom w:val="single" w:sz="18" w:space="0" w:color="auto"/>
                  </w:tcBorders>
                  <w:shd w:val="clear" w:color="auto" w:fill="auto"/>
                </w:tcPr>
                <w:p w14:paraId="11822A94" w14:textId="77777777" w:rsidR="004D7F42" w:rsidRPr="00A0050A" w:rsidRDefault="004D7F42" w:rsidP="004D7F42">
                  <w:pPr>
                    <w:jc w:val="center"/>
                    <w:rPr>
                      <w:rFonts w:ascii="新細明體" w:hAnsi="新細明體"/>
                    </w:rPr>
                  </w:pPr>
                  <w:r w:rsidRPr="00A0050A">
                    <w:rPr>
                      <w:rFonts w:ascii="新細明體" w:hAnsi="新細明體" w:hint="eastAsia"/>
                    </w:rPr>
                    <w:t>20分鐘以內</w:t>
                  </w:r>
                </w:p>
                <w:p w14:paraId="49A83539" w14:textId="42690993" w:rsidR="004D7F42" w:rsidRPr="00A0050A" w:rsidRDefault="000578E0" w:rsidP="004D7F42">
                  <w:pPr>
                    <w:jc w:val="center"/>
                    <w:rPr>
                      <w:rFonts w:ascii="新細明體" w:hAnsi="新細明體"/>
                    </w:rPr>
                  </w:pPr>
                  <w:r>
                    <w:rPr>
                      <w:rFonts w:ascii="新細明體" w:hAnsi="新細明體" w:hint="eastAsia"/>
                    </w:rPr>
                    <w:t>20</w:t>
                  </w:r>
                  <w:r w:rsidR="004D7F42" w:rsidRPr="00A0050A">
                    <w:rPr>
                      <w:rFonts w:ascii="新細明體" w:hAnsi="新細明體" w:hint="eastAsia"/>
                    </w:rPr>
                    <w:t>~40分鐘以內</w:t>
                  </w:r>
                </w:p>
                <w:p w14:paraId="550EB428" w14:textId="77777777" w:rsidR="004D7F42" w:rsidRPr="00A0050A" w:rsidRDefault="004D7F42" w:rsidP="004D7F42">
                  <w:pPr>
                    <w:jc w:val="center"/>
                    <w:rPr>
                      <w:rFonts w:ascii="新細明體" w:hAnsi="新細明體"/>
                    </w:rPr>
                  </w:pPr>
                  <w:r w:rsidRPr="00A0050A">
                    <w:rPr>
                      <w:rFonts w:ascii="新細明體" w:hAnsi="新細明體" w:hint="eastAsia"/>
                    </w:rPr>
                    <w:t>40~60分鐘以內</w:t>
                  </w:r>
                </w:p>
                <w:p w14:paraId="36227C55" w14:textId="30224450" w:rsidR="004D7F42" w:rsidRPr="00A0050A" w:rsidRDefault="004D7F42" w:rsidP="004D7F42">
                  <w:pPr>
                    <w:jc w:val="center"/>
                    <w:rPr>
                      <w:rFonts w:ascii="新細明體" w:hAnsi="新細明體"/>
                    </w:rPr>
                  </w:pPr>
                  <w:r w:rsidRPr="00A0050A">
                    <w:rPr>
                      <w:rFonts w:ascii="新細明體" w:hAnsi="新細明體" w:hint="eastAsia"/>
                    </w:rPr>
                    <w:t>1小時以上</w:t>
                  </w:r>
                </w:p>
              </w:tc>
              <w:tc>
                <w:tcPr>
                  <w:tcW w:w="1654" w:type="dxa"/>
                  <w:tcBorders>
                    <w:top w:val="single" w:sz="18" w:space="0" w:color="auto"/>
                    <w:bottom w:val="single" w:sz="18" w:space="0" w:color="auto"/>
                  </w:tcBorders>
                  <w:shd w:val="clear" w:color="auto" w:fill="auto"/>
                </w:tcPr>
                <w:p w14:paraId="2DA38C7A" w14:textId="77777777" w:rsidR="004D7F42" w:rsidRPr="00A0050A" w:rsidRDefault="004D7F42" w:rsidP="004D7F42">
                  <w:pPr>
                    <w:jc w:val="center"/>
                    <w:rPr>
                      <w:rFonts w:ascii="新細明體" w:hAnsi="新細明體"/>
                    </w:rPr>
                  </w:pPr>
                  <w:r w:rsidRPr="00A0050A">
                    <w:rPr>
                      <w:rFonts w:ascii="新細明體" w:hAnsi="新細明體"/>
                    </w:rPr>
                    <w:t>12</w:t>
                  </w:r>
                </w:p>
                <w:p w14:paraId="7650EEDF" w14:textId="77777777" w:rsidR="004D7F42" w:rsidRPr="00A0050A" w:rsidRDefault="004D7F42" w:rsidP="004D7F42">
                  <w:pPr>
                    <w:jc w:val="center"/>
                    <w:rPr>
                      <w:rFonts w:ascii="新細明體" w:hAnsi="新細明體"/>
                    </w:rPr>
                  </w:pPr>
                  <w:r w:rsidRPr="00A0050A">
                    <w:rPr>
                      <w:rFonts w:ascii="新細明體" w:hAnsi="新細明體"/>
                    </w:rPr>
                    <w:t>38</w:t>
                  </w:r>
                </w:p>
                <w:p w14:paraId="19E8D6F4" w14:textId="77777777" w:rsidR="004D7F42" w:rsidRPr="00A0050A" w:rsidRDefault="004D7F42" w:rsidP="004D7F42">
                  <w:pPr>
                    <w:jc w:val="center"/>
                    <w:rPr>
                      <w:rFonts w:ascii="新細明體" w:hAnsi="新細明體"/>
                    </w:rPr>
                  </w:pPr>
                  <w:r w:rsidRPr="00A0050A">
                    <w:rPr>
                      <w:rFonts w:ascii="新細明體" w:hAnsi="新細明體"/>
                    </w:rPr>
                    <w:t>25</w:t>
                  </w:r>
                </w:p>
                <w:p w14:paraId="640893BB" w14:textId="148AFE86" w:rsidR="004D7F42" w:rsidRPr="00A0050A" w:rsidRDefault="004D7F42" w:rsidP="004D7F42">
                  <w:pPr>
                    <w:jc w:val="center"/>
                    <w:rPr>
                      <w:rFonts w:ascii="新細明體" w:hAnsi="新細明體"/>
                    </w:rPr>
                  </w:pPr>
                  <w:r w:rsidRPr="00A0050A">
                    <w:rPr>
                      <w:rFonts w:ascii="新細明體" w:hAnsi="新細明體"/>
                    </w:rPr>
                    <w:t>3</w:t>
                  </w:r>
                </w:p>
              </w:tc>
              <w:tc>
                <w:tcPr>
                  <w:tcW w:w="2052" w:type="dxa"/>
                  <w:tcBorders>
                    <w:top w:val="single" w:sz="18" w:space="0" w:color="auto"/>
                    <w:bottom w:val="single" w:sz="18" w:space="0" w:color="auto"/>
                  </w:tcBorders>
                  <w:shd w:val="clear" w:color="auto" w:fill="auto"/>
                </w:tcPr>
                <w:p w14:paraId="335310C7" w14:textId="77777777" w:rsidR="004D7F42" w:rsidRDefault="004D7F42" w:rsidP="004D7F42">
                  <w:pPr>
                    <w:jc w:val="center"/>
                    <w:rPr>
                      <w:rFonts w:ascii="新細明體" w:hAnsi="新細明體"/>
                    </w:rPr>
                  </w:pPr>
                  <w:r>
                    <w:rPr>
                      <w:rFonts w:ascii="新細明體" w:hAnsi="新細明體" w:hint="eastAsia"/>
                    </w:rPr>
                    <w:t>15%</w:t>
                  </w:r>
                </w:p>
                <w:p w14:paraId="14B781AE" w14:textId="77777777" w:rsidR="004D7F42" w:rsidRDefault="004D7F42" w:rsidP="004D7F42">
                  <w:pPr>
                    <w:jc w:val="center"/>
                    <w:rPr>
                      <w:rFonts w:ascii="新細明體" w:hAnsi="新細明體"/>
                    </w:rPr>
                  </w:pPr>
                  <w:r>
                    <w:rPr>
                      <w:rFonts w:ascii="新細明體" w:hAnsi="新細明體" w:hint="eastAsia"/>
                    </w:rPr>
                    <w:t>49%</w:t>
                  </w:r>
                </w:p>
                <w:p w14:paraId="5EF6AC74" w14:textId="77777777" w:rsidR="004D7F42" w:rsidRDefault="004D7F42" w:rsidP="004D7F42">
                  <w:pPr>
                    <w:jc w:val="center"/>
                    <w:rPr>
                      <w:rFonts w:ascii="新細明體" w:hAnsi="新細明體"/>
                    </w:rPr>
                  </w:pPr>
                  <w:r>
                    <w:rPr>
                      <w:rFonts w:ascii="新細明體" w:hAnsi="新細明體" w:hint="eastAsia"/>
                    </w:rPr>
                    <w:t>32%</w:t>
                  </w:r>
                </w:p>
                <w:p w14:paraId="38185862" w14:textId="3842B97B" w:rsidR="004D7F42" w:rsidRDefault="004D7F42" w:rsidP="004D7F42">
                  <w:pPr>
                    <w:jc w:val="center"/>
                    <w:rPr>
                      <w:rFonts w:ascii="新細明體" w:hAnsi="新細明體"/>
                    </w:rPr>
                  </w:pPr>
                  <w:r>
                    <w:rPr>
                      <w:rFonts w:ascii="新細明體" w:hAnsi="新細明體" w:hint="eastAsia"/>
                    </w:rPr>
                    <w:t>4%</w:t>
                  </w:r>
                </w:p>
              </w:tc>
            </w:tr>
          </w:tbl>
          <w:p w14:paraId="5B742AF1" w14:textId="77777777" w:rsidR="00D73272" w:rsidRDefault="00D73272" w:rsidP="00D73272">
            <w:pPr>
              <w:rPr>
                <w:bCs/>
              </w:rPr>
            </w:pPr>
          </w:p>
          <w:p w14:paraId="12A03499" w14:textId="5EFB8E52" w:rsidR="00D73272" w:rsidRPr="00D91FC3" w:rsidRDefault="00D73272" w:rsidP="00D91FC3">
            <w:pPr>
              <w:ind w:firstLineChars="200" w:firstLine="480"/>
              <w:jc w:val="both"/>
              <w:rPr>
                <w:rFonts w:ascii="新細明體" w:hAnsi="新細明體"/>
              </w:rPr>
            </w:pPr>
            <w:r w:rsidRPr="00D91FC3">
              <w:rPr>
                <w:rFonts w:ascii="新細明體" w:hAnsi="新細明體"/>
              </w:rPr>
              <w:t>「戲劇演出時間」多半落於「20~40</w:t>
            </w:r>
            <w:r w:rsidR="00872165" w:rsidRPr="00D91FC3">
              <w:rPr>
                <w:rFonts w:ascii="新細明體" w:hAnsi="新細明體"/>
              </w:rPr>
              <w:t>分鐘以內」</w:t>
            </w:r>
            <w:r w:rsidR="00D91FC3" w:rsidRPr="00B4112C">
              <w:rPr>
                <w:rFonts w:ascii="新細明體" w:hAnsi="新細明體" w:hint="eastAsia"/>
              </w:rPr>
              <w:t>佔</w:t>
            </w:r>
            <w:r w:rsidRPr="00D91FC3">
              <w:rPr>
                <w:rFonts w:ascii="新細明體" w:hAnsi="新細明體"/>
              </w:rPr>
              <w:t>49%，</w:t>
            </w:r>
            <w:r w:rsidR="00872165" w:rsidRPr="00D91FC3">
              <w:rPr>
                <w:rFonts w:ascii="新細明體" w:hAnsi="新細明體" w:hint="eastAsia"/>
              </w:rPr>
              <w:t>根據張雅嵐、施立軒、朱美宣（2010）兒童注意力維持的時間較短，因此，在進行此活動時能控制在 20～30 分鐘內最佳，研究小組認為家長考</w:t>
            </w:r>
            <w:r w:rsidRPr="00D91FC3">
              <w:rPr>
                <w:rFonts w:ascii="新細明體" w:hAnsi="新細明體"/>
              </w:rPr>
              <w:t>量</w:t>
            </w:r>
            <w:r w:rsidR="00872165" w:rsidRPr="00D91FC3">
              <w:rPr>
                <w:rFonts w:ascii="新細明體" w:hAnsi="新細明體"/>
              </w:rPr>
              <w:t>兒童的年齡，是否能夠坐在場</w:t>
            </w:r>
            <w:r w:rsidR="00872165" w:rsidRPr="00D91FC3">
              <w:rPr>
                <w:rFonts w:ascii="新細明體" w:hAnsi="新細明體" w:hint="eastAsia"/>
              </w:rPr>
              <w:t>內達</w:t>
            </w:r>
            <w:r w:rsidRPr="00D91FC3">
              <w:rPr>
                <w:rFonts w:ascii="新細明體" w:hAnsi="新細明體"/>
              </w:rPr>
              <w:t>20~40分鐘，或者考慮戲劇的品質，品質效果</w:t>
            </w:r>
            <w:r w:rsidR="00872165" w:rsidRPr="00D91FC3">
              <w:rPr>
                <w:rFonts w:ascii="新細明體" w:hAnsi="新細明體" w:hint="eastAsia"/>
              </w:rPr>
              <w:t>若</w:t>
            </w:r>
            <w:r w:rsidR="00C04AD6" w:rsidRPr="00D91FC3">
              <w:rPr>
                <w:rFonts w:ascii="新細明體" w:hAnsi="新細明體" w:hint="eastAsia"/>
              </w:rPr>
              <w:t>不佳</w:t>
            </w:r>
            <w:r w:rsidRPr="00D91FC3">
              <w:rPr>
                <w:rFonts w:ascii="新細明體" w:hAnsi="新細明體"/>
              </w:rPr>
              <w:t>，</w:t>
            </w:r>
            <w:r w:rsidR="00872165" w:rsidRPr="00D91FC3">
              <w:rPr>
                <w:rFonts w:ascii="新細明體" w:hAnsi="新細明體" w:hint="eastAsia"/>
              </w:rPr>
              <w:t>收穫相對較不</w:t>
            </w:r>
            <w:r w:rsidR="00C04AD6" w:rsidRPr="00D91FC3">
              <w:rPr>
                <w:rFonts w:ascii="新細明體" w:hAnsi="新細明體" w:hint="eastAsia"/>
              </w:rPr>
              <w:t>理想</w:t>
            </w:r>
            <w:r w:rsidRPr="00D91FC3">
              <w:rPr>
                <w:rFonts w:ascii="新細明體" w:hAnsi="新細明體"/>
              </w:rPr>
              <w:t>，其次為「40~60分鐘以內」有</w:t>
            </w:r>
            <w:r w:rsidR="00D91FC3" w:rsidRPr="00B4112C">
              <w:rPr>
                <w:rFonts w:ascii="新細明體" w:hAnsi="新細明體" w:hint="eastAsia"/>
              </w:rPr>
              <w:t>佔</w:t>
            </w:r>
            <w:r w:rsidRPr="00D91FC3">
              <w:rPr>
                <w:rFonts w:ascii="新細明體" w:hAnsi="新細明體"/>
              </w:rPr>
              <w:t>32%</w:t>
            </w:r>
            <w:r w:rsidR="00C04AD6" w:rsidRPr="00D91FC3">
              <w:rPr>
                <w:rFonts w:ascii="新細明體" w:hAnsi="新細明體"/>
              </w:rPr>
              <w:t>，所以大多</w:t>
            </w:r>
            <w:r w:rsidR="00C04AD6" w:rsidRPr="00D91FC3">
              <w:rPr>
                <w:rFonts w:ascii="新細明體" w:hAnsi="新細明體" w:hint="eastAsia"/>
              </w:rPr>
              <w:t>數觀眾</w:t>
            </w:r>
            <w:r w:rsidRPr="00D91FC3">
              <w:rPr>
                <w:rFonts w:ascii="新細明體" w:hAnsi="新細明體"/>
              </w:rPr>
              <w:t>喜愛演出時間長度為「20~40分鐘以內」。</w:t>
            </w:r>
          </w:p>
          <w:p w14:paraId="3163896A" w14:textId="66F2E8D1" w:rsidR="00D73272" w:rsidRPr="00D91FC3" w:rsidRDefault="00D73272" w:rsidP="00D91FC3">
            <w:pPr>
              <w:jc w:val="both"/>
              <w:rPr>
                <w:rFonts w:ascii="新細明體" w:hAnsi="新細明體"/>
              </w:rPr>
            </w:pPr>
          </w:p>
          <w:p w14:paraId="0FDA8EBE" w14:textId="37A10B3E" w:rsidR="00DA61A9" w:rsidRPr="00D87CA3" w:rsidRDefault="00DA61A9" w:rsidP="00D87CA3">
            <w:pPr>
              <w:ind w:firstLineChars="200" w:firstLine="480"/>
              <w:rPr>
                <w:rFonts w:ascii="新細明體" w:hAnsi="新細明體"/>
              </w:rPr>
            </w:pPr>
            <w:r>
              <w:rPr>
                <w:rFonts w:hint="eastAsia"/>
                <w:bCs/>
              </w:rPr>
              <w:t>綜合以上資料顯示</w:t>
            </w:r>
            <w:r w:rsidRPr="005C35C9">
              <w:rPr>
                <w:rFonts w:hint="eastAsia"/>
                <w:bCs/>
              </w:rPr>
              <w:t>，家長所喜愛的劇場演出形式為「舞台劇」並且要有「教育性」性質的較多，以兒童所喜愛的劇場演出形式為「舞台劇」並且以「童話故事」性質的較多，所以家長與兒童所喜愛的劇場演出方式是有所不同的，</w:t>
            </w:r>
            <w:r>
              <w:rPr>
                <w:rFonts w:hint="eastAsia"/>
                <w:bCs/>
              </w:rPr>
              <w:t>而在戲劇演出時間大多以</w:t>
            </w:r>
            <w:r w:rsidRPr="00A0050A">
              <w:rPr>
                <w:rFonts w:ascii="新細明體" w:hAnsi="新細明體" w:hint="eastAsia"/>
              </w:rPr>
              <w:t>20~40分鐘以內</w:t>
            </w:r>
            <w:r w:rsidR="00D622EE">
              <w:rPr>
                <w:rFonts w:ascii="新細明體" w:hAnsi="新細明體" w:hint="eastAsia"/>
              </w:rPr>
              <w:t>為觀眾喜歡的戲劇時間長度佔49%，</w:t>
            </w:r>
            <w:r w:rsidR="00D33D8D">
              <w:rPr>
                <w:rFonts w:ascii="新細明體" w:hAnsi="新細明體" w:hint="eastAsia"/>
              </w:rPr>
              <w:t>由以上家長與兒童喜歡的「演出形式」、「戲劇長度時間」，可供劇團設計戲劇參考之方向</w:t>
            </w:r>
            <w:r w:rsidRPr="005C35C9">
              <w:rPr>
                <w:rFonts w:hint="eastAsia"/>
                <w:bCs/>
              </w:rPr>
              <w:t>。</w:t>
            </w:r>
          </w:p>
          <w:p w14:paraId="103F7F35" w14:textId="77777777" w:rsidR="004C063C" w:rsidRDefault="004C063C" w:rsidP="00D73272">
            <w:pPr>
              <w:ind w:firstLineChars="200" w:firstLine="480"/>
              <w:rPr>
                <w:bCs/>
              </w:rPr>
            </w:pPr>
          </w:p>
          <w:p w14:paraId="6402B91F" w14:textId="77777777" w:rsidR="00AA17CF" w:rsidRDefault="00AA17CF" w:rsidP="00D73272">
            <w:pPr>
              <w:ind w:firstLineChars="200" w:firstLine="480"/>
              <w:rPr>
                <w:bCs/>
              </w:rPr>
            </w:pPr>
          </w:p>
          <w:p w14:paraId="1E172068" w14:textId="77777777" w:rsidR="00AA17CF" w:rsidRDefault="00AA17CF" w:rsidP="00D73272">
            <w:pPr>
              <w:ind w:firstLineChars="200" w:firstLine="480"/>
              <w:rPr>
                <w:bCs/>
              </w:rPr>
            </w:pPr>
          </w:p>
          <w:p w14:paraId="3B3D4C2A" w14:textId="77777777" w:rsidR="00AA17CF" w:rsidRDefault="00AA17CF" w:rsidP="00D73272">
            <w:pPr>
              <w:ind w:firstLineChars="200" w:firstLine="480"/>
              <w:rPr>
                <w:bCs/>
              </w:rPr>
            </w:pPr>
          </w:p>
          <w:p w14:paraId="40863057" w14:textId="77777777" w:rsidR="00AA17CF" w:rsidRDefault="00AA17CF" w:rsidP="00D73272">
            <w:pPr>
              <w:ind w:firstLineChars="200" w:firstLine="480"/>
              <w:rPr>
                <w:bCs/>
              </w:rPr>
            </w:pPr>
          </w:p>
          <w:p w14:paraId="56CC4508" w14:textId="77777777" w:rsidR="00AA17CF" w:rsidRDefault="00AA17CF" w:rsidP="00D73272">
            <w:pPr>
              <w:ind w:firstLineChars="200" w:firstLine="480"/>
              <w:rPr>
                <w:bCs/>
              </w:rPr>
            </w:pPr>
          </w:p>
          <w:p w14:paraId="02E1490F" w14:textId="44F25F65" w:rsidR="00AA17CF" w:rsidRPr="00D87CA3" w:rsidRDefault="00AA17CF" w:rsidP="00560552">
            <w:pPr>
              <w:rPr>
                <w:bCs/>
              </w:rPr>
            </w:pPr>
          </w:p>
        </w:tc>
      </w:tr>
      <w:tr w:rsidR="005C35C9" w:rsidRPr="004C64DB" w14:paraId="3ED3F969" w14:textId="77777777" w:rsidTr="00AB59CE">
        <w:trPr>
          <w:trHeight w:val="615"/>
        </w:trPr>
        <w:tc>
          <w:tcPr>
            <w:tcW w:w="8704" w:type="dxa"/>
            <w:vAlign w:val="center"/>
          </w:tcPr>
          <w:p w14:paraId="3DC9300D" w14:textId="77777777" w:rsidR="005C35C9" w:rsidRDefault="005C35C9" w:rsidP="005C35C9">
            <w:pPr>
              <w:ind w:left="2553"/>
              <w:rPr>
                <w:b/>
                <w:sz w:val="32"/>
              </w:rPr>
            </w:pPr>
            <w:r>
              <w:rPr>
                <w:rFonts w:hint="eastAsia"/>
                <w:b/>
                <w:sz w:val="32"/>
              </w:rPr>
              <w:t>第三節</w:t>
            </w:r>
            <w:r>
              <w:rPr>
                <w:rFonts w:hint="eastAsia"/>
                <w:b/>
                <w:sz w:val="32"/>
              </w:rPr>
              <w:t xml:space="preserve">  </w:t>
            </w:r>
            <w:r>
              <w:rPr>
                <w:rFonts w:hint="eastAsia"/>
                <w:b/>
                <w:sz w:val="32"/>
              </w:rPr>
              <w:t>影響</w:t>
            </w:r>
            <w:r w:rsidRPr="004B3C11">
              <w:rPr>
                <w:rFonts w:hint="eastAsia"/>
                <w:b/>
                <w:sz w:val="32"/>
              </w:rPr>
              <w:t>選擇之因素</w:t>
            </w:r>
          </w:p>
          <w:p w14:paraId="65EBBA4B" w14:textId="4A9AB19A" w:rsidR="00B172BF" w:rsidRDefault="0002569C" w:rsidP="00AA17CF">
            <w:pPr>
              <w:ind w:firstLineChars="200" w:firstLine="480"/>
              <w:rPr>
                <w:bCs/>
              </w:rPr>
            </w:pPr>
            <w:r>
              <w:rPr>
                <w:rFonts w:hint="eastAsia"/>
                <w:bCs/>
              </w:rPr>
              <w:t>本節主要目的在於瞭解</w:t>
            </w:r>
            <w:r w:rsidR="001539F7">
              <w:rPr>
                <w:rFonts w:hint="eastAsia"/>
                <w:bCs/>
              </w:rPr>
              <w:t>影響觀眾選擇</w:t>
            </w:r>
            <w:r w:rsidR="000E3BA5">
              <w:rPr>
                <w:rFonts w:hint="eastAsia"/>
                <w:bCs/>
              </w:rPr>
              <w:t>之因素</w:t>
            </w:r>
            <w:r w:rsidRPr="005C35C9">
              <w:rPr>
                <w:rFonts w:hint="eastAsia"/>
                <w:bCs/>
              </w:rPr>
              <w:t>，</w:t>
            </w:r>
            <w:r>
              <w:rPr>
                <w:rFonts w:hint="eastAsia"/>
                <w:bCs/>
              </w:rPr>
              <w:t>分為「</w:t>
            </w:r>
            <w:r w:rsidR="003257C8" w:rsidRPr="003257C8">
              <w:rPr>
                <w:rFonts w:hint="eastAsia"/>
                <w:bCs/>
              </w:rPr>
              <w:t>地區遠近影響與交通便利性</w:t>
            </w:r>
            <w:r>
              <w:rPr>
                <w:rFonts w:hint="eastAsia"/>
                <w:bCs/>
              </w:rPr>
              <w:t>」、「</w:t>
            </w:r>
            <w:r w:rsidR="003257C8" w:rsidRPr="003257C8">
              <w:rPr>
                <w:rFonts w:hint="eastAsia"/>
                <w:bCs/>
              </w:rPr>
              <w:t>演出資訊</w:t>
            </w:r>
            <w:r w:rsidR="003257C8">
              <w:rPr>
                <w:rFonts w:hint="eastAsia"/>
                <w:bCs/>
              </w:rPr>
              <w:t>與</w:t>
            </w:r>
            <w:r w:rsidR="003257C8" w:rsidRPr="003257C8">
              <w:rPr>
                <w:rFonts w:hint="eastAsia"/>
                <w:bCs/>
              </w:rPr>
              <w:t>購票方式</w:t>
            </w:r>
            <w:r>
              <w:rPr>
                <w:rFonts w:hint="eastAsia"/>
                <w:bCs/>
              </w:rPr>
              <w:t>」、「</w:t>
            </w:r>
            <w:r w:rsidR="003257C8" w:rsidRPr="003257C8">
              <w:rPr>
                <w:rFonts w:hint="eastAsia"/>
                <w:bCs/>
              </w:rPr>
              <w:t>單場票價範圍</w:t>
            </w:r>
            <w:r>
              <w:rPr>
                <w:rFonts w:hint="eastAsia"/>
                <w:bCs/>
              </w:rPr>
              <w:t>」</w:t>
            </w:r>
            <w:r w:rsidR="003257C8">
              <w:rPr>
                <w:rFonts w:hint="eastAsia"/>
                <w:bCs/>
              </w:rPr>
              <w:t>、「</w:t>
            </w:r>
            <w:r w:rsidR="003257C8" w:rsidRPr="003257C8">
              <w:rPr>
                <w:rFonts w:hint="eastAsia"/>
                <w:bCs/>
              </w:rPr>
              <w:t>觀賞時段</w:t>
            </w:r>
            <w:r w:rsidR="003257C8">
              <w:rPr>
                <w:rFonts w:hint="eastAsia"/>
                <w:bCs/>
              </w:rPr>
              <w:t>」、</w:t>
            </w:r>
            <w:r w:rsidR="003257C8" w:rsidRPr="003257C8">
              <w:rPr>
                <w:rFonts w:hint="eastAsia"/>
                <w:bCs/>
              </w:rPr>
              <w:t>「</w:t>
            </w:r>
            <w:r w:rsidR="003257C8" w:rsidRPr="003257C8">
              <w:rPr>
                <w:rFonts w:hint="eastAsia"/>
              </w:rPr>
              <w:t>觀賞地點與選擇地點原因</w:t>
            </w:r>
            <w:r w:rsidR="003257C8">
              <w:rPr>
                <w:rFonts w:hint="eastAsia"/>
                <w:bCs/>
              </w:rPr>
              <w:t>」</w:t>
            </w:r>
            <w:r>
              <w:rPr>
                <w:rFonts w:hint="eastAsia"/>
                <w:bCs/>
              </w:rPr>
              <w:t>，詳見下表與解釋</w:t>
            </w:r>
            <w:r w:rsidRPr="005C35C9">
              <w:rPr>
                <w:rFonts w:hint="eastAsia"/>
                <w:bCs/>
              </w:rPr>
              <w:t>。</w:t>
            </w:r>
          </w:p>
          <w:p w14:paraId="2B9C461A" w14:textId="77777777" w:rsidR="00AA17CF" w:rsidRPr="00B172BF" w:rsidRDefault="00AA17CF" w:rsidP="00AA17CF">
            <w:pPr>
              <w:ind w:firstLineChars="200" w:firstLine="480"/>
              <w:rPr>
                <w:bCs/>
              </w:rPr>
            </w:pPr>
          </w:p>
          <w:p w14:paraId="58A0DF65" w14:textId="77777777" w:rsidR="00DA1CE8" w:rsidRPr="004C063C" w:rsidRDefault="00DA1CE8" w:rsidP="00DA1CE8">
            <w:pPr>
              <w:ind w:firstLineChars="200" w:firstLine="480"/>
              <w:rPr>
                <w:b/>
                <w:bCs/>
              </w:rPr>
            </w:pPr>
            <w:r w:rsidRPr="004C063C">
              <w:rPr>
                <w:rFonts w:hint="eastAsia"/>
                <w:b/>
                <w:bCs/>
              </w:rPr>
              <w:t>表</w:t>
            </w:r>
            <w:r w:rsidRPr="004C063C">
              <w:rPr>
                <w:rFonts w:hint="eastAsia"/>
                <w:b/>
                <w:bCs/>
              </w:rPr>
              <w:t>4-</w:t>
            </w:r>
            <w:r>
              <w:rPr>
                <w:rFonts w:hint="eastAsia"/>
                <w:b/>
                <w:bCs/>
              </w:rPr>
              <w:t>9</w:t>
            </w:r>
          </w:p>
          <w:p w14:paraId="2EA704DA" w14:textId="77777777" w:rsidR="00DA1CE8" w:rsidRPr="00471848" w:rsidRDefault="00DA1CE8" w:rsidP="00DA1CE8">
            <w:pPr>
              <w:ind w:firstLineChars="200" w:firstLine="480"/>
              <w:rPr>
                <w:b/>
                <w:bCs/>
              </w:rPr>
            </w:pPr>
            <w:r>
              <w:rPr>
                <w:rFonts w:hint="eastAsia"/>
                <w:b/>
                <w:bCs/>
              </w:rPr>
              <w:t>影響</w:t>
            </w:r>
            <w:r w:rsidRPr="004C063C">
              <w:rPr>
                <w:rFonts w:hint="eastAsia"/>
                <w:b/>
                <w:bCs/>
              </w:rPr>
              <w:t>選擇</w:t>
            </w:r>
            <w:r>
              <w:rPr>
                <w:rFonts w:hint="eastAsia"/>
                <w:b/>
                <w:bCs/>
              </w:rPr>
              <w:t>之因素</w:t>
            </w:r>
            <w:r>
              <w:rPr>
                <w:rFonts w:hint="eastAsia"/>
                <w:b/>
                <w:bCs/>
              </w:rPr>
              <w:t>-</w:t>
            </w:r>
            <w:r w:rsidRPr="00471848">
              <w:rPr>
                <w:rFonts w:hint="eastAsia"/>
                <w:b/>
                <w:bCs/>
              </w:rPr>
              <w:t>地區遠近影響</w:t>
            </w:r>
            <w:r>
              <w:rPr>
                <w:rFonts w:hint="eastAsia"/>
                <w:b/>
                <w:bCs/>
              </w:rPr>
              <w:t>、</w:t>
            </w:r>
            <w:r w:rsidRPr="00471848">
              <w:rPr>
                <w:rFonts w:hint="eastAsia"/>
                <w:b/>
                <w:bCs/>
              </w:rPr>
              <w:t>交通便利性</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DA1CE8" w14:paraId="7C6AF444" w14:textId="77777777" w:rsidTr="000927A3">
              <w:trPr>
                <w:trHeight w:val="360"/>
                <w:jc w:val="center"/>
              </w:trPr>
              <w:tc>
                <w:tcPr>
                  <w:tcW w:w="2051" w:type="dxa"/>
                  <w:tcBorders>
                    <w:top w:val="single" w:sz="18" w:space="0" w:color="auto"/>
                    <w:bottom w:val="single" w:sz="18" w:space="0" w:color="auto"/>
                  </w:tcBorders>
                  <w:shd w:val="clear" w:color="auto" w:fill="auto"/>
                </w:tcPr>
                <w:p w14:paraId="5871ECE5" w14:textId="77777777" w:rsidR="00DA1CE8" w:rsidRPr="007E1E0C" w:rsidRDefault="00DA1CE8" w:rsidP="00DA1CE8">
                  <w:pPr>
                    <w:jc w:val="center"/>
                    <w:rPr>
                      <w:b/>
                    </w:rP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2599F4E5" w14:textId="77777777" w:rsidR="00DA1CE8" w:rsidRPr="007E1E0C" w:rsidRDefault="00DA1CE8" w:rsidP="00DA1CE8">
                  <w:pPr>
                    <w:jc w:val="center"/>
                    <w:rPr>
                      <w:b/>
                    </w:rPr>
                  </w:pPr>
                </w:p>
              </w:tc>
              <w:tc>
                <w:tcPr>
                  <w:tcW w:w="1654" w:type="dxa"/>
                  <w:tcBorders>
                    <w:top w:val="single" w:sz="18" w:space="0" w:color="auto"/>
                    <w:bottom w:val="single" w:sz="18" w:space="0" w:color="auto"/>
                  </w:tcBorders>
                  <w:shd w:val="clear" w:color="auto" w:fill="auto"/>
                </w:tcPr>
                <w:p w14:paraId="1E54B7A8" w14:textId="77777777" w:rsidR="00DA1CE8" w:rsidRPr="007E1E0C" w:rsidRDefault="00DA1CE8" w:rsidP="00DA1CE8">
                  <w:pPr>
                    <w:jc w:val="center"/>
                    <w:rPr>
                      <w:b/>
                    </w:rPr>
                  </w:pPr>
                  <w:r w:rsidRPr="007E1E0C">
                    <w:rPr>
                      <w:rFonts w:hint="eastAsia"/>
                      <w:b/>
                    </w:rPr>
                    <w:t>人數</w:t>
                  </w:r>
                </w:p>
              </w:tc>
              <w:tc>
                <w:tcPr>
                  <w:tcW w:w="2052" w:type="dxa"/>
                  <w:tcBorders>
                    <w:top w:val="single" w:sz="18" w:space="0" w:color="auto"/>
                    <w:bottom w:val="single" w:sz="18" w:space="0" w:color="auto"/>
                  </w:tcBorders>
                  <w:shd w:val="clear" w:color="auto" w:fill="auto"/>
                </w:tcPr>
                <w:p w14:paraId="33165FEE" w14:textId="77777777" w:rsidR="00DA1CE8" w:rsidRPr="007E1E0C" w:rsidRDefault="00DA1CE8" w:rsidP="00DA1CE8">
                  <w:pPr>
                    <w:jc w:val="center"/>
                    <w:rPr>
                      <w:b/>
                    </w:rPr>
                  </w:pPr>
                  <w:r w:rsidRPr="007E1E0C">
                    <w:rPr>
                      <w:rFonts w:hint="eastAsia"/>
                      <w:b/>
                    </w:rPr>
                    <w:t>百分比（％）</w:t>
                  </w:r>
                </w:p>
              </w:tc>
            </w:tr>
            <w:tr w:rsidR="00DA1CE8" w14:paraId="2C1C5334" w14:textId="77777777" w:rsidTr="000927A3">
              <w:trPr>
                <w:trHeight w:val="653"/>
                <w:jc w:val="center"/>
              </w:trPr>
              <w:tc>
                <w:tcPr>
                  <w:tcW w:w="2051" w:type="dxa"/>
                  <w:tcBorders>
                    <w:top w:val="single" w:sz="18" w:space="0" w:color="auto"/>
                    <w:bottom w:val="single" w:sz="18" w:space="0" w:color="auto"/>
                  </w:tcBorders>
                  <w:shd w:val="clear" w:color="auto" w:fill="auto"/>
                  <w:vAlign w:val="center"/>
                </w:tcPr>
                <w:p w14:paraId="2E29C77F" w14:textId="77777777" w:rsidR="00DA1CE8" w:rsidRDefault="00DA1CE8" w:rsidP="00DA1CE8">
                  <w:pPr>
                    <w:jc w:val="both"/>
                  </w:pPr>
                  <w:r>
                    <w:rPr>
                      <w:rFonts w:hint="eastAsia"/>
                    </w:rPr>
                    <w:t>地區遠近影響</w:t>
                  </w:r>
                </w:p>
              </w:tc>
              <w:tc>
                <w:tcPr>
                  <w:tcW w:w="2450" w:type="dxa"/>
                  <w:tcBorders>
                    <w:top w:val="single" w:sz="18" w:space="0" w:color="auto"/>
                    <w:bottom w:val="single" w:sz="18" w:space="0" w:color="auto"/>
                  </w:tcBorders>
                  <w:shd w:val="clear" w:color="auto" w:fill="auto"/>
                </w:tcPr>
                <w:p w14:paraId="13D7111B" w14:textId="77777777" w:rsidR="00DA1CE8" w:rsidRPr="0072542E" w:rsidRDefault="00DA1CE8" w:rsidP="00DA1CE8">
                  <w:pPr>
                    <w:jc w:val="center"/>
                    <w:rPr>
                      <w:rFonts w:ascii="新細明體" w:hAnsi="新細明體"/>
                    </w:rPr>
                  </w:pPr>
                  <w:r w:rsidRPr="0072542E">
                    <w:rPr>
                      <w:rFonts w:ascii="新細明體" w:hAnsi="新細明體" w:hint="eastAsia"/>
                    </w:rPr>
                    <w:t>是</w:t>
                  </w:r>
                </w:p>
                <w:p w14:paraId="3CB7F49A" w14:textId="77777777" w:rsidR="00DA1CE8" w:rsidRPr="00A0050A" w:rsidRDefault="00DA1CE8" w:rsidP="00DA1CE8">
                  <w:pPr>
                    <w:jc w:val="center"/>
                    <w:rPr>
                      <w:rFonts w:ascii="新細明體" w:hAnsi="新細明體"/>
                    </w:rPr>
                  </w:pPr>
                  <w:r w:rsidRPr="0072542E">
                    <w:rPr>
                      <w:rFonts w:ascii="新細明體" w:hAnsi="新細明體" w:hint="eastAsia"/>
                    </w:rPr>
                    <w:t>否</w:t>
                  </w:r>
                </w:p>
              </w:tc>
              <w:tc>
                <w:tcPr>
                  <w:tcW w:w="1654" w:type="dxa"/>
                  <w:tcBorders>
                    <w:top w:val="single" w:sz="18" w:space="0" w:color="auto"/>
                    <w:bottom w:val="single" w:sz="18" w:space="0" w:color="auto"/>
                  </w:tcBorders>
                  <w:shd w:val="clear" w:color="auto" w:fill="auto"/>
                </w:tcPr>
                <w:p w14:paraId="782F8FD5" w14:textId="77777777" w:rsidR="00DA1CE8" w:rsidRPr="0072542E" w:rsidRDefault="00DA1CE8" w:rsidP="00DA1CE8">
                  <w:pPr>
                    <w:jc w:val="center"/>
                    <w:rPr>
                      <w:rFonts w:ascii="新細明體" w:hAnsi="新細明體"/>
                    </w:rPr>
                  </w:pPr>
                  <w:r w:rsidRPr="0072542E">
                    <w:rPr>
                      <w:rFonts w:ascii="新細明體" w:hAnsi="新細明體"/>
                    </w:rPr>
                    <w:t>69</w:t>
                  </w:r>
                </w:p>
                <w:p w14:paraId="53ADE10E" w14:textId="77777777" w:rsidR="00DA1CE8" w:rsidRPr="00A0050A" w:rsidRDefault="00DA1CE8" w:rsidP="00DA1CE8">
                  <w:pPr>
                    <w:jc w:val="center"/>
                    <w:rPr>
                      <w:rFonts w:ascii="新細明體" w:hAnsi="新細明體"/>
                    </w:rPr>
                  </w:pPr>
                  <w:r w:rsidRPr="0072542E">
                    <w:rPr>
                      <w:rFonts w:ascii="新細明體" w:hAnsi="新細明體"/>
                    </w:rPr>
                    <w:t>9</w:t>
                  </w:r>
                </w:p>
              </w:tc>
              <w:tc>
                <w:tcPr>
                  <w:tcW w:w="2052" w:type="dxa"/>
                  <w:tcBorders>
                    <w:top w:val="single" w:sz="18" w:space="0" w:color="auto"/>
                    <w:bottom w:val="single" w:sz="18" w:space="0" w:color="auto"/>
                  </w:tcBorders>
                  <w:shd w:val="clear" w:color="auto" w:fill="auto"/>
                </w:tcPr>
                <w:p w14:paraId="509FA788" w14:textId="77777777" w:rsidR="00DA1CE8" w:rsidRDefault="00DA1CE8" w:rsidP="00DA1CE8">
                  <w:pPr>
                    <w:jc w:val="center"/>
                    <w:rPr>
                      <w:rFonts w:ascii="新細明體" w:hAnsi="新細明體"/>
                    </w:rPr>
                  </w:pPr>
                  <w:r>
                    <w:rPr>
                      <w:rFonts w:ascii="新細明體" w:hAnsi="新細明體" w:hint="eastAsia"/>
                    </w:rPr>
                    <w:t>88%</w:t>
                  </w:r>
                </w:p>
                <w:p w14:paraId="17EAF742" w14:textId="77777777" w:rsidR="00DA1CE8" w:rsidRDefault="00DA1CE8" w:rsidP="00DA1CE8">
                  <w:pPr>
                    <w:jc w:val="center"/>
                    <w:rPr>
                      <w:rFonts w:ascii="新細明體" w:hAnsi="新細明體"/>
                    </w:rPr>
                  </w:pPr>
                  <w:r>
                    <w:rPr>
                      <w:rFonts w:ascii="新細明體" w:hAnsi="新細明體" w:hint="eastAsia"/>
                    </w:rPr>
                    <w:t>12%</w:t>
                  </w:r>
                </w:p>
              </w:tc>
            </w:tr>
            <w:tr w:rsidR="00DA1CE8" w14:paraId="663F8B06" w14:textId="77777777" w:rsidTr="000927A3">
              <w:trPr>
                <w:trHeight w:val="653"/>
                <w:jc w:val="center"/>
              </w:trPr>
              <w:tc>
                <w:tcPr>
                  <w:tcW w:w="2051" w:type="dxa"/>
                  <w:tcBorders>
                    <w:top w:val="single" w:sz="18" w:space="0" w:color="auto"/>
                    <w:bottom w:val="single" w:sz="18" w:space="0" w:color="auto"/>
                  </w:tcBorders>
                  <w:shd w:val="clear" w:color="auto" w:fill="auto"/>
                  <w:vAlign w:val="center"/>
                </w:tcPr>
                <w:p w14:paraId="55B0BC85" w14:textId="77777777" w:rsidR="00DA1CE8" w:rsidRDefault="00DA1CE8" w:rsidP="00DA1CE8">
                  <w:pPr>
                    <w:jc w:val="both"/>
                  </w:pPr>
                  <w:r>
                    <w:rPr>
                      <w:rFonts w:hint="eastAsia"/>
                    </w:rPr>
                    <w:t>交通便利性</w:t>
                  </w:r>
                </w:p>
              </w:tc>
              <w:tc>
                <w:tcPr>
                  <w:tcW w:w="2450" w:type="dxa"/>
                  <w:tcBorders>
                    <w:top w:val="single" w:sz="18" w:space="0" w:color="auto"/>
                    <w:bottom w:val="single" w:sz="18" w:space="0" w:color="auto"/>
                  </w:tcBorders>
                  <w:shd w:val="clear" w:color="auto" w:fill="auto"/>
                </w:tcPr>
                <w:p w14:paraId="783D10DB" w14:textId="77777777" w:rsidR="00DA1CE8" w:rsidRPr="002D15D2" w:rsidRDefault="00DA1CE8" w:rsidP="00DA1CE8">
                  <w:pPr>
                    <w:jc w:val="center"/>
                    <w:rPr>
                      <w:rFonts w:ascii="新細明體" w:hAnsi="新細明體"/>
                    </w:rPr>
                  </w:pPr>
                  <w:r w:rsidRPr="002D15D2">
                    <w:rPr>
                      <w:rFonts w:ascii="新細明體" w:hAnsi="新細明體" w:hint="eastAsia"/>
                    </w:rPr>
                    <w:t>鄰近大眾交通工具</w:t>
                  </w:r>
                </w:p>
                <w:p w14:paraId="59BC99E4" w14:textId="77777777" w:rsidR="00DA1CE8" w:rsidRPr="002D15D2" w:rsidRDefault="00DA1CE8" w:rsidP="00DA1CE8">
                  <w:pPr>
                    <w:jc w:val="center"/>
                    <w:rPr>
                      <w:rFonts w:ascii="新細明體" w:hAnsi="新細明體"/>
                    </w:rPr>
                  </w:pPr>
                  <w:r w:rsidRPr="002D15D2">
                    <w:rPr>
                      <w:rFonts w:ascii="新細明體" w:hAnsi="新細明體" w:hint="eastAsia"/>
                    </w:rPr>
                    <w:t>鄰近停車場</w:t>
                  </w:r>
                </w:p>
                <w:p w14:paraId="3368B53E" w14:textId="77777777" w:rsidR="00DA1CE8" w:rsidRPr="0072542E" w:rsidRDefault="00DA1CE8" w:rsidP="00DA1CE8">
                  <w:pPr>
                    <w:jc w:val="center"/>
                    <w:rPr>
                      <w:rFonts w:ascii="新細明體" w:hAnsi="新細明體"/>
                    </w:rPr>
                  </w:pPr>
                  <w:r w:rsidRPr="002D15D2">
                    <w:rPr>
                      <w:rFonts w:ascii="新細明體" w:hAnsi="新細明體" w:hint="eastAsia"/>
                    </w:rPr>
                    <w:t>跳選</w:t>
                  </w:r>
                </w:p>
              </w:tc>
              <w:tc>
                <w:tcPr>
                  <w:tcW w:w="1654" w:type="dxa"/>
                  <w:tcBorders>
                    <w:top w:val="single" w:sz="18" w:space="0" w:color="auto"/>
                    <w:bottom w:val="single" w:sz="18" w:space="0" w:color="auto"/>
                  </w:tcBorders>
                  <w:shd w:val="clear" w:color="auto" w:fill="auto"/>
                </w:tcPr>
                <w:p w14:paraId="52FDD733" w14:textId="77777777" w:rsidR="00DA1CE8" w:rsidRPr="00C52E65" w:rsidRDefault="00DA1CE8" w:rsidP="00DA1CE8">
                  <w:pPr>
                    <w:jc w:val="center"/>
                    <w:rPr>
                      <w:rFonts w:ascii="新細明體" w:hAnsi="新細明體"/>
                    </w:rPr>
                  </w:pPr>
                  <w:r w:rsidRPr="00C52E65">
                    <w:rPr>
                      <w:rFonts w:ascii="新細明體" w:hAnsi="新細明體"/>
                    </w:rPr>
                    <w:t>47</w:t>
                  </w:r>
                </w:p>
                <w:p w14:paraId="6F35AAE6" w14:textId="77777777" w:rsidR="00DA1CE8" w:rsidRPr="00C52E65" w:rsidRDefault="00DA1CE8" w:rsidP="00DA1CE8">
                  <w:pPr>
                    <w:jc w:val="center"/>
                    <w:rPr>
                      <w:rFonts w:ascii="新細明體" w:hAnsi="新細明體"/>
                    </w:rPr>
                  </w:pPr>
                  <w:r w:rsidRPr="00C52E65">
                    <w:rPr>
                      <w:rFonts w:ascii="新細明體" w:hAnsi="新細明體"/>
                    </w:rPr>
                    <w:t>23</w:t>
                  </w:r>
                </w:p>
                <w:p w14:paraId="78EA1E8E" w14:textId="77777777" w:rsidR="00DA1CE8" w:rsidRPr="0072542E" w:rsidRDefault="00DA1CE8" w:rsidP="00DA1CE8">
                  <w:pPr>
                    <w:jc w:val="center"/>
                    <w:rPr>
                      <w:rFonts w:ascii="新細明體" w:hAnsi="新細明體"/>
                    </w:rPr>
                  </w:pPr>
                  <w:r w:rsidRPr="00C52E65">
                    <w:rPr>
                      <w:rFonts w:ascii="新細明體" w:hAnsi="新細明體"/>
                    </w:rPr>
                    <w:t>8</w:t>
                  </w:r>
                </w:p>
              </w:tc>
              <w:tc>
                <w:tcPr>
                  <w:tcW w:w="2052" w:type="dxa"/>
                  <w:tcBorders>
                    <w:top w:val="single" w:sz="18" w:space="0" w:color="auto"/>
                    <w:bottom w:val="single" w:sz="18" w:space="0" w:color="auto"/>
                  </w:tcBorders>
                  <w:shd w:val="clear" w:color="auto" w:fill="auto"/>
                </w:tcPr>
                <w:p w14:paraId="48A32818" w14:textId="77777777" w:rsidR="00DA1CE8" w:rsidRDefault="00DA1CE8" w:rsidP="00DA1CE8">
                  <w:pPr>
                    <w:jc w:val="center"/>
                    <w:rPr>
                      <w:rFonts w:ascii="新細明體" w:hAnsi="新細明體"/>
                    </w:rPr>
                  </w:pPr>
                  <w:r>
                    <w:rPr>
                      <w:rFonts w:ascii="新細明體" w:hAnsi="新細明體" w:hint="eastAsia"/>
                    </w:rPr>
                    <w:t>60%</w:t>
                  </w:r>
                </w:p>
                <w:p w14:paraId="3645F9F6" w14:textId="77777777" w:rsidR="00DA1CE8" w:rsidRDefault="00DA1CE8" w:rsidP="00DA1CE8">
                  <w:pPr>
                    <w:jc w:val="center"/>
                    <w:rPr>
                      <w:rFonts w:ascii="新細明體" w:hAnsi="新細明體"/>
                    </w:rPr>
                  </w:pPr>
                  <w:r>
                    <w:rPr>
                      <w:rFonts w:ascii="新細明體" w:hAnsi="新細明體" w:hint="eastAsia"/>
                    </w:rPr>
                    <w:t>30%</w:t>
                  </w:r>
                </w:p>
                <w:p w14:paraId="359312A8" w14:textId="77777777" w:rsidR="00DA1CE8" w:rsidRDefault="00DA1CE8" w:rsidP="00DA1CE8">
                  <w:pPr>
                    <w:jc w:val="center"/>
                    <w:rPr>
                      <w:rFonts w:ascii="新細明體" w:hAnsi="新細明體"/>
                    </w:rPr>
                  </w:pPr>
                  <w:r>
                    <w:rPr>
                      <w:rFonts w:ascii="新細明體" w:hAnsi="新細明體" w:hint="eastAsia"/>
                    </w:rPr>
                    <w:t>10%</w:t>
                  </w:r>
                </w:p>
              </w:tc>
            </w:tr>
          </w:tbl>
          <w:p w14:paraId="70723BF2" w14:textId="77777777" w:rsidR="00AA17CF" w:rsidRDefault="00AA17CF" w:rsidP="00DA1CE8">
            <w:pPr>
              <w:ind w:firstLineChars="200" w:firstLine="480"/>
              <w:rPr>
                <w:rFonts w:ascii="新細明體" w:hAnsi="新細明體"/>
              </w:rPr>
            </w:pPr>
          </w:p>
          <w:p w14:paraId="2EC556C6" w14:textId="54D7A8C4" w:rsidR="00DA1CE8" w:rsidRDefault="00DA1CE8" w:rsidP="00DA1CE8">
            <w:pPr>
              <w:ind w:firstLineChars="200" w:firstLine="480"/>
              <w:rPr>
                <w:rFonts w:ascii="新細明體" w:hAnsi="新細明體"/>
              </w:rPr>
            </w:pPr>
            <w:r w:rsidRPr="00B172BF">
              <w:rPr>
                <w:rFonts w:ascii="新細明體" w:hAnsi="新細明體" w:hint="eastAsia"/>
              </w:rPr>
              <w:t>統計發現家長會因地區的遠近和交通的便利性</w:t>
            </w:r>
            <w:r w:rsidR="00E01945">
              <w:rPr>
                <w:rFonts w:ascii="新細明體" w:hAnsi="新細明體" w:hint="eastAsia"/>
              </w:rPr>
              <w:t>，而</w:t>
            </w:r>
            <w:r w:rsidRPr="00B172BF">
              <w:rPr>
                <w:rFonts w:ascii="新細明體" w:hAnsi="新細明體" w:hint="eastAsia"/>
              </w:rPr>
              <w:t>影響選擇</w:t>
            </w:r>
            <w:r w:rsidR="00E01945">
              <w:rPr>
                <w:rFonts w:ascii="新細明體" w:hAnsi="新細明體" w:hint="eastAsia"/>
              </w:rPr>
              <w:t>。</w:t>
            </w:r>
            <w:r w:rsidRPr="00B172BF">
              <w:rPr>
                <w:rFonts w:ascii="新細明體" w:hAnsi="新細明體" w:hint="eastAsia"/>
              </w:rPr>
              <w:t>由於</w:t>
            </w:r>
            <w:r w:rsidR="00E01945">
              <w:rPr>
                <w:rFonts w:ascii="新細明體" w:hAnsi="新細明體" w:hint="eastAsia"/>
              </w:rPr>
              <w:t>目前</w:t>
            </w:r>
            <w:r w:rsidRPr="00B172BF">
              <w:rPr>
                <w:rFonts w:ascii="新細明體" w:hAnsi="新細明體" w:hint="eastAsia"/>
              </w:rPr>
              <w:t>台北的捷運及公車都相當方便，有60%的家長都希望兒童劇場鄰近大眾交通工具，但有少數的家長是以轎車當作代步工具，因此有30%的家長則希望鄰近停車場。根據研究小組的調查</w:t>
            </w:r>
            <w:r w:rsidR="00E01945">
              <w:rPr>
                <w:rFonts w:ascii="新細明體" w:hAnsi="新細明體" w:hint="eastAsia"/>
              </w:rPr>
              <w:t>，</w:t>
            </w:r>
            <w:r w:rsidRPr="00B172BF">
              <w:rPr>
                <w:rFonts w:ascii="新細明體" w:hAnsi="新細明體" w:hint="eastAsia"/>
              </w:rPr>
              <w:t>家長「選擇地點的原因」會因為交通的便利而影響選擇觀賞的地點。</w:t>
            </w:r>
          </w:p>
          <w:p w14:paraId="48B7CC7F" w14:textId="77777777" w:rsidR="00B172BF" w:rsidRPr="00B172BF" w:rsidRDefault="00B172BF" w:rsidP="00DA1CE8">
            <w:pPr>
              <w:ind w:firstLineChars="200" w:firstLine="480"/>
              <w:rPr>
                <w:rFonts w:ascii="新細明體" w:hAnsi="新細明體"/>
              </w:rPr>
            </w:pPr>
          </w:p>
          <w:p w14:paraId="55A1399B" w14:textId="77777777" w:rsidR="00DA1CE8" w:rsidRPr="00471848" w:rsidRDefault="00DA1CE8" w:rsidP="00DA1CE8">
            <w:pPr>
              <w:ind w:firstLineChars="200" w:firstLine="480"/>
              <w:rPr>
                <w:b/>
                <w:bCs/>
              </w:rPr>
            </w:pPr>
            <w:r w:rsidRPr="00471848">
              <w:rPr>
                <w:rFonts w:hint="eastAsia"/>
                <w:b/>
                <w:bCs/>
              </w:rPr>
              <w:t>表</w:t>
            </w:r>
            <w:r>
              <w:rPr>
                <w:rFonts w:hint="eastAsia"/>
                <w:b/>
                <w:bCs/>
              </w:rPr>
              <w:t>4-10</w:t>
            </w:r>
          </w:p>
          <w:p w14:paraId="252BDC8E" w14:textId="77777777" w:rsidR="00DA1CE8" w:rsidRDefault="00DA1CE8" w:rsidP="00DA1CE8">
            <w:pPr>
              <w:ind w:firstLineChars="200" w:firstLine="480"/>
              <w:rPr>
                <w:b/>
                <w:bCs/>
              </w:rPr>
            </w:pPr>
            <w:r w:rsidRPr="00471848">
              <w:rPr>
                <w:rFonts w:hint="eastAsia"/>
                <w:b/>
                <w:bCs/>
              </w:rPr>
              <w:t>影響選擇之因素</w:t>
            </w:r>
            <w:r w:rsidRPr="00471848">
              <w:rPr>
                <w:rFonts w:hint="eastAsia"/>
                <w:b/>
                <w:bCs/>
              </w:rPr>
              <w:t>-</w:t>
            </w:r>
            <w:r w:rsidRPr="00471848">
              <w:rPr>
                <w:rFonts w:hint="eastAsia"/>
                <w:b/>
                <w:bCs/>
              </w:rPr>
              <w:t>演出資訊</w:t>
            </w:r>
            <w:r>
              <w:rPr>
                <w:rFonts w:hint="eastAsia"/>
                <w:b/>
                <w:bCs/>
              </w:rPr>
              <w:t>、購票方式</w:t>
            </w:r>
          </w:p>
          <w:tbl>
            <w:tblPr>
              <w:tblW w:w="0" w:type="auto"/>
              <w:jc w:val="center"/>
              <w:tblBorders>
                <w:top w:val="single" w:sz="18" w:space="0" w:color="auto"/>
                <w:bottom w:val="single" w:sz="18" w:space="0" w:color="auto"/>
                <w:insideH w:val="single" w:sz="18" w:space="0" w:color="auto"/>
              </w:tblBorders>
              <w:tblLook w:val="04A0" w:firstRow="1" w:lastRow="0" w:firstColumn="1" w:lastColumn="0" w:noHBand="0" w:noVBand="1"/>
            </w:tblPr>
            <w:tblGrid>
              <w:gridCol w:w="2051"/>
              <w:gridCol w:w="2450"/>
              <w:gridCol w:w="1654"/>
              <w:gridCol w:w="2052"/>
            </w:tblGrid>
            <w:tr w:rsidR="00DA1CE8" w:rsidRPr="007E1E0C" w14:paraId="0BE6C5F5" w14:textId="77777777" w:rsidTr="000927A3">
              <w:trPr>
                <w:trHeight w:val="381"/>
                <w:jc w:val="center"/>
              </w:trPr>
              <w:tc>
                <w:tcPr>
                  <w:tcW w:w="2051" w:type="dxa"/>
                  <w:shd w:val="clear" w:color="auto" w:fill="auto"/>
                </w:tcPr>
                <w:p w14:paraId="1EB906FC" w14:textId="77777777" w:rsidR="00DA1CE8" w:rsidRPr="007E1E0C" w:rsidRDefault="00DA1CE8" w:rsidP="00DA1CE8">
                  <w:pPr>
                    <w:jc w:val="center"/>
                    <w:rPr>
                      <w:b/>
                    </w:rPr>
                  </w:pPr>
                  <w:r w:rsidRPr="007E1E0C">
                    <w:rPr>
                      <w:rFonts w:hint="eastAsia"/>
                      <w:b/>
                    </w:rPr>
                    <w:t>變項名稱</w:t>
                  </w:r>
                </w:p>
              </w:tc>
              <w:tc>
                <w:tcPr>
                  <w:tcW w:w="2450" w:type="dxa"/>
                  <w:shd w:val="clear" w:color="auto" w:fill="auto"/>
                </w:tcPr>
                <w:p w14:paraId="3B4DAB64" w14:textId="77777777" w:rsidR="00DA1CE8" w:rsidRPr="007E1E0C" w:rsidRDefault="00DA1CE8" w:rsidP="00DA1CE8">
                  <w:pPr>
                    <w:jc w:val="center"/>
                    <w:rPr>
                      <w:b/>
                    </w:rPr>
                  </w:pPr>
                </w:p>
              </w:tc>
              <w:tc>
                <w:tcPr>
                  <w:tcW w:w="1654" w:type="dxa"/>
                  <w:shd w:val="clear" w:color="auto" w:fill="auto"/>
                </w:tcPr>
                <w:p w14:paraId="2DB4FDDC" w14:textId="77777777" w:rsidR="00DA1CE8" w:rsidRPr="007E1E0C" w:rsidRDefault="00DA1CE8" w:rsidP="00DA1CE8">
                  <w:pPr>
                    <w:jc w:val="center"/>
                    <w:rPr>
                      <w:b/>
                    </w:rPr>
                  </w:pPr>
                  <w:r w:rsidRPr="007E1E0C">
                    <w:rPr>
                      <w:rFonts w:hint="eastAsia"/>
                      <w:b/>
                    </w:rPr>
                    <w:t>人數</w:t>
                  </w:r>
                </w:p>
              </w:tc>
              <w:tc>
                <w:tcPr>
                  <w:tcW w:w="2052" w:type="dxa"/>
                  <w:shd w:val="clear" w:color="auto" w:fill="auto"/>
                </w:tcPr>
                <w:p w14:paraId="137BB54B" w14:textId="77777777" w:rsidR="00DA1CE8" w:rsidRPr="007E1E0C" w:rsidRDefault="00DA1CE8" w:rsidP="00DA1CE8">
                  <w:pPr>
                    <w:jc w:val="center"/>
                    <w:rPr>
                      <w:b/>
                    </w:rPr>
                  </w:pPr>
                  <w:r w:rsidRPr="007E1E0C">
                    <w:rPr>
                      <w:rFonts w:hint="eastAsia"/>
                      <w:b/>
                    </w:rPr>
                    <w:t>百分比（％）</w:t>
                  </w:r>
                </w:p>
              </w:tc>
            </w:tr>
            <w:tr w:rsidR="00DA1CE8" w14:paraId="3D6EB9B0" w14:textId="77777777" w:rsidTr="000927A3">
              <w:trPr>
                <w:trHeight w:val="653"/>
                <w:jc w:val="center"/>
              </w:trPr>
              <w:tc>
                <w:tcPr>
                  <w:tcW w:w="2051" w:type="dxa"/>
                  <w:shd w:val="clear" w:color="auto" w:fill="auto"/>
                </w:tcPr>
                <w:p w14:paraId="2F44F4F6" w14:textId="77777777" w:rsidR="00DA1CE8" w:rsidRDefault="00DA1CE8" w:rsidP="00DA1CE8">
                  <w:pPr>
                    <w:jc w:val="center"/>
                  </w:pPr>
                </w:p>
                <w:p w14:paraId="03765A9C" w14:textId="77777777" w:rsidR="00DA1CE8" w:rsidRDefault="00DA1CE8" w:rsidP="00DA1CE8">
                  <w:pPr>
                    <w:jc w:val="center"/>
                  </w:pPr>
                </w:p>
                <w:p w14:paraId="6E7ED2F5" w14:textId="77777777" w:rsidR="00DA1CE8" w:rsidRDefault="00DA1CE8" w:rsidP="00DA1CE8">
                  <w:pPr>
                    <w:jc w:val="center"/>
                  </w:pPr>
                </w:p>
                <w:p w14:paraId="126FFB5D" w14:textId="77777777" w:rsidR="00DA1CE8" w:rsidRDefault="00DA1CE8" w:rsidP="00DA1CE8">
                  <w:pPr>
                    <w:jc w:val="center"/>
                  </w:pPr>
                  <w:r>
                    <w:rPr>
                      <w:rFonts w:hint="eastAsia"/>
                    </w:rPr>
                    <w:t>演出</w:t>
                  </w:r>
                </w:p>
                <w:p w14:paraId="6D0AEA16" w14:textId="77777777" w:rsidR="00DA1CE8" w:rsidRDefault="00DA1CE8" w:rsidP="00DA1CE8">
                  <w:pPr>
                    <w:jc w:val="center"/>
                  </w:pPr>
                  <w:r>
                    <w:rPr>
                      <w:rFonts w:hint="eastAsia"/>
                    </w:rPr>
                    <w:t>資訊</w:t>
                  </w:r>
                </w:p>
              </w:tc>
              <w:tc>
                <w:tcPr>
                  <w:tcW w:w="2450" w:type="dxa"/>
                  <w:shd w:val="clear" w:color="auto" w:fill="auto"/>
                </w:tcPr>
                <w:p w14:paraId="56C33CE3" w14:textId="77777777" w:rsidR="00DA1CE8" w:rsidRPr="007E1E0C" w:rsidRDefault="00DA1CE8" w:rsidP="00DA1CE8">
                  <w:pPr>
                    <w:jc w:val="center"/>
                    <w:rPr>
                      <w:rFonts w:ascii="新細明體" w:hAnsi="新細明體"/>
                    </w:rPr>
                  </w:pPr>
                  <w:r w:rsidRPr="007E1E0C">
                    <w:rPr>
                      <w:rFonts w:ascii="新細明體" w:hAnsi="新細明體" w:hint="eastAsia"/>
                    </w:rPr>
                    <w:t>網站</w:t>
                  </w:r>
                </w:p>
                <w:p w14:paraId="1B03A3B6" w14:textId="77777777" w:rsidR="00DA1CE8" w:rsidRPr="007E1E0C" w:rsidRDefault="00DA1CE8" w:rsidP="00DA1CE8">
                  <w:pPr>
                    <w:jc w:val="center"/>
                    <w:rPr>
                      <w:rFonts w:ascii="新細明體" w:hAnsi="新細明體"/>
                    </w:rPr>
                  </w:pPr>
                  <w:r w:rsidRPr="007E1E0C">
                    <w:rPr>
                      <w:rFonts w:ascii="新細明體" w:hAnsi="新細明體" w:hint="eastAsia"/>
                    </w:rPr>
                    <w:t>電視</w:t>
                  </w:r>
                </w:p>
                <w:p w14:paraId="75AC4F63" w14:textId="77777777" w:rsidR="00DA1CE8" w:rsidRPr="007E1E0C" w:rsidRDefault="00DA1CE8" w:rsidP="00DA1CE8">
                  <w:pPr>
                    <w:jc w:val="center"/>
                    <w:rPr>
                      <w:rFonts w:ascii="新細明體" w:hAnsi="新細明體"/>
                    </w:rPr>
                  </w:pPr>
                  <w:r w:rsidRPr="007E1E0C">
                    <w:rPr>
                      <w:rFonts w:ascii="新細明體" w:hAnsi="新細明體" w:hint="eastAsia"/>
                    </w:rPr>
                    <w:t>報紙</w:t>
                  </w:r>
                </w:p>
                <w:p w14:paraId="6E6E73BC" w14:textId="77777777" w:rsidR="00DA1CE8" w:rsidRPr="007E1E0C" w:rsidRDefault="00DA1CE8" w:rsidP="00DA1CE8">
                  <w:pPr>
                    <w:jc w:val="center"/>
                    <w:rPr>
                      <w:rFonts w:ascii="新細明體" w:hAnsi="新細明體"/>
                    </w:rPr>
                  </w:pPr>
                  <w:r w:rsidRPr="007E1E0C">
                    <w:rPr>
                      <w:rFonts w:ascii="新細明體" w:hAnsi="新細明體" w:hint="eastAsia"/>
                    </w:rPr>
                    <w:t>雜誌</w:t>
                  </w:r>
                </w:p>
                <w:p w14:paraId="1E5AED5C" w14:textId="77777777" w:rsidR="00DA1CE8" w:rsidRPr="007E1E0C" w:rsidRDefault="00DA1CE8" w:rsidP="00DA1CE8">
                  <w:pPr>
                    <w:jc w:val="center"/>
                    <w:rPr>
                      <w:rFonts w:ascii="新細明體" w:hAnsi="新細明體"/>
                    </w:rPr>
                  </w:pPr>
                  <w:r w:rsidRPr="007E1E0C">
                    <w:rPr>
                      <w:rFonts w:ascii="新細明體" w:hAnsi="新細明體" w:hint="eastAsia"/>
                    </w:rPr>
                    <w:t>廣播</w:t>
                  </w:r>
                </w:p>
                <w:p w14:paraId="215091DB" w14:textId="77777777" w:rsidR="00DA1CE8" w:rsidRPr="007E1E0C" w:rsidRDefault="00DA1CE8" w:rsidP="00DA1CE8">
                  <w:pPr>
                    <w:jc w:val="center"/>
                    <w:rPr>
                      <w:rFonts w:ascii="新細明體" w:hAnsi="新細明體"/>
                    </w:rPr>
                  </w:pPr>
                  <w:r w:rsidRPr="007E1E0C">
                    <w:rPr>
                      <w:rFonts w:ascii="新細明體" w:hAnsi="新細明體" w:hint="eastAsia"/>
                    </w:rPr>
                    <w:t>宣傳單</w:t>
                  </w:r>
                </w:p>
                <w:p w14:paraId="2AF83136" w14:textId="77777777" w:rsidR="00DA1CE8" w:rsidRPr="007E1E0C" w:rsidRDefault="00DA1CE8" w:rsidP="00DA1CE8">
                  <w:pPr>
                    <w:jc w:val="center"/>
                    <w:rPr>
                      <w:rFonts w:ascii="新細明體" w:hAnsi="新細明體"/>
                    </w:rPr>
                  </w:pPr>
                  <w:r w:rsidRPr="007E1E0C">
                    <w:rPr>
                      <w:rFonts w:ascii="新細明體" w:hAnsi="新細明體" w:hint="eastAsia"/>
                    </w:rPr>
                    <w:t>親友告知</w:t>
                  </w:r>
                </w:p>
                <w:p w14:paraId="0E84B65E" w14:textId="77777777" w:rsidR="00DA1CE8" w:rsidRPr="002D15D2" w:rsidRDefault="00DA1CE8" w:rsidP="00DA1CE8">
                  <w:pPr>
                    <w:jc w:val="center"/>
                    <w:rPr>
                      <w:rFonts w:ascii="新細明體" w:hAnsi="新細明體"/>
                    </w:rPr>
                  </w:pPr>
                  <w:r w:rsidRPr="007E1E0C">
                    <w:rPr>
                      <w:rFonts w:ascii="新細明體" w:hAnsi="新細明體" w:hint="eastAsia"/>
                    </w:rPr>
                    <w:t>其他</w:t>
                  </w:r>
                </w:p>
              </w:tc>
              <w:tc>
                <w:tcPr>
                  <w:tcW w:w="1654" w:type="dxa"/>
                  <w:shd w:val="clear" w:color="auto" w:fill="auto"/>
                </w:tcPr>
                <w:p w14:paraId="1454EE25" w14:textId="77777777" w:rsidR="00DA1CE8" w:rsidRPr="007E1E0C" w:rsidRDefault="00DA1CE8" w:rsidP="00DA1CE8">
                  <w:pPr>
                    <w:jc w:val="center"/>
                    <w:rPr>
                      <w:rFonts w:ascii="新細明體" w:hAnsi="新細明體"/>
                    </w:rPr>
                  </w:pPr>
                  <w:r w:rsidRPr="007E1E0C">
                    <w:rPr>
                      <w:rFonts w:ascii="新細明體" w:hAnsi="新細明體"/>
                    </w:rPr>
                    <w:t>59</w:t>
                  </w:r>
                </w:p>
                <w:p w14:paraId="1940CB8C" w14:textId="77777777" w:rsidR="00DA1CE8" w:rsidRPr="007E1E0C" w:rsidRDefault="00DA1CE8" w:rsidP="00DA1CE8">
                  <w:pPr>
                    <w:jc w:val="center"/>
                    <w:rPr>
                      <w:rFonts w:ascii="新細明體" w:hAnsi="新細明體"/>
                    </w:rPr>
                  </w:pPr>
                  <w:r w:rsidRPr="007E1E0C">
                    <w:rPr>
                      <w:rFonts w:ascii="新細明體" w:hAnsi="新細明體"/>
                    </w:rPr>
                    <w:t>7</w:t>
                  </w:r>
                </w:p>
                <w:p w14:paraId="65CD85FC" w14:textId="77777777" w:rsidR="00DA1CE8" w:rsidRPr="007E1E0C" w:rsidRDefault="00DA1CE8" w:rsidP="00DA1CE8">
                  <w:pPr>
                    <w:jc w:val="center"/>
                    <w:rPr>
                      <w:rFonts w:ascii="新細明體" w:hAnsi="新細明體"/>
                    </w:rPr>
                  </w:pPr>
                  <w:r w:rsidRPr="007E1E0C">
                    <w:rPr>
                      <w:rFonts w:ascii="新細明體" w:hAnsi="新細明體"/>
                    </w:rPr>
                    <w:t>0</w:t>
                  </w:r>
                </w:p>
                <w:p w14:paraId="189A035E" w14:textId="77777777" w:rsidR="00DA1CE8" w:rsidRPr="007E1E0C" w:rsidRDefault="00DA1CE8" w:rsidP="00DA1CE8">
                  <w:pPr>
                    <w:jc w:val="center"/>
                    <w:rPr>
                      <w:rFonts w:ascii="新細明體" w:hAnsi="新細明體"/>
                    </w:rPr>
                  </w:pPr>
                  <w:r w:rsidRPr="007E1E0C">
                    <w:rPr>
                      <w:rFonts w:ascii="新細明體" w:hAnsi="新細明體"/>
                    </w:rPr>
                    <w:t>2</w:t>
                  </w:r>
                </w:p>
                <w:p w14:paraId="677FF96C" w14:textId="77777777" w:rsidR="00DA1CE8" w:rsidRPr="007E1E0C" w:rsidRDefault="00DA1CE8" w:rsidP="00DA1CE8">
                  <w:pPr>
                    <w:jc w:val="center"/>
                    <w:rPr>
                      <w:rFonts w:ascii="新細明體" w:hAnsi="新細明體"/>
                    </w:rPr>
                  </w:pPr>
                  <w:r w:rsidRPr="007E1E0C">
                    <w:rPr>
                      <w:rFonts w:ascii="新細明體" w:hAnsi="新細明體"/>
                    </w:rPr>
                    <w:t>2</w:t>
                  </w:r>
                </w:p>
                <w:p w14:paraId="3390A0FE" w14:textId="77777777" w:rsidR="00DA1CE8" w:rsidRPr="007E1E0C" w:rsidRDefault="00DA1CE8" w:rsidP="00DA1CE8">
                  <w:pPr>
                    <w:jc w:val="center"/>
                    <w:rPr>
                      <w:rFonts w:ascii="新細明體" w:hAnsi="新細明體"/>
                    </w:rPr>
                  </w:pPr>
                  <w:r w:rsidRPr="007E1E0C">
                    <w:rPr>
                      <w:rFonts w:ascii="新細明體" w:hAnsi="新細明體"/>
                    </w:rPr>
                    <w:t>1</w:t>
                  </w:r>
                </w:p>
                <w:p w14:paraId="4E7CF44F" w14:textId="77777777" w:rsidR="00DA1CE8" w:rsidRPr="007E1E0C" w:rsidRDefault="00DA1CE8" w:rsidP="00DA1CE8">
                  <w:pPr>
                    <w:jc w:val="center"/>
                    <w:rPr>
                      <w:rFonts w:ascii="新細明體" w:hAnsi="新細明體"/>
                    </w:rPr>
                  </w:pPr>
                  <w:r w:rsidRPr="007E1E0C">
                    <w:rPr>
                      <w:rFonts w:ascii="新細明體" w:hAnsi="新細明體"/>
                    </w:rPr>
                    <w:t>7</w:t>
                  </w:r>
                </w:p>
                <w:p w14:paraId="2AB551D8" w14:textId="77777777" w:rsidR="00DA1CE8" w:rsidRPr="00C52E65" w:rsidRDefault="00DA1CE8" w:rsidP="00DA1CE8">
                  <w:pPr>
                    <w:jc w:val="center"/>
                    <w:rPr>
                      <w:rFonts w:ascii="新細明體" w:hAnsi="新細明體"/>
                    </w:rPr>
                  </w:pPr>
                  <w:r w:rsidRPr="007E1E0C">
                    <w:rPr>
                      <w:rFonts w:ascii="新細明體" w:hAnsi="新細明體"/>
                    </w:rPr>
                    <w:t>0</w:t>
                  </w:r>
                </w:p>
              </w:tc>
              <w:tc>
                <w:tcPr>
                  <w:tcW w:w="2052" w:type="dxa"/>
                  <w:shd w:val="clear" w:color="auto" w:fill="auto"/>
                </w:tcPr>
                <w:p w14:paraId="09118877" w14:textId="77777777" w:rsidR="00DA1CE8" w:rsidRPr="004C063C" w:rsidRDefault="00DA1CE8" w:rsidP="00DA1CE8">
                  <w:pPr>
                    <w:jc w:val="center"/>
                    <w:rPr>
                      <w:rFonts w:ascii="新細明體" w:hAnsi="新細明體"/>
                    </w:rPr>
                  </w:pPr>
                  <w:r>
                    <w:rPr>
                      <w:rFonts w:ascii="新細明體" w:hAnsi="新細明體" w:hint="eastAsia"/>
                    </w:rPr>
                    <w:t>76</w:t>
                  </w:r>
                  <w:r w:rsidRPr="004C063C">
                    <w:rPr>
                      <w:rFonts w:ascii="新細明體" w:hAnsi="新細明體" w:hint="eastAsia"/>
                    </w:rPr>
                    <w:t>%</w:t>
                  </w:r>
                </w:p>
                <w:p w14:paraId="00ACEB2A" w14:textId="77777777" w:rsidR="00DA1CE8" w:rsidRPr="004C063C" w:rsidRDefault="00DA1CE8" w:rsidP="00DA1CE8">
                  <w:pPr>
                    <w:jc w:val="center"/>
                    <w:rPr>
                      <w:rFonts w:ascii="新細明體" w:hAnsi="新細明體"/>
                    </w:rPr>
                  </w:pPr>
                  <w:r>
                    <w:rPr>
                      <w:rFonts w:ascii="新細明體" w:hAnsi="新細明體" w:hint="eastAsia"/>
                    </w:rPr>
                    <w:t>9</w:t>
                  </w:r>
                  <w:r w:rsidRPr="004C063C">
                    <w:rPr>
                      <w:rFonts w:ascii="新細明體" w:hAnsi="新細明體" w:hint="eastAsia"/>
                    </w:rPr>
                    <w:t>%</w:t>
                  </w:r>
                </w:p>
                <w:p w14:paraId="04C66B00" w14:textId="77777777" w:rsidR="00DA1CE8" w:rsidRPr="004C063C" w:rsidRDefault="00DA1CE8" w:rsidP="00DA1CE8">
                  <w:pPr>
                    <w:jc w:val="center"/>
                    <w:rPr>
                      <w:rFonts w:ascii="新細明體" w:hAnsi="新細明體"/>
                    </w:rPr>
                  </w:pPr>
                  <w:r>
                    <w:rPr>
                      <w:rFonts w:ascii="新細明體" w:hAnsi="新細明體" w:hint="eastAsia"/>
                    </w:rPr>
                    <w:t>0</w:t>
                  </w:r>
                  <w:r w:rsidRPr="004C063C">
                    <w:rPr>
                      <w:rFonts w:ascii="新細明體" w:hAnsi="新細明體" w:hint="eastAsia"/>
                    </w:rPr>
                    <w:t>%</w:t>
                  </w:r>
                </w:p>
                <w:p w14:paraId="4B039014" w14:textId="77777777" w:rsidR="00DA1CE8" w:rsidRDefault="00DA1CE8" w:rsidP="00DA1CE8">
                  <w:pPr>
                    <w:jc w:val="center"/>
                    <w:rPr>
                      <w:rFonts w:ascii="新細明體" w:hAnsi="新細明體"/>
                    </w:rPr>
                  </w:pPr>
                  <w:r>
                    <w:rPr>
                      <w:rFonts w:ascii="新細明體" w:hAnsi="新細明體" w:hint="eastAsia"/>
                    </w:rPr>
                    <w:t>2</w:t>
                  </w:r>
                  <w:r w:rsidRPr="004C063C">
                    <w:rPr>
                      <w:rFonts w:ascii="新細明體" w:hAnsi="新細明體" w:hint="eastAsia"/>
                    </w:rPr>
                    <w:t>%</w:t>
                  </w:r>
                </w:p>
                <w:p w14:paraId="62BB33A0" w14:textId="77777777" w:rsidR="00DA1CE8" w:rsidRDefault="00DA1CE8" w:rsidP="00DA1CE8">
                  <w:pPr>
                    <w:jc w:val="center"/>
                    <w:rPr>
                      <w:rFonts w:ascii="新細明體" w:hAnsi="新細明體"/>
                    </w:rPr>
                  </w:pPr>
                  <w:r>
                    <w:rPr>
                      <w:rFonts w:ascii="新細明體" w:hAnsi="新細明體" w:hint="eastAsia"/>
                    </w:rPr>
                    <w:t>3</w:t>
                  </w:r>
                  <w:r w:rsidRPr="004C063C">
                    <w:rPr>
                      <w:rFonts w:ascii="新細明體" w:hAnsi="新細明體" w:hint="eastAsia"/>
                    </w:rPr>
                    <w:t>%</w:t>
                  </w:r>
                </w:p>
                <w:p w14:paraId="42B87258" w14:textId="77777777" w:rsidR="00DA1CE8" w:rsidRDefault="00DA1CE8" w:rsidP="00DA1CE8">
                  <w:pPr>
                    <w:jc w:val="center"/>
                    <w:rPr>
                      <w:rFonts w:ascii="新細明體" w:hAnsi="新細明體"/>
                    </w:rPr>
                  </w:pPr>
                  <w:r>
                    <w:rPr>
                      <w:rFonts w:ascii="新細明體" w:hAnsi="新細明體" w:hint="eastAsia"/>
                    </w:rPr>
                    <w:t>1</w:t>
                  </w:r>
                  <w:r w:rsidRPr="004C063C">
                    <w:rPr>
                      <w:rFonts w:ascii="新細明體" w:hAnsi="新細明體" w:hint="eastAsia"/>
                    </w:rPr>
                    <w:t>%</w:t>
                  </w:r>
                </w:p>
                <w:p w14:paraId="39075F0E" w14:textId="77777777" w:rsidR="00DA1CE8" w:rsidRDefault="00DA1CE8" w:rsidP="00DA1CE8">
                  <w:pPr>
                    <w:jc w:val="center"/>
                    <w:rPr>
                      <w:rFonts w:ascii="新細明體" w:hAnsi="新細明體"/>
                    </w:rPr>
                  </w:pPr>
                  <w:r>
                    <w:rPr>
                      <w:rFonts w:ascii="新細明體" w:hAnsi="新細明體" w:hint="eastAsia"/>
                    </w:rPr>
                    <w:t>9</w:t>
                  </w:r>
                  <w:r w:rsidRPr="004C063C">
                    <w:rPr>
                      <w:rFonts w:ascii="新細明體" w:hAnsi="新細明體" w:hint="eastAsia"/>
                    </w:rPr>
                    <w:t>%</w:t>
                  </w:r>
                </w:p>
                <w:p w14:paraId="6AD661B1" w14:textId="77777777" w:rsidR="00DA1CE8" w:rsidRDefault="00DA1CE8" w:rsidP="00DA1CE8">
                  <w:pPr>
                    <w:jc w:val="center"/>
                    <w:rPr>
                      <w:rFonts w:ascii="新細明體" w:hAnsi="新細明體"/>
                    </w:rPr>
                  </w:pPr>
                  <w:r>
                    <w:rPr>
                      <w:rFonts w:ascii="新細明體" w:hAnsi="新細明體" w:hint="eastAsia"/>
                    </w:rPr>
                    <w:t>0</w:t>
                  </w:r>
                  <w:r w:rsidRPr="004C063C">
                    <w:rPr>
                      <w:rFonts w:ascii="新細明體" w:hAnsi="新細明體" w:hint="eastAsia"/>
                    </w:rPr>
                    <w:t>%</w:t>
                  </w:r>
                </w:p>
              </w:tc>
            </w:tr>
            <w:tr w:rsidR="00DA1CE8" w:rsidRPr="007E1E0C" w14:paraId="6E09B951" w14:textId="77777777" w:rsidTr="000927A3">
              <w:trPr>
                <w:trHeight w:val="381"/>
                <w:jc w:val="center"/>
              </w:trPr>
              <w:tc>
                <w:tcPr>
                  <w:tcW w:w="2051" w:type="dxa"/>
                  <w:shd w:val="clear" w:color="auto" w:fill="auto"/>
                </w:tcPr>
                <w:p w14:paraId="5BD66E7A" w14:textId="77777777" w:rsidR="00DA1CE8" w:rsidRDefault="00DA1CE8" w:rsidP="00DA1CE8"/>
                <w:p w14:paraId="4C591A7B" w14:textId="77777777" w:rsidR="00DA1CE8" w:rsidRDefault="00DA1CE8" w:rsidP="00DA1CE8">
                  <w:pPr>
                    <w:jc w:val="center"/>
                  </w:pPr>
                  <w:r>
                    <w:rPr>
                      <w:rFonts w:hint="eastAsia"/>
                    </w:rPr>
                    <w:t>購票</w:t>
                  </w:r>
                </w:p>
                <w:p w14:paraId="1159CA8F" w14:textId="77777777" w:rsidR="00DA1CE8" w:rsidRPr="007E1E0C" w:rsidRDefault="00DA1CE8" w:rsidP="00DA1CE8">
                  <w:pPr>
                    <w:jc w:val="center"/>
                    <w:rPr>
                      <w:b/>
                    </w:rPr>
                  </w:pPr>
                  <w:r>
                    <w:rPr>
                      <w:rFonts w:hint="eastAsia"/>
                    </w:rPr>
                    <w:t>方式</w:t>
                  </w:r>
                </w:p>
              </w:tc>
              <w:tc>
                <w:tcPr>
                  <w:tcW w:w="2450" w:type="dxa"/>
                  <w:shd w:val="clear" w:color="auto" w:fill="auto"/>
                </w:tcPr>
                <w:p w14:paraId="3CBC9CAD" w14:textId="77777777" w:rsidR="00DA1CE8" w:rsidRPr="00052C82" w:rsidRDefault="00DA1CE8" w:rsidP="00DA1CE8">
                  <w:pPr>
                    <w:jc w:val="center"/>
                    <w:rPr>
                      <w:rFonts w:ascii="新細明體" w:hAnsi="新細明體"/>
                    </w:rPr>
                  </w:pPr>
                  <w:r w:rsidRPr="00052C82">
                    <w:rPr>
                      <w:rFonts w:ascii="新細明體" w:hAnsi="新細明體"/>
                    </w:rPr>
                    <w:t>7-11 i-bon</w:t>
                  </w:r>
                </w:p>
                <w:p w14:paraId="2AD372B0" w14:textId="77777777" w:rsidR="00DA1CE8" w:rsidRPr="00052C82" w:rsidRDefault="00DA1CE8" w:rsidP="00DA1CE8">
                  <w:pPr>
                    <w:jc w:val="center"/>
                    <w:rPr>
                      <w:rFonts w:ascii="新細明體" w:hAnsi="新細明體"/>
                    </w:rPr>
                  </w:pPr>
                  <w:r w:rsidRPr="00052C82">
                    <w:rPr>
                      <w:rFonts w:ascii="新細明體" w:hAnsi="新細明體" w:hint="eastAsia"/>
                    </w:rPr>
                    <w:t>網路售票</w:t>
                  </w:r>
                </w:p>
                <w:p w14:paraId="0CE39B9D" w14:textId="77777777" w:rsidR="00DA1CE8" w:rsidRPr="00052C82" w:rsidRDefault="00DA1CE8" w:rsidP="00DA1CE8">
                  <w:pPr>
                    <w:jc w:val="center"/>
                    <w:rPr>
                      <w:rFonts w:ascii="新細明體" w:hAnsi="新細明體"/>
                    </w:rPr>
                  </w:pPr>
                  <w:r w:rsidRPr="00052C82">
                    <w:rPr>
                      <w:rFonts w:ascii="新細明體" w:hAnsi="新細明體" w:hint="eastAsia"/>
                    </w:rPr>
                    <w:t>現場購票</w:t>
                  </w:r>
                </w:p>
                <w:p w14:paraId="12D58910" w14:textId="77777777" w:rsidR="00DA1CE8" w:rsidRPr="00052C82" w:rsidRDefault="00DA1CE8" w:rsidP="00DA1CE8">
                  <w:pPr>
                    <w:jc w:val="center"/>
                    <w:rPr>
                      <w:rFonts w:ascii="新細明體" w:hAnsi="新細明體"/>
                    </w:rPr>
                  </w:pPr>
                  <w:r w:rsidRPr="00052C82">
                    <w:rPr>
                      <w:rFonts w:ascii="新細明體" w:hAnsi="新細明體" w:hint="eastAsia"/>
                    </w:rPr>
                    <w:t>親友代購(團購)</w:t>
                  </w:r>
                </w:p>
                <w:p w14:paraId="24F7F90A" w14:textId="77777777" w:rsidR="00DA1CE8" w:rsidRPr="007E1E0C" w:rsidRDefault="00DA1CE8" w:rsidP="00DA1CE8">
                  <w:pPr>
                    <w:jc w:val="center"/>
                    <w:rPr>
                      <w:b/>
                    </w:rPr>
                  </w:pPr>
                  <w:r w:rsidRPr="00052C82">
                    <w:rPr>
                      <w:rFonts w:ascii="新細明體" w:hAnsi="新細明體" w:hint="eastAsia"/>
                    </w:rPr>
                    <w:t>其他</w:t>
                  </w:r>
                </w:p>
              </w:tc>
              <w:tc>
                <w:tcPr>
                  <w:tcW w:w="1654" w:type="dxa"/>
                  <w:shd w:val="clear" w:color="auto" w:fill="auto"/>
                </w:tcPr>
                <w:p w14:paraId="5819C062" w14:textId="77777777" w:rsidR="00DA1CE8" w:rsidRPr="00052C82" w:rsidRDefault="00DA1CE8" w:rsidP="00DA1CE8">
                  <w:pPr>
                    <w:jc w:val="center"/>
                    <w:rPr>
                      <w:rFonts w:ascii="新細明體" w:hAnsi="新細明體"/>
                    </w:rPr>
                  </w:pPr>
                  <w:r w:rsidRPr="00052C82">
                    <w:rPr>
                      <w:rFonts w:ascii="新細明體" w:hAnsi="新細明體"/>
                    </w:rPr>
                    <w:t>26</w:t>
                  </w:r>
                </w:p>
                <w:p w14:paraId="6EF661F1" w14:textId="77777777" w:rsidR="00DA1CE8" w:rsidRPr="00052C82" w:rsidRDefault="00DA1CE8" w:rsidP="00DA1CE8">
                  <w:pPr>
                    <w:jc w:val="center"/>
                    <w:rPr>
                      <w:rFonts w:ascii="新細明體" w:hAnsi="新細明體"/>
                    </w:rPr>
                  </w:pPr>
                  <w:r w:rsidRPr="00052C82">
                    <w:rPr>
                      <w:rFonts w:ascii="新細明體" w:hAnsi="新細明體"/>
                    </w:rPr>
                    <w:t>25</w:t>
                  </w:r>
                </w:p>
                <w:p w14:paraId="7D183B6E" w14:textId="77777777" w:rsidR="00DA1CE8" w:rsidRPr="00052C82" w:rsidRDefault="00DA1CE8" w:rsidP="00DA1CE8">
                  <w:pPr>
                    <w:jc w:val="center"/>
                    <w:rPr>
                      <w:rFonts w:ascii="新細明體" w:hAnsi="新細明體"/>
                    </w:rPr>
                  </w:pPr>
                  <w:r w:rsidRPr="00052C82">
                    <w:rPr>
                      <w:rFonts w:ascii="新細明體" w:hAnsi="新細明體"/>
                    </w:rPr>
                    <w:t>16</w:t>
                  </w:r>
                </w:p>
                <w:p w14:paraId="25ACE5EC" w14:textId="77777777" w:rsidR="00DA1CE8" w:rsidRPr="00052C82" w:rsidRDefault="00DA1CE8" w:rsidP="00DA1CE8">
                  <w:pPr>
                    <w:jc w:val="center"/>
                    <w:rPr>
                      <w:rFonts w:ascii="新細明體" w:hAnsi="新細明體"/>
                    </w:rPr>
                  </w:pPr>
                  <w:r w:rsidRPr="00052C82">
                    <w:rPr>
                      <w:rFonts w:ascii="新細明體" w:hAnsi="新細明體"/>
                    </w:rPr>
                    <w:t>11</w:t>
                  </w:r>
                </w:p>
                <w:p w14:paraId="74FD450E" w14:textId="77777777" w:rsidR="00DA1CE8" w:rsidRPr="007E1E0C" w:rsidRDefault="00DA1CE8" w:rsidP="00DA1CE8">
                  <w:pPr>
                    <w:jc w:val="center"/>
                    <w:rPr>
                      <w:b/>
                    </w:rPr>
                  </w:pPr>
                  <w:r w:rsidRPr="00052C82">
                    <w:rPr>
                      <w:rFonts w:ascii="新細明體" w:hAnsi="新細明體"/>
                    </w:rPr>
                    <w:t>0</w:t>
                  </w:r>
                </w:p>
              </w:tc>
              <w:tc>
                <w:tcPr>
                  <w:tcW w:w="2052" w:type="dxa"/>
                  <w:shd w:val="clear" w:color="auto" w:fill="auto"/>
                </w:tcPr>
                <w:p w14:paraId="334F1E60" w14:textId="77777777" w:rsidR="00DA1CE8" w:rsidRPr="004C063C" w:rsidRDefault="00DA1CE8" w:rsidP="00DA1CE8">
                  <w:pPr>
                    <w:jc w:val="center"/>
                    <w:rPr>
                      <w:rFonts w:ascii="新細明體" w:hAnsi="新細明體"/>
                    </w:rPr>
                  </w:pPr>
                  <w:r>
                    <w:rPr>
                      <w:rFonts w:ascii="新細明體" w:hAnsi="新細明體" w:hint="eastAsia"/>
                    </w:rPr>
                    <w:t>33</w:t>
                  </w:r>
                  <w:r w:rsidRPr="004C063C">
                    <w:rPr>
                      <w:rFonts w:ascii="新細明體" w:hAnsi="新細明體" w:hint="eastAsia"/>
                    </w:rPr>
                    <w:t>%</w:t>
                  </w:r>
                </w:p>
                <w:p w14:paraId="7D4D1F1D" w14:textId="77777777" w:rsidR="00DA1CE8" w:rsidRPr="004C063C" w:rsidRDefault="00DA1CE8" w:rsidP="00DA1CE8">
                  <w:pPr>
                    <w:jc w:val="center"/>
                    <w:rPr>
                      <w:rFonts w:ascii="新細明體" w:hAnsi="新細明體"/>
                    </w:rPr>
                  </w:pPr>
                  <w:r>
                    <w:rPr>
                      <w:rFonts w:ascii="新細明體" w:hAnsi="新細明體" w:hint="eastAsia"/>
                    </w:rPr>
                    <w:t>32</w:t>
                  </w:r>
                  <w:r w:rsidRPr="004C063C">
                    <w:rPr>
                      <w:rFonts w:ascii="新細明體" w:hAnsi="新細明體" w:hint="eastAsia"/>
                    </w:rPr>
                    <w:t>%</w:t>
                  </w:r>
                </w:p>
                <w:p w14:paraId="12AF9E5D" w14:textId="77777777" w:rsidR="00DA1CE8" w:rsidRPr="004C063C" w:rsidRDefault="00DA1CE8" w:rsidP="00DA1CE8">
                  <w:pPr>
                    <w:jc w:val="center"/>
                    <w:rPr>
                      <w:rFonts w:ascii="新細明體" w:hAnsi="新細明體"/>
                    </w:rPr>
                  </w:pPr>
                  <w:r>
                    <w:rPr>
                      <w:rFonts w:ascii="新細明體" w:hAnsi="新細明體" w:hint="eastAsia"/>
                    </w:rPr>
                    <w:t>21</w:t>
                  </w:r>
                  <w:r w:rsidRPr="004C063C">
                    <w:rPr>
                      <w:rFonts w:ascii="新細明體" w:hAnsi="新細明體" w:hint="eastAsia"/>
                    </w:rPr>
                    <w:t>%</w:t>
                  </w:r>
                </w:p>
                <w:p w14:paraId="765B0EF4" w14:textId="77777777" w:rsidR="00DA1CE8" w:rsidRDefault="00DA1CE8" w:rsidP="00DA1CE8">
                  <w:pPr>
                    <w:jc w:val="center"/>
                    <w:rPr>
                      <w:rFonts w:ascii="新細明體" w:hAnsi="新細明體"/>
                    </w:rPr>
                  </w:pPr>
                  <w:r>
                    <w:rPr>
                      <w:rFonts w:ascii="新細明體" w:hAnsi="新細明體" w:hint="eastAsia"/>
                    </w:rPr>
                    <w:t>14</w:t>
                  </w:r>
                  <w:r w:rsidRPr="004C063C">
                    <w:rPr>
                      <w:rFonts w:ascii="新細明體" w:hAnsi="新細明體" w:hint="eastAsia"/>
                    </w:rPr>
                    <w:t>%</w:t>
                  </w:r>
                </w:p>
                <w:p w14:paraId="1E59972F" w14:textId="77777777" w:rsidR="00DA1CE8" w:rsidRPr="007E1E0C" w:rsidRDefault="00DA1CE8" w:rsidP="00DA1CE8">
                  <w:pPr>
                    <w:jc w:val="center"/>
                    <w:rPr>
                      <w:b/>
                    </w:rPr>
                  </w:pPr>
                  <w:r>
                    <w:rPr>
                      <w:rFonts w:ascii="新細明體" w:hAnsi="新細明體" w:hint="eastAsia"/>
                    </w:rPr>
                    <w:t>0</w:t>
                  </w:r>
                  <w:r w:rsidRPr="004C063C">
                    <w:rPr>
                      <w:rFonts w:ascii="新細明體" w:hAnsi="新細明體" w:hint="eastAsia"/>
                    </w:rPr>
                    <w:t>%</w:t>
                  </w:r>
                </w:p>
              </w:tc>
            </w:tr>
          </w:tbl>
          <w:p w14:paraId="3F648F2E" w14:textId="77777777" w:rsidR="00AA17CF" w:rsidRDefault="00DA1CE8" w:rsidP="00DA1CE8">
            <w:pPr>
              <w:pStyle w:val="ab"/>
              <w:ind w:leftChars="0" w:left="0"/>
              <w:rPr>
                <w:rFonts w:ascii="新細明體" w:hAnsi="新細明體"/>
                <w:szCs w:val="24"/>
              </w:rPr>
            </w:pPr>
            <w:r>
              <w:rPr>
                <w:rFonts w:ascii="新細明體" w:hAnsi="新細明體" w:hint="eastAsia"/>
                <w:szCs w:val="24"/>
              </w:rPr>
              <w:t xml:space="preserve">    </w:t>
            </w:r>
          </w:p>
          <w:p w14:paraId="2D826D33" w14:textId="7FA40647" w:rsidR="00AA17CF" w:rsidRDefault="00AA17CF" w:rsidP="00DA1CE8">
            <w:pPr>
              <w:pStyle w:val="ab"/>
              <w:ind w:leftChars="0" w:left="0"/>
              <w:rPr>
                <w:rFonts w:ascii="新細明體" w:hAnsi="新細明體"/>
                <w:szCs w:val="24"/>
              </w:rPr>
            </w:pPr>
          </w:p>
          <w:p w14:paraId="06175110" w14:textId="5C39E7E1" w:rsidR="00DA1CE8" w:rsidRPr="006E7D1C" w:rsidRDefault="00AA17CF" w:rsidP="00AA17CF">
            <w:pPr>
              <w:pStyle w:val="ab"/>
              <w:ind w:leftChars="0" w:left="0"/>
              <w:rPr>
                <w:rFonts w:ascii="新細明體" w:hAnsi="新細明體"/>
                <w:szCs w:val="24"/>
              </w:rPr>
            </w:pPr>
            <w:r>
              <w:rPr>
                <w:rFonts w:ascii="新細明體" w:hAnsi="新細明體" w:hint="eastAsia"/>
                <w:szCs w:val="24"/>
              </w:rPr>
              <w:t xml:space="preserve">    從此數據可以得知，</w:t>
            </w:r>
            <w:r w:rsidR="00DA1CE8">
              <w:rPr>
                <w:rFonts w:ascii="新細明體" w:hAnsi="新細明體" w:hint="eastAsia"/>
                <w:szCs w:val="24"/>
              </w:rPr>
              <w:t>透過網站得知劇團的演出資訊佔了76%，顯示出大部分的家長因現代科技的發達、3C產品便利，所以</w:t>
            </w:r>
            <w:r>
              <w:rPr>
                <w:rFonts w:ascii="新細明體" w:hAnsi="新細明體" w:hint="eastAsia"/>
                <w:szCs w:val="24"/>
              </w:rPr>
              <w:t>多</w:t>
            </w:r>
            <w:r w:rsidR="00DA1CE8">
              <w:rPr>
                <w:rFonts w:ascii="新細明體" w:hAnsi="新細明體" w:hint="eastAsia"/>
                <w:szCs w:val="24"/>
              </w:rPr>
              <w:t>透過網路</w:t>
            </w:r>
            <w:r>
              <w:rPr>
                <w:rFonts w:ascii="新細明體" w:hAnsi="新細明體" w:hint="eastAsia"/>
                <w:szCs w:val="24"/>
              </w:rPr>
              <w:t>來取得資訊</w:t>
            </w:r>
            <w:r w:rsidR="00DA1CE8">
              <w:rPr>
                <w:rFonts w:ascii="新細明體" w:hAnsi="新細明體" w:hint="eastAsia"/>
                <w:szCs w:val="24"/>
              </w:rPr>
              <w:t>。而根據文獻中</w:t>
            </w:r>
            <w:r w:rsidR="00DA1CE8" w:rsidRPr="00380D21">
              <w:rPr>
                <w:rFonts w:ascii="新細明體" w:hAnsi="新細明體" w:hint="eastAsia"/>
                <w:szCs w:val="24"/>
              </w:rPr>
              <w:t>張雅淳（2010）</w:t>
            </w:r>
            <w:r w:rsidR="00DA1CE8">
              <w:rPr>
                <w:rFonts w:ascii="新細明體" w:hAnsi="新細明體" w:hint="eastAsia"/>
                <w:szCs w:val="24"/>
              </w:rPr>
              <w:t>資料</w:t>
            </w:r>
            <w:r w:rsidR="00DA1CE8" w:rsidRPr="00380D21">
              <w:rPr>
                <w:rFonts w:ascii="新細明體" w:hAnsi="新細明體" w:hint="eastAsia"/>
                <w:szCs w:val="24"/>
              </w:rPr>
              <w:t>中整理出</w:t>
            </w:r>
            <w:r w:rsidR="00DA1CE8">
              <w:rPr>
                <w:rFonts w:ascii="新細明體" w:hAnsi="新細明體" w:hint="eastAsia"/>
                <w:szCs w:val="24"/>
              </w:rPr>
              <w:t>「</w:t>
            </w:r>
            <w:r w:rsidR="00DA1CE8">
              <w:rPr>
                <w:rFonts w:hint="eastAsia"/>
              </w:rPr>
              <w:t>媒體宣傳經由報紙、雜誌、電視、電台、網路等等的宣傳方式</w:t>
            </w:r>
            <w:r w:rsidR="00DA1CE8">
              <w:rPr>
                <w:rFonts w:ascii="新細明體" w:hAnsi="新細明體" w:hint="eastAsia"/>
              </w:rPr>
              <w:t>，</w:t>
            </w:r>
            <w:r w:rsidR="00DA1CE8">
              <w:rPr>
                <w:rFonts w:hint="eastAsia"/>
              </w:rPr>
              <w:t>都有不同層次的消費族群接</w:t>
            </w:r>
            <w:r w:rsidR="00DA1CE8" w:rsidRPr="006E7D1C">
              <w:rPr>
                <w:rFonts w:ascii="新細明體" w:hAnsi="新細明體" w:hint="eastAsia"/>
                <w:szCs w:val="24"/>
              </w:rPr>
              <w:t>收著各種兒童劇團的訊息。」而大部分的家長最常接觸到信息的方式都是以手機的網路或是電視、親友告知，因為這些訊息對他們來說是最容易取得的。購票方式的部分由</w:t>
            </w:r>
            <w:r w:rsidR="00DA1CE8" w:rsidRPr="006E7D1C">
              <w:rPr>
                <w:rFonts w:ascii="新細明體" w:hAnsi="新細明體"/>
                <w:szCs w:val="24"/>
              </w:rPr>
              <w:t>7-11 i-bon</w:t>
            </w:r>
            <w:r w:rsidRPr="006E7D1C">
              <w:rPr>
                <w:rFonts w:ascii="新細明體" w:hAnsi="新細明體" w:hint="eastAsia"/>
                <w:szCs w:val="24"/>
              </w:rPr>
              <w:t>為冠，研究小組認為</w:t>
            </w:r>
            <w:r w:rsidR="00DA1CE8" w:rsidRPr="006E7D1C">
              <w:rPr>
                <w:rFonts w:ascii="新細明體" w:hAnsi="新細明體" w:hint="eastAsia"/>
                <w:szCs w:val="24"/>
              </w:rPr>
              <w:t>因便利商店提供24小時不打烊的服務，</w:t>
            </w:r>
            <w:r w:rsidRPr="006E7D1C">
              <w:rPr>
                <w:rFonts w:ascii="新細明體" w:hAnsi="新細明體" w:hint="eastAsia"/>
                <w:szCs w:val="24"/>
              </w:rPr>
              <w:t>購票方式相較於以往傳統到售票點購票有時間上的限制，於</w:t>
            </w:r>
            <w:r w:rsidRPr="006E7D1C">
              <w:rPr>
                <w:rFonts w:ascii="新細明體" w:hAnsi="新細明體"/>
                <w:szCs w:val="24"/>
              </w:rPr>
              <w:t>7-11 i-bon</w:t>
            </w:r>
            <w:r w:rsidRPr="006E7D1C">
              <w:rPr>
                <w:rFonts w:ascii="新細明體" w:hAnsi="新細明體" w:hint="eastAsia"/>
                <w:szCs w:val="24"/>
              </w:rPr>
              <w:t>購票反而更能夠符合不同家庭的需求。</w:t>
            </w:r>
            <w:r w:rsidRPr="006E7D1C">
              <w:rPr>
                <w:rFonts w:ascii="新細明體" w:hAnsi="新細明體"/>
                <w:szCs w:val="24"/>
              </w:rPr>
              <w:t xml:space="preserve"> </w:t>
            </w:r>
          </w:p>
          <w:p w14:paraId="1247FB17" w14:textId="6E785E58" w:rsidR="00DA1CE8" w:rsidRDefault="00DA1CE8" w:rsidP="00DA1CE8">
            <w:pPr>
              <w:pStyle w:val="ab"/>
              <w:ind w:leftChars="0" w:left="0"/>
            </w:pPr>
          </w:p>
          <w:p w14:paraId="1AC850A1" w14:textId="77777777" w:rsidR="00DA1CE8" w:rsidRPr="00275285" w:rsidRDefault="00DA1CE8" w:rsidP="00DA1CE8">
            <w:pPr>
              <w:pStyle w:val="ab"/>
              <w:ind w:leftChars="0" w:left="0"/>
            </w:pPr>
          </w:p>
          <w:p w14:paraId="0966EB27" w14:textId="77777777" w:rsidR="00DA1CE8" w:rsidRPr="00073EC4" w:rsidRDefault="00DA1CE8" w:rsidP="00DA1CE8">
            <w:pPr>
              <w:rPr>
                <w:b/>
                <w:bCs/>
              </w:rPr>
            </w:pPr>
            <w:r w:rsidRPr="00073EC4">
              <w:rPr>
                <w:rFonts w:hint="eastAsia"/>
                <w:b/>
                <w:bCs/>
              </w:rPr>
              <w:t>表</w:t>
            </w:r>
            <w:r>
              <w:rPr>
                <w:rFonts w:hint="eastAsia"/>
                <w:b/>
                <w:bCs/>
              </w:rPr>
              <w:t>4-11</w:t>
            </w:r>
          </w:p>
          <w:p w14:paraId="4C57EA7E" w14:textId="50ADE6FA" w:rsidR="00DA1CE8" w:rsidRDefault="00DA1CE8" w:rsidP="00DA1CE8">
            <w:pPr>
              <w:rPr>
                <w:b/>
                <w:bCs/>
              </w:rPr>
            </w:pPr>
            <w:r w:rsidRPr="00073EC4">
              <w:rPr>
                <w:rFonts w:hint="eastAsia"/>
                <w:b/>
                <w:bCs/>
              </w:rPr>
              <w:t>影響選擇之因素</w:t>
            </w:r>
            <w:r>
              <w:rPr>
                <w:rFonts w:hint="eastAsia"/>
                <w:b/>
                <w:bCs/>
              </w:rPr>
              <w:t>-</w:t>
            </w:r>
            <w:r>
              <w:rPr>
                <w:rFonts w:hint="eastAsia"/>
                <w:b/>
                <w:bCs/>
              </w:rPr>
              <w:t>單場票價範圍</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DA1CE8" w:rsidRPr="007E1E0C" w14:paraId="6B6AD5F1" w14:textId="77777777" w:rsidTr="000927A3">
              <w:trPr>
                <w:trHeight w:val="381"/>
                <w:jc w:val="center"/>
              </w:trPr>
              <w:tc>
                <w:tcPr>
                  <w:tcW w:w="2051" w:type="dxa"/>
                  <w:tcBorders>
                    <w:top w:val="single" w:sz="18" w:space="0" w:color="auto"/>
                    <w:bottom w:val="single" w:sz="18" w:space="0" w:color="auto"/>
                  </w:tcBorders>
                  <w:shd w:val="clear" w:color="auto" w:fill="auto"/>
                </w:tcPr>
                <w:p w14:paraId="63CBCDDF" w14:textId="77777777" w:rsidR="00DA1CE8" w:rsidRPr="007E1E0C" w:rsidRDefault="00DA1CE8" w:rsidP="00DA1CE8">
                  <w:pPr>
                    <w:jc w:val="center"/>
                    <w:rPr>
                      <w:b/>
                    </w:rP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1CA5C5A5" w14:textId="77777777" w:rsidR="00DA1CE8" w:rsidRPr="007E1E0C" w:rsidRDefault="00DA1CE8" w:rsidP="00DA1CE8">
                  <w:pPr>
                    <w:jc w:val="center"/>
                    <w:rPr>
                      <w:b/>
                    </w:rPr>
                  </w:pPr>
                </w:p>
              </w:tc>
              <w:tc>
                <w:tcPr>
                  <w:tcW w:w="1654" w:type="dxa"/>
                  <w:tcBorders>
                    <w:top w:val="single" w:sz="18" w:space="0" w:color="auto"/>
                    <w:bottom w:val="single" w:sz="18" w:space="0" w:color="auto"/>
                  </w:tcBorders>
                  <w:shd w:val="clear" w:color="auto" w:fill="auto"/>
                </w:tcPr>
                <w:p w14:paraId="1E9C186B" w14:textId="77777777" w:rsidR="00DA1CE8" w:rsidRPr="007E1E0C" w:rsidRDefault="00DA1CE8" w:rsidP="00DA1CE8">
                  <w:pPr>
                    <w:jc w:val="center"/>
                    <w:rPr>
                      <w:b/>
                    </w:rPr>
                  </w:pPr>
                  <w:r w:rsidRPr="007E1E0C">
                    <w:rPr>
                      <w:rFonts w:hint="eastAsia"/>
                      <w:b/>
                    </w:rPr>
                    <w:t>人數</w:t>
                  </w:r>
                </w:p>
              </w:tc>
              <w:tc>
                <w:tcPr>
                  <w:tcW w:w="2052" w:type="dxa"/>
                  <w:tcBorders>
                    <w:top w:val="single" w:sz="18" w:space="0" w:color="auto"/>
                    <w:bottom w:val="single" w:sz="18" w:space="0" w:color="auto"/>
                  </w:tcBorders>
                  <w:shd w:val="clear" w:color="auto" w:fill="auto"/>
                </w:tcPr>
                <w:p w14:paraId="656193AA" w14:textId="77777777" w:rsidR="00DA1CE8" w:rsidRPr="007E1E0C" w:rsidRDefault="00DA1CE8" w:rsidP="00DA1CE8">
                  <w:pPr>
                    <w:jc w:val="center"/>
                    <w:rPr>
                      <w:b/>
                    </w:rPr>
                  </w:pPr>
                  <w:r w:rsidRPr="007E1E0C">
                    <w:rPr>
                      <w:rFonts w:hint="eastAsia"/>
                      <w:b/>
                    </w:rPr>
                    <w:t>百分比（％）</w:t>
                  </w:r>
                </w:p>
              </w:tc>
            </w:tr>
            <w:tr w:rsidR="00DA1CE8" w14:paraId="3E84BCE0" w14:textId="77777777" w:rsidTr="000927A3">
              <w:trPr>
                <w:trHeight w:val="653"/>
                <w:jc w:val="center"/>
              </w:trPr>
              <w:tc>
                <w:tcPr>
                  <w:tcW w:w="2051" w:type="dxa"/>
                  <w:tcBorders>
                    <w:top w:val="single" w:sz="18" w:space="0" w:color="auto"/>
                    <w:bottom w:val="single" w:sz="18" w:space="0" w:color="auto"/>
                  </w:tcBorders>
                  <w:shd w:val="clear" w:color="auto" w:fill="auto"/>
                </w:tcPr>
                <w:p w14:paraId="7C9E820C" w14:textId="77777777" w:rsidR="00DA1CE8" w:rsidRDefault="00DA1CE8" w:rsidP="00DA1CE8">
                  <w:pPr>
                    <w:jc w:val="center"/>
                  </w:pPr>
                </w:p>
                <w:p w14:paraId="67EFFE2B" w14:textId="77777777" w:rsidR="00DA1CE8" w:rsidRDefault="00DA1CE8" w:rsidP="00DA1CE8">
                  <w:pPr>
                    <w:jc w:val="center"/>
                  </w:pPr>
                </w:p>
                <w:p w14:paraId="7CF6A28A" w14:textId="77777777" w:rsidR="00DA1CE8" w:rsidRDefault="00DA1CE8" w:rsidP="00DA1CE8">
                  <w:pPr>
                    <w:jc w:val="center"/>
                  </w:pPr>
                  <w:r w:rsidRPr="00435021">
                    <w:rPr>
                      <w:rFonts w:hint="eastAsia"/>
                    </w:rPr>
                    <w:t>單場</w:t>
                  </w:r>
                </w:p>
                <w:p w14:paraId="1CC6900E" w14:textId="77777777" w:rsidR="00DA1CE8" w:rsidRDefault="00DA1CE8" w:rsidP="00DA1CE8">
                  <w:pPr>
                    <w:jc w:val="center"/>
                  </w:pPr>
                  <w:r w:rsidRPr="00435021">
                    <w:rPr>
                      <w:rFonts w:hint="eastAsia"/>
                    </w:rPr>
                    <w:t>票價範圍</w:t>
                  </w:r>
                </w:p>
              </w:tc>
              <w:tc>
                <w:tcPr>
                  <w:tcW w:w="2450" w:type="dxa"/>
                  <w:tcBorders>
                    <w:top w:val="single" w:sz="18" w:space="0" w:color="auto"/>
                    <w:bottom w:val="single" w:sz="18" w:space="0" w:color="auto"/>
                  </w:tcBorders>
                  <w:shd w:val="clear" w:color="auto" w:fill="auto"/>
                </w:tcPr>
                <w:p w14:paraId="08912FBF" w14:textId="77777777" w:rsidR="00DA1CE8" w:rsidRPr="00435021" w:rsidRDefault="00DA1CE8" w:rsidP="00DA1CE8">
                  <w:pPr>
                    <w:jc w:val="center"/>
                    <w:rPr>
                      <w:rFonts w:ascii="新細明體" w:hAnsi="新細明體"/>
                    </w:rPr>
                  </w:pPr>
                  <w:r w:rsidRPr="00435021">
                    <w:rPr>
                      <w:rFonts w:ascii="新細明體" w:hAnsi="新細明體" w:hint="eastAsia"/>
                    </w:rPr>
                    <w:t>250~350元/人</w:t>
                  </w:r>
                </w:p>
                <w:p w14:paraId="44E170E0" w14:textId="77777777" w:rsidR="00DA1CE8" w:rsidRPr="00435021" w:rsidRDefault="00DA1CE8" w:rsidP="00DA1CE8">
                  <w:pPr>
                    <w:jc w:val="center"/>
                    <w:rPr>
                      <w:rFonts w:ascii="新細明體" w:hAnsi="新細明體"/>
                    </w:rPr>
                  </w:pPr>
                  <w:r w:rsidRPr="00435021">
                    <w:rPr>
                      <w:rFonts w:ascii="新細明體" w:hAnsi="新細明體" w:hint="eastAsia"/>
                    </w:rPr>
                    <w:t>351~450元/人</w:t>
                  </w:r>
                </w:p>
                <w:p w14:paraId="17B42DF3" w14:textId="77777777" w:rsidR="00DA1CE8" w:rsidRPr="00435021" w:rsidRDefault="00DA1CE8" w:rsidP="00DA1CE8">
                  <w:pPr>
                    <w:jc w:val="center"/>
                    <w:rPr>
                      <w:rFonts w:ascii="新細明體" w:hAnsi="新細明體"/>
                    </w:rPr>
                  </w:pPr>
                  <w:r w:rsidRPr="00435021">
                    <w:rPr>
                      <w:rFonts w:ascii="新細明體" w:hAnsi="新細明體" w:hint="eastAsia"/>
                    </w:rPr>
                    <w:t>451~550元/人</w:t>
                  </w:r>
                </w:p>
                <w:p w14:paraId="76537E51" w14:textId="77777777" w:rsidR="00DA1CE8" w:rsidRPr="00435021" w:rsidRDefault="00DA1CE8" w:rsidP="00DA1CE8">
                  <w:pPr>
                    <w:jc w:val="center"/>
                    <w:rPr>
                      <w:rFonts w:ascii="新細明體" w:hAnsi="新細明體"/>
                    </w:rPr>
                  </w:pPr>
                  <w:r w:rsidRPr="00435021">
                    <w:rPr>
                      <w:rFonts w:ascii="新細明體" w:hAnsi="新細明體" w:hint="eastAsia"/>
                    </w:rPr>
                    <w:t>551~650元/人</w:t>
                  </w:r>
                </w:p>
                <w:p w14:paraId="7C21EEB8" w14:textId="77777777" w:rsidR="00DA1CE8" w:rsidRPr="00435021" w:rsidRDefault="00DA1CE8" w:rsidP="00DA1CE8">
                  <w:pPr>
                    <w:jc w:val="center"/>
                    <w:rPr>
                      <w:rFonts w:ascii="新細明體" w:hAnsi="新細明體"/>
                    </w:rPr>
                  </w:pPr>
                  <w:r w:rsidRPr="00435021">
                    <w:rPr>
                      <w:rFonts w:ascii="新細明體" w:hAnsi="新細明體" w:hint="eastAsia"/>
                    </w:rPr>
                    <w:t>651~750元/人</w:t>
                  </w:r>
                </w:p>
                <w:p w14:paraId="3CD00E71" w14:textId="58141E7E" w:rsidR="00DA1CE8" w:rsidRPr="00052C82" w:rsidRDefault="00DA1CE8" w:rsidP="00DA1CE8">
                  <w:pPr>
                    <w:jc w:val="center"/>
                    <w:rPr>
                      <w:rFonts w:ascii="新細明體" w:hAnsi="新細明體"/>
                    </w:rPr>
                  </w:pPr>
                  <w:r w:rsidRPr="00435021">
                    <w:rPr>
                      <w:rFonts w:ascii="新細明體" w:hAnsi="新細明體" w:hint="eastAsia"/>
                    </w:rPr>
                    <w:t>75</w:t>
                  </w:r>
                  <w:r w:rsidR="006E7D1C">
                    <w:rPr>
                      <w:rFonts w:ascii="新細明體" w:hAnsi="新細明體" w:hint="eastAsia"/>
                    </w:rPr>
                    <w:t>1</w:t>
                  </w:r>
                  <w:r w:rsidRPr="00435021">
                    <w:rPr>
                      <w:rFonts w:ascii="新細明體" w:hAnsi="新細明體" w:hint="eastAsia"/>
                    </w:rPr>
                    <w:t>元以上/人</w:t>
                  </w:r>
                </w:p>
              </w:tc>
              <w:tc>
                <w:tcPr>
                  <w:tcW w:w="1654" w:type="dxa"/>
                  <w:tcBorders>
                    <w:top w:val="single" w:sz="18" w:space="0" w:color="auto"/>
                    <w:bottom w:val="single" w:sz="18" w:space="0" w:color="auto"/>
                  </w:tcBorders>
                  <w:shd w:val="clear" w:color="auto" w:fill="auto"/>
                </w:tcPr>
                <w:p w14:paraId="14C6D9CC" w14:textId="77777777" w:rsidR="00DA1CE8" w:rsidRPr="00435021" w:rsidRDefault="00DA1CE8" w:rsidP="00DA1CE8">
                  <w:pPr>
                    <w:jc w:val="center"/>
                    <w:rPr>
                      <w:rFonts w:ascii="新細明體" w:hAnsi="新細明體"/>
                    </w:rPr>
                  </w:pPr>
                  <w:r w:rsidRPr="00435021">
                    <w:rPr>
                      <w:rFonts w:ascii="新細明體" w:hAnsi="新細明體"/>
                    </w:rPr>
                    <w:t>26</w:t>
                  </w:r>
                </w:p>
                <w:p w14:paraId="2B9E2B4C" w14:textId="77777777" w:rsidR="00DA1CE8" w:rsidRPr="00435021" w:rsidRDefault="00DA1CE8" w:rsidP="00DA1CE8">
                  <w:pPr>
                    <w:jc w:val="center"/>
                    <w:rPr>
                      <w:rFonts w:ascii="新細明體" w:hAnsi="新細明體"/>
                    </w:rPr>
                  </w:pPr>
                  <w:r w:rsidRPr="00435021">
                    <w:rPr>
                      <w:rFonts w:ascii="新細明體" w:hAnsi="新細明體"/>
                    </w:rPr>
                    <w:t>29</w:t>
                  </w:r>
                </w:p>
                <w:p w14:paraId="6DEFC152" w14:textId="77777777" w:rsidR="00DA1CE8" w:rsidRPr="00435021" w:rsidRDefault="00DA1CE8" w:rsidP="00DA1CE8">
                  <w:pPr>
                    <w:jc w:val="center"/>
                    <w:rPr>
                      <w:rFonts w:ascii="新細明體" w:hAnsi="新細明體"/>
                    </w:rPr>
                  </w:pPr>
                  <w:r w:rsidRPr="00435021">
                    <w:rPr>
                      <w:rFonts w:ascii="新細明體" w:hAnsi="新細明體"/>
                    </w:rPr>
                    <w:t>10</w:t>
                  </w:r>
                </w:p>
                <w:p w14:paraId="21D86844" w14:textId="77777777" w:rsidR="00DA1CE8" w:rsidRPr="00435021" w:rsidRDefault="00DA1CE8" w:rsidP="00DA1CE8">
                  <w:pPr>
                    <w:jc w:val="center"/>
                    <w:rPr>
                      <w:rFonts w:ascii="新細明體" w:hAnsi="新細明體"/>
                    </w:rPr>
                  </w:pPr>
                  <w:r w:rsidRPr="00435021">
                    <w:rPr>
                      <w:rFonts w:ascii="新細明體" w:hAnsi="新細明體"/>
                    </w:rPr>
                    <w:t>7</w:t>
                  </w:r>
                </w:p>
                <w:p w14:paraId="0624CDC0" w14:textId="77777777" w:rsidR="00DA1CE8" w:rsidRPr="00435021" w:rsidRDefault="00DA1CE8" w:rsidP="00DA1CE8">
                  <w:pPr>
                    <w:jc w:val="center"/>
                    <w:rPr>
                      <w:rFonts w:ascii="新細明體" w:hAnsi="新細明體"/>
                    </w:rPr>
                  </w:pPr>
                  <w:r w:rsidRPr="00435021">
                    <w:rPr>
                      <w:rFonts w:ascii="新細明體" w:hAnsi="新細明體"/>
                    </w:rPr>
                    <w:t>4</w:t>
                  </w:r>
                </w:p>
                <w:p w14:paraId="4CF5F872" w14:textId="77777777" w:rsidR="00DA1CE8" w:rsidRPr="00052C82" w:rsidRDefault="00DA1CE8" w:rsidP="00DA1CE8">
                  <w:pPr>
                    <w:jc w:val="center"/>
                    <w:rPr>
                      <w:rFonts w:ascii="新細明體" w:hAnsi="新細明體"/>
                    </w:rPr>
                  </w:pPr>
                  <w:r w:rsidRPr="00435021">
                    <w:rPr>
                      <w:rFonts w:ascii="新細明體" w:hAnsi="新細明體"/>
                    </w:rPr>
                    <w:t>2</w:t>
                  </w:r>
                </w:p>
              </w:tc>
              <w:tc>
                <w:tcPr>
                  <w:tcW w:w="2052" w:type="dxa"/>
                  <w:tcBorders>
                    <w:top w:val="single" w:sz="18" w:space="0" w:color="auto"/>
                    <w:bottom w:val="single" w:sz="18" w:space="0" w:color="auto"/>
                  </w:tcBorders>
                  <w:shd w:val="clear" w:color="auto" w:fill="auto"/>
                </w:tcPr>
                <w:p w14:paraId="13490203" w14:textId="77777777" w:rsidR="00DA1CE8" w:rsidRPr="004C063C" w:rsidRDefault="00DA1CE8" w:rsidP="00DA1CE8">
                  <w:pPr>
                    <w:jc w:val="center"/>
                    <w:rPr>
                      <w:rFonts w:ascii="新細明體" w:hAnsi="新細明體"/>
                    </w:rPr>
                  </w:pPr>
                  <w:r>
                    <w:rPr>
                      <w:rFonts w:ascii="新細明體" w:hAnsi="新細明體" w:hint="eastAsia"/>
                    </w:rPr>
                    <w:t>33</w:t>
                  </w:r>
                  <w:r w:rsidRPr="004C063C">
                    <w:rPr>
                      <w:rFonts w:ascii="新細明體" w:hAnsi="新細明體" w:hint="eastAsia"/>
                    </w:rPr>
                    <w:t>%</w:t>
                  </w:r>
                </w:p>
                <w:p w14:paraId="72DEE356" w14:textId="77777777" w:rsidR="00DA1CE8" w:rsidRPr="004C063C" w:rsidRDefault="00DA1CE8" w:rsidP="00DA1CE8">
                  <w:pPr>
                    <w:jc w:val="center"/>
                    <w:rPr>
                      <w:rFonts w:ascii="新細明體" w:hAnsi="新細明體"/>
                    </w:rPr>
                  </w:pPr>
                  <w:r>
                    <w:rPr>
                      <w:rFonts w:ascii="新細明體" w:hAnsi="新細明體" w:hint="eastAsia"/>
                    </w:rPr>
                    <w:t>37</w:t>
                  </w:r>
                  <w:r w:rsidRPr="004C063C">
                    <w:rPr>
                      <w:rFonts w:ascii="新細明體" w:hAnsi="新細明體" w:hint="eastAsia"/>
                    </w:rPr>
                    <w:t>%</w:t>
                  </w:r>
                </w:p>
                <w:p w14:paraId="6BC4478F" w14:textId="77777777" w:rsidR="00DA1CE8" w:rsidRPr="004C063C" w:rsidRDefault="00DA1CE8" w:rsidP="00DA1CE8">
                  <w:pPr>
                    <w:jc w:val="center"/>
                    <w:rPr>
                      <w:rFonts w:ascii="新細明體" w:hAnsi="新細明體"/>
                    </w:rPr>
                  </w:pPr>
                  <w:r>
                    <w:rPr>
                      <w:rFonts w:ascii="新細明體" w:hAnsi="新細明體" w:hint="eastAsia"/>
                    </w:rPr>
                    <w:t>13</w:t>
                  </w:r>
                  <w:r w:rsidRPr="004C063C">
                    <w:rPr>
                      <w:rFonts w:ascii="新細明體" w:hAnsi="新細明體" w:hint="eastAsia"/>
                    </w:rPr>
                    <w:t>%</w:t>
                  </w:r>
                </w:p>
                <w:p w14:paraId="63FA39C0" w14:textId="77777777" w:rsidR="00DA1CE8" w:rsidRDefault="00DA1CE8" w:rsidP="00DA1CE8">
                  <w:pPr>
                    <w:jc w:val="center"/>
                    <w:rPr>
                      <w:rFonts w:ascii="新細明體" w:hAnsi="新細明體"/>
                    </w:rPr>
                  </w:pPr>
                  <w:r>
                    <w:rPr>
                      <w:rFonts w:ascii="新細明體" w:hAnsi="新細明體" w:hint="eastAsia"/>
                    </w:rPr>
                    <w:t>9</w:t>
                  </w:r>
                  <w:r w:rsidRPr="004C063C">
                    <w:rPr>
                      <w:rFonts w:ascii="新細明體" w:hAnsi="新細明體" w:hint="eastAsia"/>
                    </w:rPr>
                    <w:t>%</w:t>
                  </w:r>
                </w:p>
                <w:p w14:paraId="11865DE2" w14:textId="77777777" w:rsidR="00DA1CE8" w:rsidRDefault="00DA1CE8" w:rsidP="00DA1CE8">
                  <w:pPr>
                    <w:jc w:val="center"/>
                    <w:rPr>
                      <w:rFonts w:ascii="新細明體" w:hAnsi="新細明體"/>
                    </w:rPr>
                  </w:pPr>
                  <w:r>
                    <w:rPr>
                      <w:rFonts w:ascii="新細明體" w:hAnsi="新細明體" w:hint="eastAsia"/>
                    </w:rPr>
                    <w:t>5</w:t>
                  </w:r>
                  <w:r w:rsidRPr="004C063C">
                    <w:rPr>
                      <w:rFonts w:ascii="新細明體" w:hAnsi="新細明體" w:hint="eastAsia"/>
                    </w:rPr>
                    <w:t>%</w:t>
                  </w:r>
                </w:p>
                <w:p w14:paraId="6ACC667D" w14:textId="77777777" w:rsidR="00DA1CE8" w:rsidRDefault="00DA1CE8" w:rsidP="00DA1CE8">
                  <w:pPr>
                    <w:jc w:val="center"/>
                    <w:rPr>
                      <w:rFonts w:ascii="新細明體" w:hAnsi="新細明體"/>
                    </w:rPr>
                  </w:pPr>
                  <w:r>
                    <w:rPr>
                      <w:rFonts w:ascii="新細明體" w:hAnsi="新細明體" w:hint="eastAsia"/>
                    </w:rPr>
                    <w:t>3</w:t>
                  </w:r>
                  <w:r w:rsidRPr="004C063C">
                    <w:rPr>
                      <w:rFonts w:ascii="新細明體" w:hAnsi="新細明體" w:hint="eastAsia"/>
                    </w:rPr>
                    <w:t>%</w:t>
                  </w:r>
                </w:p>
              </w:tc>
            </w:tr>
          </w:tbl>
          <w:p w14:paraId="6B513EA2" w14:textId="77777777" w:rsidR="00775AED" w:rsidRDefault="00775AED" w:rsidP="006E7D1C">
            <w:pPr>
              <w:ind w:firstLineChars="200" w:firstLine="480"/>
              <w:jc w:val="both"/>
              <w:rPr>
                <w:rFonts w:ascii="新細明體" w:hAnsi="新細明體"/>
                <w:szCs w:val="24"/>
              </w:rPr>
            </w:pPr>
          </w:p>
          <w:p w14:paraId="054EB3C5" w14:textId="52E94888" w:rsidR="00DA1CE8" w:rsidRDefault="00DA1CE8" w:rsidP="006E7D1C">
            <w:pPr>
              <w:ind w:firstLineChars="200" w:firstLine="480"/>
              <w:jc w:val="both"/>
              <w:rPr>
                <w:rFonts w:ascii="新細明體" w:hAnsi="新細明體"/>
                <w:szCs w:val="24"/>
              </w:rPr>
            </w:pPr>
            <w:r w:rsidRPr="006E7D1C">
              <w:rPr>
                <w:rFonts w:ascii="新細明體" w:hAnsi="新細明體" w:hint="eastAsia"/>
                <w:szCs w:val="24"/>
              </w:rPr>
              <w:t>研究小組的文獻探討中提到涂麗玲(2006)曾表示「票價定價之前，最主要考量因素有預期成本回收和觀眾普遍可接受之範圍，並且依照過去表演票價經驗，參考同業票價之預定以及當地的消費能力因素來定價。」根據此文獻研究小組</w:t>
            </w:r>
            <w:r w:rsidR="006E7D1C">
              <w:rPr>
                <w:rFonts w:ascii="新細明體" w:hAnsi="新細明體" w:hint="eastAsia"/>
                <w:szCs w:val="24"/>
              </w:rPr>
              <w:t>發現，</w:t>
            </w:r>
            <w:r w:rsidRPr="006E7D1C">
              <w:rPr>
                <w:rFonts w:ascii="新細明體" w:hAnsi="新細明體" w:hint="eastAsia"/>
                <w:szCs w:val="24"/>
              </w:rPr>
              <w:t>單場票價351~450元有37%的家長為最高的比例，再者是250~350元有33%的家長，則250~450元是</w:t>
            </w:r>
            <w:r w:rsidR="006E7D1C">
              <w:rPr>
                <w:rFonts w:ascii="新細明體" w:hAnsi="新細明體" w:hint="eastAsia"/>
                <w:szCs w:val="24"/>
              </w:rPr>
              <w:t>臺北市</w:t>
            </w:r>
            <w:r w:rsidRPr="006E7D1C">
              <w:rPr>
                <w:rFonts w:ascii="新細明體" w:hAnsi="新細明體" w:hint="eastAsia"/>
                <w:szCs w:val="24"/>
              </w:rPr>
              <w:t>的觀眾可接受的範圍，而兒童劇團也能參考此數據推測</w:t>
            </w:r>
            <w:r w:rsidR="008513DF">
              <w:rPr>
                <w:rFonts w:ascii="新細明體" w:hAnsi="新細明體" w:hint="eastAsia"/>
                <w:szCs w:val="24"/>
              </w:rPr>
              <w:t>都市族</w:t>
            </w:r>
            <w:r w:rsidR="006E7D1C">
              <w:rPr>
                <w:rFonts w:ascii="新細明體" w:hAnsi="新細明體" w:hint="eastAsia"/>
                <w:szCs w:val="24"/>
              </w:rPr>
              <w:t>的</w:t>
            </w:r>
            <w:r w:rsidRPr="006E7D1C">
              <w:rPr>
                <w:rFonts w:ascii="新細明體" w:hAnsi="新細明體" w:hint="eastAsia"/>
                <w:szCs w:val="24"/>
              </w:rPr>
              <w:t>消費能力</w:t>
            </w:r>
            <w:r w:rsidR="006E7D1C">
              <w:rPr>
                <w:rFonts w:ascii="新細明體" w:hAnsi="新細明體" w:hint="eastAsia"/>
                <w:szCs w:val="24"/>
              </w:rPr>
              <w:t>來訂定售票的價格</w:t>
            </w:r>
            <w:r w:rsidRPr="006E7D1C">
              <w:rPr>
                <w:rFonts w:ascii="新細明體" w:hAnsi="新細明體" w:hint="eastAsia"/>
                <w:szCs w:val="24"/>
              </w:rPr>
              <w:t>。</w:t>
            </w:r>
          </w:p>
          <w:p w14:paraId="315714E5" w14:textId="77777777" w:rsidR="00775AED" w:rsidRPr="006E7D1C" w:rsidRDefault="00775AED" w:rsidP="006E7D1C">
            <w:pPr>
              <w:ind w:firstLineChars="200" w:firstLine="480"/>
              <w:jc w:val="both"/>
              <w:rPr>
                <w:rFonts w:ascii="新細明體" w:hAnsi="新細明體"/>
                <w:szCs w:val="24"/>
              </w:rPr>
            </w:pPr>
          </w:p>
          <w:p w14:paraId="6BA44223" w14:textId="77777777" w:rsidR="00DA1CE8" w:rsidRPr="00073EC4" w:rsidRDefault="00DA1CE8" w:rsidP="00DA1CE8">
            <w:pPr>
              <w:ind w:firstLineChars="200" w:firstLine="480"/>
              <w:rPr>
                <w:b/>
                <w:bCs/>
              </w:rPr>
            </w:pPr>
            <w:r w:rsidRPr="00073EC4">
              <w:rPr>
                <w:rFonts w:hint="eastAsia"/>
                <w:b/>
                <w:bCs/>
              </w:rPr>
              <w:t>表</w:t>
            </w:r>
            <w:r>
              <w:rPr>
                <w:rFonts w:hint="eastAsia"/>
                <w:b/>
                <w:bCs/>
              </w:rPr>
              <w:t>4-12</w:t>
            </w:r>
          </w:p>
          <w:p w14:paraId="178A297C" w14:textId="77777777" w:rsidR="00DA1CE8" w:rsidRDefault="00DA1CE8" w:rsidP="00DA1CE8">
            <w:pPr>
              <w:ind w:firstLineChars="200" w:firstLine="480"/>
              <w:rPr>
                <w:b/>
                <w:bCs/>
              </w:rPr>
            </w:pPr>
            <w:r w:rsidRPr="00073EC4">
              <w:rPr>
                <w:rFonts w:hint="eastAsia"/>
                <w:b/>
                <w:bCs/>
              </w:rPr>
              <w:t>影響選擇之因素</w:t>
            </w:r>
            <w:r>
              <w:rPr>
                <w:rFonts w:hint="eastAsia"/>
                <w:b/>
                <w:bCs/>
              </w:rPr>
              <w:t>-</w:t>
            </w:r>
            <w:r>
              <w:rPr>
                <w:rFonts w:hint="eastAsia"/>
                <w:b/>
                <w:bCs/>
              </w:rPr>
              <w:t>觀賞時段</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1654"/>
              <w:gridCol w:w="2052"/>
            </w:tblGrid>
            <w:tr w:rsidR="00DA1CE8" w:rsidRPr="007E1E0C" w14:paraId="49303B5B" w14:textId="77777777" w:rsidTr="000927A3">
              <w:trPr>
                <w:trHeight w:val="381"/>
                <w:jc w:val="center"/>
              </w:trPr>
              <w:tc>
                <w:tcPr>
                  <w:tcW w:w="2051" w:type="dxa"/>
                  <w:tcBorders>
                    <w:top w:val="single" w:sz="18" w:space="0" w:color="auto"/>
                    <w:bottom w:val="single" w:sz="18" w:space="0" w:color="auto"/>
                  </w:tcBorders>
                  <w:shd w:val="clear" w:color="auto" w:fill="auto"/>
                </w:tcPr>
                <w:p w14:paraId="2A663BC3" w14:textId="77777777" w:rsidR="00DA1CE8" w:rsidRPr="007E1E0C" w:rsidRDefault="00DA1CE8" w:rsidP="00DA1CE8">
                  <w:pPr>
                    <w:jc w:val="center"/>
                    <w:rPr>
                      <w:b/>
                    </w:rP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2F0F66C8" w14:textId="77777777" w:rsidR="00DA1CE8" w:rsidRPr="007E1E0C" w:rsidRDefault="00DA1CE8" w:rsidP="00DA1CE8">
                  <w:pPr>
                    <w:jc w:val="center"/>
                    <w:rPr>
                      <w:b/>
                    </w:rPr>
                  </w:pPr>
                </w:p>
              </w:tc>
              <w:tc>
                <w:tcPr>
                  <w:tcW w:w="1654" w:type="dxa"/>
                  <w:tcBorders>
                    <w:top w:val="single" w:sz="18" w:space="0" w:color="auto"/>
                    <w:bottom w:val="single" w:sz="18" w:space="0" w:color="auto"/>
                  </w:tcBorders>
                  <w:shd w:val="clear" w:color="auto" w:fill="auto"/>
                </w:tcPr>
                <w:p w14:paraId="7CE6D04F" w14:textId="77777777" w:rsidR="00DA1CE8" w:rsidRPr="007E1E0C" w:rsidRDefault="00DA1CE8" w:rsidP="00DA1CE8">
                  <w:pPr>
                    <w:jc w:val="center"/>
                    <w:rPr>
                      <w:b/>
                    </w:rPr>
                  </w:pPr>
                  <w:r w:rsidRPr="007E1E0C">
                    <w:rPr>
                      <w:rFonts w:hint="eastAsia"/>
                      <w:b/>
                    </w:rPr>
                    <w:t>人數</w:t>
                  </w:r>
                </w:p>
              </w:tc>
              <w:tc>
                <w:tcPr>
                  <w:tcW w:w="2052" w:type="dxa"/>
                  <w:tcBorders>
                    <w:top w:val="single" w:sz="18" w:space="0" w:color="auto"/>
                    <w:bottom w:val="single" w:sz="18" w:space="0" w:color="auto"/>
                  </w:tcBorders>
                  <w:shd w:val="clear" w:color="auto" w:fill="auto"/>
                </w:tcPr>
                <w:p w14:paraId="3DD255BE" w14:textId="77777777" w:rsidR="00DA1CE8" w:rsidRPr="007E1E0C" w:rsidRDefault="00DA1CE8" w:rsidP="00DA1CE8">
                  <w:pPr>
                    <w:jc w:val="center"/>
                    <w:rPr>
                      <w:b/>
                    </w:rPr>
                  </w:pPr>
                  <w:r w:rsidRPr="007E1E0C">
                    <w:rPr>
                      <w:rFonts w:hint="eastAsia"/>
                      <w:b/>
                    </w:rPr>
                    <w:t>百分比（％）</w:t>
                  </w:r>
                </w:p>
              </w:tc>
            </w:tr>
            <w:tr w:rsidR="00DA1CE8" w14:paraId="18770701" w14:textId="77777777" w:rsidTr="000927A3">
              <w:trPr>
                <w:trHeight w:val="653"/>
                <w:jc w:val="center"/>
              </w:trPr>
              <w:tc>
                <w:tcPr>
                  <w:tcW w:w="2051" w:type="dxa"/>
                  <w:tcBorders>
                    <w:top w:val="single" w:sz="18" w:space="0" w:color="auto"/>
                    <w:bottom w:val="single" w:sz="18" w:space="0" w:color="auto"/>
                  </w:tcBorders>
                  <w:shd w:val="clear" w:color="auto" w:fill="auto"/>
                </w:tcPr>
                <w:p w14:paraId="5A61EA06" w14:textId="77777777" w:rsidR="00DA1CE8" w:rsidRDefault="00DA1CE8" w:rsidP="00DA1CE8">
                  <w:pPr>
                    <w:jc w:val="center"/>
                  </w:pPr>
                </w:p>
                <w:p w14:paraId="795BCB75" w14:textId="77777777" w:rsidR="00DA1CE8" w:rsidRDefault="00DA1CE8" w:rsidP="00DA1CE8"/>
                <w:p w14:paraId="51993B31" w14:textId="77777777" w:rsidR="00DA1CE8" w:rsidRDefault="00DA1CE8" w:rsidP="00DA1CE8">
                  <w:pPr>
                    <w:jc w:val="center"/>
                  </w:pPr>
                  <w:r>
                    <w:rPr>
                      <w:rFonts w:hint="eastAsia"/>
                    </w:rPr>
                    <w:t>觀賞時段</w:t>
                  </w:r>
                </w:p>
                <w:p w14:paraId="7E80B205" w14:textId="77777777" w:rsidR="00DA1CE8" w:rsidRDefault="00DA1CE8" w:rsidP="00DA1CE8">
                  <w:pPr>
                    <w:jc w:val="center"/>
                  </w:pPr>
                </w:p>
              </w:tc>
              <w:tc>
                <w:tcPr>
                  <w:tcW w:w="2450" w:type="dxa"/>
                  <w:tcBorders>
                    <w:top w:val="single" w:sz="18" w:space="0" w:color="auto"/>
                    <w:bottom w:val="single" w:sz="18" w:space="0" w:color="auto"/>
                  </w:tcBorders>
                  <w:shd w:val="clear" w:color="auto" w:fill="auto"/>
                </w:tcPr>
                <w:p w14:paraId="2A3A673F" w14:textId="77777777" w:rsidR="00DA1CE8" w:rsidRPr="00435021" w:rsidRDefault="00DA1CE8" w:rsidP="00DA1CE8">
                  <w:pPr>
                    <w:jc w:val="center"/>
                    <w:rPr>
                      <w:rFonts w:ascii="新細明體" w:hAnsi="新細明體"/>
                    </w:rPr>
                  </w:pPr>
                  <w:r w:rsidRPr="00435021">
                    <w:rPr>
                      <w:rFonts w:ascii="新細明體" w:hAnsi="新細明體" w:hint="eastAsia"/>
                    </w:rPr>
                    <w:t>平日早上</w:t>
                  </w:r>
                </w:p>
                <w:p w14:paraId="1D97B86D" w14:textId="77777777" w:rsidR="00DA1CE8" w:rsidRPr="00435021" w:rsidRDefault="00DA1CE8" w:rsidP="00DA1CE8">
                  <w:pPr>
                    <w:jc w:val="center"/>
                    <w:rPr>
                      <w:rFonts w:ascii="新細明體" w:hAnsi="新細明體"/>
                    </w:rPr>
                  </w:pPr>
                  <w:r w:rsidRPr="00435021">
                    <w:rPr>
                      <w:rFonts w:ascii="新細明體" w:hAnsi="新細明體" w:hint="eastAsia"/>
                    </w:rPr>
                    <w:t>平</w:t>
                  </w:r>
                  <w:r>
                    <w:rPr>
                      <w:rFonts w:ascii="新細明體" w:hAnsi="新細明體" w:hint="eastAsia"/>
                    </w:rPr>
                    <w:t>日</w:t>
                  </w:r>
                  <w:r w:rsidRPr="00435021">
                    <w:rPr>
                      <w:rFonts w:ascii="新細明體" w:hAnsi="新細明體" w:hint="eastAsia"/>
                    </w:rPr>
                    <w:t>下午</w:t>
                  </w:r>
                </w:p>
                <w:p w14:paraId="608AED96" w14:textId="77777777" w:rsidR="00DA1CE8" w:rsidRPr="00435021" w:rsidRDefault="00DA1CE8" w:rsidP="00DA1CE8">
                  <w:pPr>
                    <w:jc w:val="center"/>
                    <w:rPr>
                      <w:rFonts w:ascii="新細明體" w:hAnsi="新細明體"/>
                    </w:rPr>
                  </w:pPr>
                  <w:r w:rsidRPr="00435021">
                    <w:rPr>
                      <w:rFonts w:ascii="新細明體" w:hAnsi="新細明體" w:hint="eastAsia"/>
                    </w:rPr>
                    <w:t>平日晚上</w:t>
                  </w:r>
                </w:p>
                <w:p w14:paraId="4CC971FA" w14:textId="77777777" w:rsidR="00DA1CE8" w:rsidRPr="00435021" w:rsidRDefault="00DA1CE8" w:rsidP="00DA1CE8">
                  <w:pPr>
                    <w:jc w:val="center"/>
                    <w:rPr>
                      <w:rFonts w:ascii="新細明體" w:hAnsi="新細明體"/>
                    </w:rPr>
                  </w:pPr>
                  <w:r w:rsidRPr="00435021">
                    <w:rPr>
                      <w:rFonts w:ascii="新細明體" w:hAnsi="新細明體" w:hint="eastAsia"/>
                    </w:rPr>
                    <w:t>假日早上</w:t>
                  </w:r>
                </w:p>
                <w:p w14:paraId="67265F88" w14:textId="77777777" w:rsidR="00DA1CE8" w:rsidRPr="00435021" w:rsidRDefault="00DA1CE8" w:rsidP="00DA1CE8">
                  <w:pPr>
                    <w:jc w:val="center"/>
                    <w:rPr>
                      <w:rFonts w:ascii="新細明體" w:hAnsi="新細明體"/>
                    </w:rPr>
                  </w:pPr>
                  <w:r w:rsidRPr="00435021">
                    <w:rPr>
                      <w:rFonts w:ascii="新細明體" w:hAnsi="新細明體" w:hint="eastAsia"/>
                    </w:rPr>
                    <w:t>假日下午</w:t>
                  </w:r>
                </w:p>
                <w:p w14:paraId="462BCAD5" w14:textId="77777777" w:rsidR="00DA1CE8" w:rsidRPr="00435021" w:rsidRDefault="00DA1CE8" w:rsidP="00DA1CE8">
                  <w:pPr>
                    <w:jc w:val="center"/>
                    <w:rPr>
                      <w:rFonts w:ascii="新細明體" w:hAnsi="新細明體"/>
                    </w:rPr>
                  </w:pPr>
                  <w:r w:rsidRPr="00435021">
                    <w:rPr>
                      <w:rFonts w:ascii="新細明體" w:hAnsi="新細明體" w:hint="eastAsia"/>
                    </w:rPr>
                    <w:t>假日晚上</w:t>
                  </w:r>
                </w:p>
              </w:tc>
              <w:tc>
                <w:tcPr>
                  <w:tcW w:w="1654" w:type="dxa"/>
                  <w:tcBorders>
                    <w:top w:val="single" w:sz="18" w:space="0" w:color="auto"/>
                    <w:bottom w:val="single" w:sz="18" w:space="0" w:color="auto"/>
                  </w:tcBorders>
                  <w:shd w:val="clear" w:color="auto" w:fill="auto"/>
                </w:tcPr>
                <w:p w14:paraId="191132D6" w14:textId="77777777" w:rsidR="00DA1CE8" w:rsidRPr="00435021" w:rsidRDefault="00DA1CE8" w:rsidP="00DA1CE8">
                  <w:pPr>
                    <w:jc w:val="center"/>
                    <w:rPr>
                      <w:rFonts w:ascii="新細明體" w:hAnsi="新細明體"/>
                    </w:rPr>
                  </w:pPr>
                  <w:r w:rsidRPr="00435021">
                    <w:rPr>
                      <w:rFonts w:ascii="新細明體" w:hAnsi="新細明體"/>
                    </w:rPr>
                    <w:t>9</w:t>
                  </w:r>
                </w:p>
                <w:p w14:paraId="43D7ECF8" w14:textId="77777777" w:rsidR="00DA1CE8" w:rsidRPr="00435021" w:rsidRDefault="00DA1CE8" w:rsidP="00DA1CE8">
                  <w:pPr>
                    <w:jc w:val="center"/>
                    <w:rPr>
                      <w:rFonts w:ascii="新細明體" w:hAnsi="新細明體"/>
                    </w:rPr>
                  </w:pPr>
                  <w:r w:rsidRPr="00435021">
                    <w:rPr>
                      <w:rFonts w:ascii="新細明體" w:hAnsi="新細明體"/>
                    </w:rPr>
                    <w:t>12</w:t>
                  </w:r>
                </w:p>
                <w:p w14:paraId="4DAACCE5" w14:textId="77777777" w:rsidR="00DA1CE8" w:rsidRPr="00435021" w:rsidRDefault="00DA1CE8" w:rsidP="00DA1CE8">
                  <w:pPr>
                    <w:jc w:val="center"/>
                    <w:rPr>
                      <w:rFonts w:ascii="新細明體" w:hAnsi="新細明體"/>
                    </w:rPr>
                  </w:pPr>
                  <w:r w:rsidRPr="00435021">
                    <w:rPr>
                      <w:rFonts w:ascii="新細明體" w:hAnsi="新細明體"/>
                    </w:rPr>
                    <w:t>6</w:t>
                  </w:r>
                </w:p>
                <w:p w14:paraId="2C834F20" w14:textId="77777777" w:rsidR="00DA1CE8" w:rsidRPr="00435021" w:rsidRDefault="00DA1CE8" w:rsidP="00DA1CE8">
                  <w:pPr>
                    <w:jc w:val="center"/>
                    <w:rPr>
                      <w:rFonts w:ascii="新細明體" w:hAnsi="新細明體"/>
                    </w:rPr>
                  </w:pPr>
                  <w:r w:rsidRPr="00435021">
                    <w:rPr>
                      <w:rFonts w:ascii="新細明體" w:hAnsi="新細明體"/>
                    </w:rPr>
                    <w:t>14</w:t>
                  </w:r>
                </w:p>
                <w:p w14:paraId="447F419C" w14:textId="77777777" w:rsidR="00DA1CE8" w:rsidRPr="00435021" w:rsidRDefault="00DA1CE8" w:rsidP="00DA1CE8">
                  <w:pPr>
                    <w:jc w:val="center"/>
                    <w:rPr>
                      <w:rFonts w:ascii="新細明體" w:hAnsi="新細明體"/>
                    </w:rPr>
                  </w:pPr>
                  <w:r w:rsidRPr="00435021">
                    <w:rPr>
                      <w:rFonts w:ascii="新細明體" w:hAnsi="新細明體"/>
                    </w:rPr>
                    <w:t>25</w:t>
                  </w:r>
                </w:p>
                <w:p w14:paraId="6104E658" w14:textId="77777777" w:rsidR="00DA1CE8" w:rsidRPr="00435021" w:rsidRDefault="00DA1CE8" w:rsidP="00DA1CE8">
                  <w:pPr>
                    <w:jc w:val="center"/>
                    <w:rPr>
                      <w:rFonts w:ascii="新細明體" w:hAnsi="新細明體"/>
                    </w:rPr>
                  </w:pPr>
                  <w:r w:rsidRPr="00435021">
                    <w:rPr>
                      <w:rFonts w:ascii="新細明體" w:hAnsi="新細明體"/>
                    </w:rPr>
                    <w:t>12</w:t>
                  </w:r>
                </w:p>
              </w:tc>
              <w:tc>
                <w:tcPr>
                  <w:tcW w:w="2052" w:type="dxa"/>
                  <w:tcBorders>
                    <w:top w:val="single" w:sz="18" w:space="0" w:color="auto"/>
                    <w:bottom w:val="single" w:sz="18" w:space="0" w:color="auto"/>
                  </w:tcBorders>
                  <w:shd w:val="clear" w:color="auto" w:fill="auto"/>
                </w:tcPr>
                <w:p w14:paraId="1405B4A8" w14:textId="77777777" w:rsidR="00DA1CE8" w:rsidRPr="00435021" w:rsidRDefault="00DA1CE8" w:rsidP="00DA1CE8">
                  <w:pPr>
                    <w:jc w:val="center"/>
                    <w:rPr>
                      <w:rFonts w:ascii="新細明體" w:hAnsi="新細明體"/>
                    </w:rPr>
                  </w:pPr>
                  <w:r>
                    <w:rPr>
                      <w:rFonts w:ascii="新細明體" w:hAnsi="新細明體" w:hint="eastAsia"/>
                    </w:rPr>
                    <w:t>12</w:t>
                  </w:r>
                  <w:r w:rsidRPr="00435021">
                    <w:rPr>
                      <w:rFonts w:ascii="新細明體" w:hAnsi="新細明體"/>
                    </w:rPr>
                    <w:t>%</w:t>
                  </w:r>
                </w:p>
                <w:p w14:paraId="39F06015" w14:textId="77777777" w:rsidR="00DA1CE8" w:rsidRPr="00435021" w:rsidRDefault="00DA1CE8" w:rsidP="00DA1CE8">
                  <w:pPr>
                    <w:jc w:val="center"/>
                    <w:rPr>
                      <w:rFonts w:ascii="新細明體" w:hAnsi="新細明體"/>
                    </w:rPr>
                  </w:pPr>
                  <w:r>
                    <w:rPr>
                      <w:rFonts w:ascii="新細明體" w:hAnsi="新細明體" w:hint="eastAsia"/>
                    </w:rPr>
                    <w:t>15</w:t>
                  </w:r>
                  <w:r w:rsidRPr="00435021">
                    <w:rPr>
                      <w:rFonts w:ascii="新細明體" w:hAnsi="新細明體"/>
                    </w:rPr>
                    <w:t>%</w:t>
                  </w:r>
                </w:p>
                <w:p w14:paraId="55A2D14E" w14:textId="77777777" w:rsidR="00DA1CE8" w:rsidRPr="00435021" w:rsidRDefault="00DA1CE8" w:rsidP="00DA1CE8">
                  <w:pPr>
                    <w:jc w:val="center"/>
                    <w:rPr>
                      <w:rFonts w:ascii="新細明體" w:hAnsi="新細明體"/>
                    </w:rPr>
                  </w:pPr>
                  <w:r>
                    <w:rPr>
                      <w:rFonts w:ascii="新細明體" w:hAnsi="新細明體" w:hint="eastAsia"/>
                    </w:rPr>
                    <w:t>8</w:t>
                  </w:r>
                  <w:r w:rsidRPr="00435021">
                    <w:rPr>
                      <w:rFonts w:ascii="新細明體" w:hAnsi="新細明體"/>
                    </w:rPr>
                    <w:t>%</w:t>
                  </w:r>
                </w:p>
                <w:p w14:paraId="624488B5" w14:textId="77777777" w:rsidR="00DA1CE8" w:rsidRPr="00435021" w:rsidRDefault="00DA1CE8" w:rsidP="00DA1CE8">
                  <w:pPr>
                    <w:jc w:val="center"/>
                    <w:rPr>
                      <w:rFonts w:ascii="新細明體" w:hAnsi="新細明體"/>
                    </w:rPr>
                  </w:pPr>
                  <w:r>
                    <w:rPr>
                      <w:rFonts w:ascii="新細明體" w:hAnsi="新細明體" w:hint="eastAsia"/>
                    </w:rPr>
                    <w:t>18</w:t>
                  </w:r>
                  <w:r w:rsidRPr="00435021">
                    <w:rPr>
                      <w:rFonts w:ascii="新細明體" w:hAnsi="新細明體"/>
                    </w:rPr>
                    <w:t>%</w:t>
                  </w:r>
                </w:p>
                <w:p w14:paraId="7A3D6CC1" w14:textId="77777777" w:rsidR="00DA1CE8" w:rsidRDefault="00DA1CE8" w:rsidP="00DA1CE8">
                  <w:pPr>
                    <w:jc w:val="center"/>
                    <w:rPr>
                      <w:rFonts w:ascii="新細明體" w:hAnsi="新細明體"/>
                    </w:rPr>
                  </w:pPr>
                  <w:r>
                    <w:rPr>
                      <w:rFonts w:ascii="新細明體" w:hAnsi="新細明體" w:hint="eastAsia"/>
                    </w:rPr>
                    <w:t>32</w:t>
                  </w:r>
                  <w:r w:rsidRPr="00435021">
                    <w:rPr>
                      <w:rFonts w:ascii="新細明體" w:hAnsi="新細明體"/>
                    </w:rPr>
                    <w:t>%</w:t>
                  </w:r>
                </w:p>
                <w:p w14:paraId="218222A0" w14:textId="77777777" w:rsidR="00DA1CE8" w:rsidRDefault="00DA1CE8" w:rsidP="00DA1CE8">
                  <w:pPr>
                    <w:jc w:val="center"/>
                    <w:rPr>
                      <w:rFonts w:ascii="新細明體" w:hAnsi="新細明體"/>
                    </w:rPr>
                  </w:pPr>
                  <w:r>
                    <w:rPr>
                      <w:rFonts w:ascii="新細明體" w:hAnsi="新細明體" w:hint="eastAsia"/>
                    </w:rPr>
                    <w:t>15</w:t>
                  </w:r>
                  <w:r w:rsidRPr="00435021">
                    <w:rPr>
                      <w:rFonts w:ascii="新細明體" w:hAnsi="新細明體"/>
                    </w:rPr>
                    <w:t>%</w:t>
                  </w:r>
                </w:p>
              </w:tc>
            </w:tr>
          </w:tbl>
          <w:p w14:paraId="2798E7AA" w14:textId="30FDBEFB" w:rsidR="00DA1CE8" w:rsidRDefault="00775AED" w:rsidP="00DA1CE8">
            <w:r>
              <w:rPr>
                <w:rFonts w:hint="eastAsia"/>
              </w:rPr>
              <w:t xml:space="preserve">    </w:t>
            </w:r>
            <w:r w:rsidR="00DA1CE8">
              <w:rPr>
                <w:rFonts w:hint="eastAsia"/>
              </w:rPr>
              <w:t>平日大部分的家長與孩童都要上班上課，所以選擇觀看戲劇的時段為假日</w:t>
            </w:r>
            <w:r>
              <w:rPr>
                <w:rFonts w:hint="eastAsia"/>
              </w:rPr>
              <w:t>下午</w:t>
            </w:r>
            <w:r w:rsidR="00DA1CE8">
              <w:rPr>
                <w:rFonts w:hint="eastAsia"/>
              </w:rPr>
              <w:t>居多，其次為假日早上，</w:t>
            </w:r>
            <w:r w:rsidR="006B76C5">
              <w:rPr>
                <w:rFonts w:hint="eastAsia"/>
              </w:rPr>
              <w:t>研究</w:t>
            </w:r>
            <w:r w:rsidR="00DA1CE8">
              <w:rPr>
                <w:rFonts w:hint="eastAsia"/>
              </w:rPr>
              <w:t>小組</w:t>
            </w:r>
            <w:r w:rsidR="006B76C5">
              <w:rPr>
                <w:rFonts w:hint="eastAsia"/>
              </w:rPr>
              <w:t>推測家長</w:t>
            </w:r>
            <w:r>
              <w:rPr>
                <w:rFonts w:hint="eastAsia"/>
              </w:rPr>
              <w:t>觀賞完後下午</w:t>
            </w:r>
            <w:r w:rsidR="006B76C5">
              <w:rPr>
                <w:rFonts w:hint="eastAsia"/>
              </w:rPr>
              <w:t>能有充裕的時間計劃其他的活動；</w:t>
            </w:r>
            <w:r w:rsidR="00DA1CE8">
              <w:rPr>
                <w:rFonts w:hint="eastAsia"/>
              </w:rPr>
              <w:t>第三為假日晚上與</w:t>
            </w:r>
            <w:r w:rsidR="00DA1CE8" w:rsidRPr="006B76C5">
              <w:rPr>
                <w:rFonts w:ascii="新細明體" w:hAnsi="新細明體" w:hint="eastAsia"/>
                <w:szCs w:val="24"/>
              </w:rPr>
              <w:t>平日下午</w:t>
            </w:r>
            <w:r w:rsidR="006B76C5" w:rsidRPr="006B76C5">
              <w:rPr>
                <w:rFonts w:ascii="新細明體" w:hAnsi="新細明體" w:hint="eastAsia"/>
                <w:szCs w:val="24"/>
              </w:rPr>
              <w:t>各佔15%</w:t>
            </w:r>
            <w:r w:rsidR="00DA1CE8" w:rsidRPr="006B76C5">
              <w:rPr>
                <w:rFonts w:ascii="新細明體" w:hAnsi="新細明體" w:hint="eastAsia"/>
                <w:szCs w:val="24"/>
              </w:rPr>
              <w:t>，</w:t>
            </w:r>
            <w:r w:rsidR="006B76C5">
              <w:rPr>
                <w:rFonts w:ascii="新細明體" w:hAnsi="新細明體" w:hint="eastAsia"/>
                <w:szCs w:val="24"/>
              </w:rPr>
              <w:t>因此</w:t>
            </w:r>
            <w:r w:rsidR="00DA1CE8" w:rsidRPr="006B76C5">
              <w:rPr>
                <w:rFonts w:ascii="新細明體" w:hAnsi="新細明體" w:hint="eastAsia"/>
                <w:szCs w:val="24"/>
              </w:rPr>
              <w:t>發現平日</w:t>
            </w:r>
            <w:r w:rsidR="006B76C5">
              <w:rPr>
                <w:rFonts w:ascii="新細明體" w:hAnsi="新細明體" w:hint="eastAsia"/>
                <w:szCs w:val="24"/>
              </w:rPr>
              <w:t>家長</w:t>
            </w:r>
            <w:r w:rsidR="00DA1CE8" w:rsidRPr="006B76C5">
              <w:rPr>
                <w:rFonts w:ascii="新細明體" w:hAnsi="新細明體" w:hint="eastAsia"/>
                <w:szCs w:val="24"/>
              </w:rPr>
              <w:t>有時間帶孩</w:t>
            </w:r>
            <w:r w:rsidR="006B76C5">
              <w:rPr>
                <w:rFonts w:ascii="新細明體" w:hAnsi="新細明體" w:hint="eastAsia"/>
                <w:szCs w:val="24"/>
              </w:rPr>
              <w:t>子參與戲劇的佔較</w:t>
            </w:r>
            <w:r w:rsidR="00DA1CE8" w:rsidRPr="006B76C5">
              <w:rPr>
                <w:rFonts w:ascii="新細明體" w:hAnsi="新細明體" w:hint="eastAsia"/>
                <w:szCs w:val="24"/>
              </w:rPr>
              <w:t>少部分。</w:t>
            </w:r>
          </w:p>
          <w:p w14:paraId="7C6C0998" w14:textId="77777777" w:rsidR="00775AED" w:rsidRPr="006B76C5" w:rsidRDefault="00775AED" w:rsidP="00DA1CE8"/>
          <w:p w14:paraId="6E9CFF52" w14:textId="77777777" w:rsidR="00DA1CE8" w:rsidRPr="00073EC4" w:rsidRDefault="00DA1CE8" w:rsidP="00DA1CE8">
            <w:pPr>
              <w:rPr>
                <w:b/>
              </w:rPr>
            </w:pPr>
            <w:r w:rsidRPr="00073EC4">
              <w:rPr>
                <w:rFonts w:hint="eastAsia"/>
                <w:b/>
              </w:rPr>
              <w:t>表</w:t>
            </w:r>
            <w:r>
              <w:rPr>
                <w:rFonts w:hint="eastAsia"/>
                <w:b/>
              </w:rPr>
              <w:t>4-13</w:t>
            </w:r>
          </w:p>
          <w:p w14:paraId="3C417832" w14:textId="3594AB79" w:rsidR="00DA1CE8" w:rsidRDefault="00DA1CE8" w:rsidP="00DA1CE8">
            <w:pPr>
              <w:rPr>
                <w:b/>
              </w:rPr>
            </w:pPr>
            <w:r>
              <w:rPr>
                <w:rFonts w:hint="eastAsia"/>
                <w:b/>
              </w:rPr>
              <w:t>影響選擇之因素</w:t>
            </w:r>
            <w:r>
              <w:rPr>
                <w:rFonts w:hint="eastAsia"/>
                <w:b/>
              </w:rPr>
              <w:t>-</w:t>
            </w:r>
            <w:r>
              <w:rPr>
                <w:rFonts w:hint="eastAsia"/>
                <w:b/>
              </w:rPr>
              <w:t>觀賞地點、</w:t>
            </w:r>
            <w:r w:rsidRPr="00EE5834">
              <w:rPr>
                <w:rFonts w:hint="eastAsia"/>
                <w:b/>
              </w:rPr>
              <w:t>選擇地點原因</w:t>
            </w:r>
          </w:p>
          <w:tbl>
            <w:tblPr>
              <w:tblW w:w="0" w:type="auto"/>
              <w:jc w:val="center"/>
              <w:tblBorders>
                <w:top w:val="single" w:sz="18" w:space="0" w:color="auto"/>
                <w:bottom w:val="single" w:sz="4" w:space="0" w:color="auto"/>
                <w:insideH w:val="single" w:sz="4" w:space="0" w:color="auto"/>
              </w:tblBorders>
              <w:tblLook w:val="04A0" w:firstRow="1" w:lastRow="0" w:firstColumn="1" w:lastColumn="0" w:noHBand="0" w:noVBand="1"/>
            </w:tblPr>
            <w:tblGrid>
              <w:gridCol w:w="2051"/>
              <w:gridCol w:w="2450"/>
              <w:gridCol w:w="284"/>
              <w:gridCol w:w="1370"/>
              <w:gridCol w:w="2052"/>
            </w:tblGrid>
            <w:tr w:rsidR="00DA1CE8" w:rsidRPr="007E1E0C" w14:paraId="2CDC66F6" w14:textId="77777777" w:rsidTr="000927A3">
              <w:trPr>
                <w:trHeight w:val="381"/>
                <w:jc w:val="center"/>
              </w:trPr>
              <w:tc>
                <w:tcPr>
                  <w:tcW w:w="2051" w:type="dxa"/>
                  <w:tcBorders>
                    <w:top w:val="single" w:sz="18" w:space="0" w:color="auto"/>
                    <w:bottom w:val="single" w:sz="18" w:space="0" w:color="auto"/>
                  </w:tcBorders>
                  <w:shd w:val="clear" w:color="auto" w:fill="auto"/>
                </w:tcPr>
                <w:p w14:paraId="4C1187EC" w14:textId="77777777" w:rsidR="00DA1CE8" w:rsidRPr="007E1E0C" w:rsidRDefault="00DA1CE8" w:rsidP="00DA1CE8">
                  <w:pPr>
                    <w:jc w:val="center"/>
                    <w:rPr>
                      <w:b/>
                    </w:rPr>
                  </w:pPr>
                  <w:r w:rsidRPr="007E1E0C">
                    <w:rPr>
                      <w:rFonts w:hint="eastAsia"/>
                      <w:b/>
                    </w:rPr>
                    <w:t>變項名稱</w:t>
                  </w:r>
                </w:p>
              </w:tc>
              <w:tc>
                <w:tcPr>
                  <w:tcW w:w="2450" w:type="dxa"/>
                  <w:tcBorders>
                    <w:top w:val="single" w:sz="18" w:space="0" w:color="auto"/>
                    <w:bottom w:val="single" w:sz="18" w:space="0" w:color="auto"/>
                  </w:tcBorders>
                  <w:shd w:val="clear" w:color="auto" w:fill="auto"/>
                </w:tcPr>
                <w:p w14:paraId="579844F8" w14:textId="77777777" w:rsidR="00DA1CE8" w:rsidRPr="007E1E0C" w:rsidRDefault="00DA1CE8" w:rsidP="00DA1CE8">
                  <w:pPr>
                    <w:jc w:val="center"/>
                    <w:rPr>
                      <w:b/>
                    </w:rPr>
                  </w:pPr>
                </w:p>
              </w:tc>
              <w:tc>
                <w:tcPr>
                  <w:tcW w:w="1654" w:type="dxa"/>
                  <w:gridSpan w:val="2"/>
                  <w:tcBorders>
                    <w:top w:val="single" w:sz="18" w:space="0" w:color="auto"/>
                    <w:bottom w:val="single" w:sz="18" w:space="0" w:color="auto"/>
                  </w:tcBorders>
                  <w:shd w:val="clear" w:color="auto" w:fill="auto"/>
                </w:tcPr>
                <w:p w14:paraId="079ACEF1" w14:textId="77777777" w:rsidR="00DA1CE8" w:rsidRPr="007E1E0C" w:rsidRDefault="00DA1CE8" w:rsidP="00DA1CE8">
                  <w:pPr>
                    <w:jc w:val="center"/>
                    <w:rPr>
                      <w:b/>
                    </w:rPr>
                  </w:pPr>
                  <w:r w:rsidRPr="007E1E0C">
                    <w:rPr>
                      <w:rFonts w:hint="eastAsia"/>
                      <w:b/>
                    </w:rPr>
                    <w:t>人數</w:t>
                  </w:r>
                </w:p>
              </w:tc>
              <w:tc>
                <w:tcPr>
                  <w:tcW w:w="2052" w:type="dxa"/>
                  <w:tcBorders>
                    <w:top w:val="single" w:sz="18" w:space="0" w:color="auto"/>
                    <w:bottom w:val="single" w:sz="18" w:space="0" w:color="auto"/>
                  </w:tcBorders>
                  <w:shd w:val="clear" w:color="auto" w:fill="auto"/>
                </w:tcPr>
                <w:p w14:paraId="590195CB" w14:textId="77777777" w:rsidR="00DA1CE8" w:rsidRPr="007E1E0C" w:rsidRDefault="00DA1CE8" w:rsidP="00DA1CE8">
                  <w:pPr>
                    <w:jc w:val="center"/>
                    <w:rPr>
                      <w:b/>
                    </w:rPr>
                  </w:pPr>
                  <w:r w:rsidRPr="007E1E0C">
                    <w:rPr>
                      <w:rFonts w:hint="eastAsia"/>
                      <w:b/>
                    </w:rPr>
                    <w:t>百分比（％）</w:t>
                  </w:r>
                </w:p>
              </w:tc>
            </w:tr>
            <w:tr w:rsidR="00DA1CE8" w14:paraId="2D48FB50" w14:textId="77777777" w:rsidTr="000927A3">
              <w:trPr>
                <w:trHeight w:val="653"/>
                <w:jc w:val="center"/>
              </w:trPr>
              <w:tc>
                <w:tcPr>
                  <w:tcW w:w="2051" w:type="dxa"/>
                  <w:tcBorders>
                    <w:top w:val="single" w:sz="18" w:space="0" w:color="auto"/>
                    <w:bottom w:val="single" w:sz="18" w:space="0" w:color="auto"/>
                  </w:tcBorders>
                  <w:shd w:val="clear" w:color="auto" w:fill="auto"/>
                </w:tcPr>
                <w:p w14:paraId="1E66B985" w14:textId="77777777" w:rsidR="00DA1CE8" w:rsidRDefault="00DA1CE8" w:rsidP="00DA1CE8">
                  <w:pPr>
                    <w:jc w:val="center"/>
                  </w:pPr>
                </w:p>
                <w:p w14:paraId="65E7E819" w14:textId="77777777" w:rsidR="00DA1CE8" w:rsidRDefault="00DA1CE8" w:rsidP="00DA1CE8">
                  <w:pPr>
                    <w:jc w:val="center"/>
                  </w:pPr>
                </w:p>
                <w:p w14:paraId="0CBFFD8C" w14:textId="77777777" w:rsidR="00DA1CE8" w:rsidRDefault="00DA1CE8" w:rsidP="00DA1CE8">
                  <w:pPr>
                    <w:jc w:val="center"/>
                  </w:pPr>
                </w:p>
                <w:p w14:paraId="3C6E9E01" w14:textId="77777777" w:rsidR="00DA1CE8" w:rsidRDefault="00DA1CE8" w:rsidP="00DA1CE8">
                  <w:pPr>
                    <w:jc w:val="center"/>
                  </w:pPr>
                </w:p>
                <w:p w14:paraId="7AB06467" w14:textId="77777777" w:rsidR="00DA1CE8" w:rsidRDefault="00DA1CE8" w:rsidP="00DA1CE8">
                  <w:pPr>
                    <w:jc w:val="center"/>
                  </w:pPr>
                </w:p>
                <w:p w14:paraId="5C08ADAA" w14:textId="77777777" w:rsidR="00DA1CE8" w:rsidRDefault="00DA1CE8" w:rsidP="00DA1CE8">
                  <w:pPr>
                    <w:jc w:val="center"/>
                  </w:pPr>
                  <w:r>
                    <w:rPr>
                      <w:rFonts w:hint="eastAsia"/>
                    </w:rPr>
                    <w:t>觀賞地點</w:t>
                  </w:r>
                </w:p>
                <w:p w14:paraId="53FB427A" w14:textId="77777777" w:rsidR="00DA1CE8" w:rsidRDefault="00DA1CE8" w:rsidP="00DA1CE8">
                  <w:pPr>
                    <w:jc w:val="center"/>
                  </w:pPr>
                </w:p>
              </w:tc>
              <w:tc>
                <w:tcPr>
                  <w:tcW w:w="2450" w:type="dxa"/>
                  <w:tcBorders>
                    <w:top w:val="single" w:sz="18" w:space="0" w:color="auto"/>
                    <w:bottom w:val="single" w:sz="18" w:space="0" w:color="auto"/>
                  </w:tcBorders>
                  <w:shd w:val="clear" w:color="auto" w:fill="auto"/>
                </w:tcPr>
                <w:p w14:paraId="6932157D" w14:textId="3E82E75D" w:rsidR="00DA1CE8" w:rsidRPr="002A0638" w:rsidRDefault="00DA1CE8" w:rsidP="00DA1CE8">
                  <w:pPr>
                    <w:jc w:val="center"/>
                    <w:rPr>
                      <w:rFonts w:ascii="新細明體" w:hAnsi="新細明體"/>
                    </w:rPr>
                  </w:pPr>
                  <w:r w:rsidRPr="002A0638">
                    <w:rPr>
                      <w:rFonts w:ascii="新細明體" w:hAnsi="新細明體" w:hint="eastAsia"/>
                    </w:rPr>
                    <w:t>新舞台</w:t>
                  </w:r>
                </w:p>
                <w:p w14:paraId="416F4E14" w14:textId="691C4FFE" w:rsidR="00DA1CE8" w:rsidRPr="002A0638" w:rsidRDefault="00DA1CE8" w:rsidP="00DA1CE8">
                  <w:pPr>
                    <w:jc w:val="center"/>
                    <w:rPr>
                      <w:rFonts w:ascii="新細明體" w:hAnsi="新細明體"/>
                    </w:rPr>
                  </w:pPr>
                  <w:r w:rsidRPr="002A0638">
                    <w:rPr>
                      <w:rFonts w:ascii="新細明體" w:hAnsi="新細明體" w:hint="eastAsia"/>
                    </w:rPr>
                    <w:t>城市舞台</w:t>
                  </w:r>
                  <w:r>
                    <w:rPr>
                      <w:rFonts w:ascii="新細明體" w:hAnsi="新細明體" w:hint="eastAsia"/>
                    </w:rPr>
                    <w:t xml:space="preserve"> </w:t>
                  </w:r>
                </w:p>
                <w:p w14:paraId="66131DCB" w14:textId="77777777" w:rsidR="00DA1CE8" w:rsidRPr="002A0638" w:rsidRDefault="00DA1CE8" w:rsidP="00DA1CE8">
                  <w:pPr>
                    <w:jc w:val="center"/>
                    <w:rPr>
                      <w:rFonts w:ascii="新細明體" w:hAnsi="新細明體"/>
                    </w:rPr>
                  </w:pPr>
                  <w:r w:rsidRPr="002A0638">
                    <w:rPr>
                      <w:rFonts w:ascii="新細明體" w:hAnsi="新細明體" w:hint="eastAsia"/>
                    </w:rPr>
                    <w:t>中山堂光復廳</w:t>
                  </w:r>
                </w:p>
                <w:p w14:paraId="066AEE5C" w14:textId="77777777" w:rsidR="00DA1CE8" w:rsidRPr="002A0638" w:rsidRDefault="00DA1CE8" w:rsidP="00DA1CE8">
                  <w:pPr>
                    <w:jc w:val="center"/>
                    <w:rPr>
                      <w:rFonts w:ascii="新細明體" w:hAnsi="新細明體"/>
                    </w:rPr>
                  </w:pPr>
                  <w:r w:rsidRPr="002A0638">
                    <w:rPr>
                      <w:rFonts w:ascii="新細明體" w:hAnsi="新細明體" w:hint="eastAsia"/>
                    </w:rPr>
                    <w:t>水源劇場</w:t>
                  </w:r>
                </w:p>
                <w:p w14:paraId="4F46EB54" w14:textId="77777777" w:rsidR="00DA1CE8" w:rsidRPr="002A0638" w:rsidRDefault="00DA1CE8" w:rsidP="00DA1CE8">
                  <w:pPr>
                    <w:jc w:val="center"/>
                    <w:rPr>
                      <w:rFonts w:ascii="新細明體" w:hAnsi="新細明體"/>
                    </w:rPr>
                  </w:pPr>
                  <w:r w:rsidRPr="002A0638">
                    <w:rPr>
                      <w:rFonts w:ascii="新細明體" w:hAnsi="新細明體" w:hint="eastAsia"/>
                    </w:rPr>
                    <w:t>牯嶺街小劇場</w:t>
                  </w:r>
                </w:p>
                <w:p w14:paraId="6EBEE049" w14:textId="77777777" w:rsidR="00DA1CE8" w:rsidRPr="002A0638" w:rsidRDefault="00DA1CE8" w:rsidP="00DA1CE8">
                  <w:pPr>
                    <w:jc w:val="center"/>
                    <w:rPr>
                      <w:rFonts w:ascii="新細明體" w:hAnsi="新細明體"/>
                    </w:rPr>
                  </w:pPr>
                  <w:r w:rsidRPr="002A0638">
                    <w:rPr>
                      <w:rFonts w:ascii="新細明體" w:hAnsi="新細明體" w:hint="eastAsia"/>
                    </w:rPr>
                    <w:t>米卡多小劇場</w:t>
                  </w:r>
                </w:p>
                <w:p w14:paraId="2BAF4A81" w14:textId="77777777" w:rsidR="00DA1CE8" w:rsidRPr="002A0638" w:rsidRDefault="00DA1CE8" w:rsidP="00DA1CE8">
                  <w:pPr>
                    <w:jc w:val="center"/>
                    <w:rPr>
                      <w:rFonts w:ascii="新細明體" w:hAnsi="新細明體"/>
                    </w:rPr>
                  </w:pPr>
                  <w:r w:rsidRPr="002A0638">
                    <w:rPr>
                      <w:rFonts w:ascii="新細明體" w:hAnsi="新細明體" w:hint="eastAsia"/>
                    </w:rPr>
                    <w:t>親子劇場</w:t>
                  </w:r>
                </w:p>
                <w:p w14:paraId="7ECA059C" w14:textId="77777777" w:rsidR="00DA1CE8" w:rsidRPr="002A0638" w:rsidRDefault="00DA1CE8" w:rsidP="00DA1CE8">
                  <w:pPr>
                    <w:jc w:val="center"/>
                    <w:rPr>
                      <w:rFonts w:ascii="新細明體" w:hAnsi="新細明體"/>
                    </w:rPr>
                  </w:pPr>
                  <w:r w:rsidRPr="002A0638">
                    <w:rPr>
                      <w:rFonts w:ascii="新細明體" w:hAnsi="新細明體" w:hint="eastAsia"/>
                    </w:rPr>
                    <w:t>青年公園</w:t>
                  </w:r>
                </w:p>
                <w:p w14:paraId="27462E34" w14:textId="77777777" w:rsidR="00DA1CE8" w:rsidRPr="002A0638" w:rsidRDefault="00DA1CE8" w:rsidP="00DA1CE8">
                  <w:pPr>
                    <w:jc w:val="center"/>
                    <w:rPr>
                      <w:rFonts w:ascii="新細明體" w:hAnsi="新細明體"/>
                    </w:rPr>
                  </w:pPr>
                  <w:r w:rsidRPr="002A0638">
                    <w:rPr>
                      <w:rFonts w:ascii="新細明體" w:hAnsi="新細明體" w:hint="eastAsia"/>
                    </w:rPr>
                    <w:t>兒童新樂園</w:t>
                  </w:r>
                </w:p>
                <w:p w14:paraId="4A675689" w14:textId="77777777" w:rsidR="00DA1CE8" w:rsidRPr="002A0638" w:rsidRDefault="00DA1CE8" w:rsidP="00DA1CE8">
                  <w:pPr>
                    <w:jc w:val="center"/>
                    <w:rPr>
                      <w:rFonts w:ascii="新細明體" w:hAnsi="新細明體"/>
                    </w:rPr>
                  </w:pPr>
                  <w:r w:rsidRPr="002A0638">
                    <w:rPr>
                      <w:rFonts w:ascii="新細明體" w:hAnsi="新細明體" w:hint="eastAsia"/>
                    </w:rPr>
                    <w:t>華山藝文特區</w:t>
                  </w:r>
                </w:p>
                <w:p w14:paraId="796F90D8" w14:textId="77777777" w:rsidR="00DA1CE8" w:rsidRPr="002A0638" w:rsidRDefault="00DA1CE8" w:rsidP="00DA1CE8">
                  <w:pPr>
                    <w:jc w:val="center"/>
                    <w:rPr>
                      <w:rFonts w:ascii="新細明體" w:hAnsi="新細明體"/>
                    </w:rPr>
                  </w:pPr>
                  <w:r w:rsidRPr="002A0638">
                    <w:rPr>
                      <w:rFonts w:ascii="新細明體" w:hAnsi="新細明體" w:hint="eastAsia"/>
                    </w:rPr>
                    <w:t>松山藝文特區</w:t>
                  </w:r>
                </w:p>
                <w:p w14:paraId="4814AED2" w14:textId="77777777" w:rsidR="00DA1CE8" w:rsidRPr="002A0638" w:rsidRDefault="00DA1CE8" w:rsidP="00DA1CE8">
                  <w:pPr>
                    <w:jc w:val="center"/>
                    <w:rPr>
                      <w:rFonts w:ascii="新細明體" w:hAnsi="新細明體"/>
                    </w:rPr>
                  </w:pPr>
                  <w:r w:rsidRPr="002A0638">
                    <w:rPr>
                      <w:rFonts w:ascii="新細明體" w:hAnsi="新細明體" w:hint="eastAsia"/>
                    </w:rPr>
                    <w:t>松山誠品表演廳</w:t>
                  </w:r>
                </w:p>
                <w:p w14:paraId="5C838DF9" w14:textId="77777777" w:rsidR="00DA1CE8" w:rsidRPr="00435021" w:rsidRDefault="00DA1CE8" w:rsidP="00DA1CE8">
                  <w:pPr>
                    <w:jc w:val="center"/>
                    <w:rPr>
                      <w:rFonts w:ascii="新細明體" w:hAnsi="新細明體"/>
                    </w:rPr>
                  </w:pPr>
                  <w:r w:rsidRPr="002A0638">
                    <w:rPr>
                      <w:rFonts w:ascii="新細明體" w:hAnsi="新細明體" w:hint="eastAsia"/>
                    </w:rPr>
                    <w:t>其他</w:t>
                  </w:r>
                </w:p>
              </w:tc>
              <w:tc>
                <w:tcPr>
                  <w:tcW w:w="1654" w:type="dxa"/>
                  <w:gridSpan w:val="2"/>
                  <w:tcBorders>
                    <w:top w:val="single" w:sz="18" w:space="0" w:color="auto"/>
                    <w:bottom w:val="single" w:sz="18" w:space="0" w:color="auto"/>
                  </w:tcBorders>
                  <w:shd w:val="clear" w:color="auto" w:fill="auto"/>
                </w:tcPr>
                <w:p w14:paraId="3DEA6193" w14:textId="77777777" w:rsidR="00DA1CE8" w:rsidRPr="002A0638" w:rsidRDefault="00DA1CE8" w:rsidP="00DA1CE8">
                  <w:pPr>
                    <w:jc w:val="center"/>
                    <w:rPr>
                      <w:rFonts w:ascii="新細明體" w:hAnsi="新細明體"/>
                    </w:rPr>
                  </w:pPr>
                  <w:r w:rsidRPr="002A0638">
                    <w:rPr>
                      <w:rFonts w:ascii="新細明體" w:hAnsi="新細明體"/>
                    </w:rPr>
                    <w:t>16</w:t>
                  </w:r>
                </w:p>
                <w:p w14:paraId="63AE0F41" w14:textId="77777777" w:rsidR="00DA1CE8" w:rsidRPr="002A0638" w:rsidRDefault="00DA1CE8" w:rsidP="00DA1CE8">
                  <w:pPr>
                    <w:jc w:val="center"/>
                    <w:rPr>
                      <w:rFonts w:ascii="新細明體" w:hAnsi="新細明體"/>
                    </w:rPr>
                  </w:pPr>
                  <w:r w:rsidRPr="002A0638">
                    <w:rPr>
                      <w:rFonts w:ascii="新細明體" w:hAnsi="新細明體"/>
                    </w:rPr>
                    <w:t>26</w:t>
                  </w:r>
                </w:p>
                <w:p w14:paraId="278C1C10" w14:textId="77777777" w:rsidR="00DA1CE8" w:rsidRPr="002A0638" w:rsidRDefault="00DA1CE8" w:rsidP="00DA1CE8">
                  <w:pPr>
                    <w:jc w:val="center"/>
                    <w:rPr>
                      <w:rFonts w:ascii="新細明體" w:hAnsi="新細明體"/>
                    </w:rPr>
                  </w:pPr>
                  <w:r w:rsidRPr="002A0638">
                    <w:rPr>
                      <w:rFonts w:ascii="新細明體" w:hAnsi="新細明體"/>
                    </w:rPr>
                    <w:t>1</w:t>
                  </w:r>
                </w:p>
                <w:p w14:paraId="451D576C" w14:textId="77777777" w:rsidR="00DA1CE8" w:rsidRPr="002A0638" w:rsidRDefault="00DA1CE8" w:rsidP="00DA1CE8">
                  <w:pPr>
                    <w:jc w:val="center"/>
                    <w:rPr>
                      <w:rFonts w:ascii="新細明體" w:hAnsi="新細明體"/>
                    </w:rPr>
                  </w:pPr>
                  <w:r w:rsidRPr="002A0638">
                    <w:rPr>
                      <w:rFonts w:ascii="新細明體" w:hAnsi="新細明體"/>
                    </w:rPr>
                    <w:t>2</w:t>
                  </w:r>
                </w:p>
                <w:p w14:paraId="11AF9A43" w14:textId="77777777" w:rsidR="00DA1CE8" w:rsidRPr="002A0638" w:rsidRDefault="00DA1CE8" w:rsidP="00DA1CE8">
                  <w:pPr>
                    <w:jc w:val="center"/>
                    <w:rPr>
                      <w:rFonts w:ascii="新細明體" w:hAnsi="新細明體"/>
                    </w:rPr>
                  </w:pPr>
                  <w:r w:rsidRPr="002A0638">
                    <w:rPr>
                      <w:rFonts w:ascii="新細明體" w:hAnsi="新細明體"/>
                    </w:rPr>
                    <w:t>1</w:t>
                  </w:r>
                </w:p>
                <w:p w14:paraId="18BDAF85" w14:textId="77777777" w:rsidR="00DA1CE8" w:rsidRPr="002A0638" w:rsidRDefault="00DA1CE8" w:rsidP="00DA1CE8">
                  <w:pPr>
                    <w:jc w:val="center"/>
                    <w:rPr>
                      <w:rFonts w:ascii="新細明體" w:hAnsi="新細明體"/>
                    </w:rPr>
                  </w:pPr>
                  <w:r w:rsidRPr="002A0638">
                    <w:rPr>
                      <w:rFonts w:ascii="新細明體" w:hAnsi="新細明體"/>
                    </w:rPr>
                    <w:t>0</w:t>
                  </w:r>
                </w:p>
                <w:p w14:paraId="4003371E" w14:textId="77777777" w:rsidR="00DA1CE8" w:rsidRPr="002A0638" w:rsidRDefault="00DA1CE8" w:rsidP="00DA1CE8">
                  <w:pPr>
                    <w:jc w:val="center"/>
                    <w:rPr>
                      <w:rFonts w:ascii="新細明體" w:hAnsi="新細明體"/>
                    </w:rPr>
                  </w:pPr>
                  <w:r w:rsidRPr="002A0638">
                    <w:rPr>
                      <w:rFonts w:ascii="新細明體" w:hAnsi="新細明體"/>
                    </w:rPr>
                    <w:t>4</w:t>
                  </w:r>
                </w:p>
                <w:p w14:paraId="56663D68" w14:textId="77777777" w:rsidR="00DA1CE8" w:rsidRPr="002A0638" w:rsidRDefault="00DA1CE8" w:rsidP="00DA1CE8">
                  <w:pPr>
                    <w:jc w:val="center"/>
                    <w:rPr>
                      <w:rFonts w:ascii="新細明體" w:hAnsi="新細明體"/>
                    </w:rPr>
                  </w:pPr>
                  <w:r w:rsidRPr="002A0638">
                    <w:rPr>
                      <w:rFonts w:ascii="新細明體" w:hAnsi="新細明體"/>
                    </w:rPr>
                    <w:t>0</w:t>
                  </w:r>
                </w:p>
                <w:p w14:paraId="2B4EB1DF" w14:textId="77777777" w:rsidR="00DA1CE8" w:rsidRPr="002A0638" w:rsidRDefault="00DA1CE8" w:rsidP="00DA1CE8">
                  <w:pPr>
                    <w:jc w:val="center"/>
                    <w:rPr>
                      <w:rFonts w:ascii="新細明體" w:hAnsi="新細明體"/>
                    </w:rPr>
                  </w:pPr>
                  <w:r w:rsidRPr="002A0638">
                    <w:rPr>
                      <w:rFonts w:ascii="新細明體" w:hAnsi="新細明體"/>
                    </w:rPr>
                    <w:t>23</w:t>
                  </w:r>
                </w:p>
                <w:p w14:paraId="050A91DB" w14:textId="77777777" w:rsidR="00DA1CE8" w:rsidRPr="002A0638" w:rsidRDefault="00DA1CE8" w:rsidP="00DA1CE8">
                  <w:pPr>
                    <w:jc w:val="center"/>
                    <w:rPr>
                      <w:rFonts w:ascii="新細明體" w:hAnsi="新細明體"/>
                    </w:rPr>
                  </w:pPr>
                  <w:r w:rsidRPr="002A0638">
                    <w:rPr>
                      <w:rFonts w:ascii="新細明體" w:hAnsi="新細明體"/>
                    </w:rPr>
                    <w:t>1</w:t>
                  </w:r>
                </w:p>
                <w:p w14:paraId="018A29DF" w14:textId="77777777" w:rsidR="00DA1CE8" w:rsidRPr="002A0638" w:rsidRDefault="00DA1CE8" w:rsidP="00DA1CE8">
                  <w:pPr>
                    <w:jc w:val="center"/>
                    <w:rPr>
                      <w:rFonts w:ascii="新細明體" w:hAnsi="新細明體"/>
                    </w:rPr>
                  </w:pPr>
                  <w:r w:rsidRPr="002A0638">
                    <w:rPr>
                      <w:rFonts w:ascii="新細明體" w:hAnsi="新細明體"/>
                    </w:rPr>
                    <w:t>1</w:t>
                  </w:r>
                </w:p>
                <w:p w14:paraId="2C75030A" w14:textId="77777777" w:rsidR="00DA1CE8" w:rsidRPr="002A0638" w:rsidRDefault="00DA1CE8" w:rsidP="00DA1CE8">
                  <w:pPr>
                    <w:jc w:val="center"/>
                    <w:rPr>
                      <w:rFonts w:ascii="新細明體" w:hAnsi="新細明體"/>
                    </w:rPr>
                  </w:pPr>
                  <w:r w:rsidRPr="002A0638">
                    <w:rPr>
                      <w:rFonts w:ascii="新細明體" w:hAnsi="新細明體"/>
                    </w:rPr>
                    <w:t>3</w:t>
                  </w:r>
                </w:p>
                <w:p w14:paraId="200264DD" w14:textId="77777777" w:rsidR="00DA1CE8" w:rsidRPr="00435021" w:rsidRDefault="00DA1CE8" w:rsidP="00DA1CE8">
                  <w:pPr>
                    <w:jc w:val="center"/>
                    <w:rPr>
                      <w:rFonts w:ascii="新細明體" w:hAnsi="新細明體"/>
                    </w:rPr>
                  </w:pPr>
                  <w:r w:rsidRPr="002A0638">
                    <w:rPr>
                      <w:rFonts w:ascii="新細明體" w:hAnsi="新細明體"/>
                    </w:rPr>
                    <w:t>3</w:t>
                  </w:r>
                </w:p>
              </w:tc>
              <w:tc>
                <w:tcPr>
                  <w:tcW w:w="2052" w:type="dxa"/>
                  <w:tcBorders>
                    <w:top w:val="single" w:sz="18" w:space="0" w:color="auto"/>
                    <w:bottom w:val="single" w:sz="18" w:space="0" w:color="auto"/>
                  </w:tcBorders>
                  <w:shd w:val="clear" w:color="auto" w:fill="auto"/>
                </w:tcPr>
                <w:p w14:paraId="16E4232E" w14:textId="77777777" w:rsidR="00DA1CE8" w:rsidRPr="002A0638" w:rsidRDefault="00DA1CE8" w:rsidP="00DA1CE8">
                  <w:pPr>
                    <w:jc w:val="center"/>
                    <w:rPr>
                      <w:rFonts w:ascii="新細明體" w:hAnsi="新細明體"/>
                    </w:rPr>
                  </w:pPr>
                  <w:r>
                    <w:rPr>
                      <w:rFonts w:ascii="新細明體" w:hAnsi="新細明體" w:hint="eastAsia"/>
                    </w:rPr>
                    <w:t>20</w:t>
                  </w:r>
                  <w:r w:rsidRPr="002A0638">
                    <w:rPr>
                      <w:rFonts w:ascii="新細明體" w:hAnsi="新細明體"/>
                    </w:rPr>
                    <w:t>%</w:t>
                  </w:r>
                </w:p>
                <w:p w14:paraId="49264FF9" w14:textId="77777777" w:rsidR="00DA1CE8" w:rsidRPr="002A0638" w:rsidRDefault="00DA1CE8" w:rsidP="00DA1CE8">
                  <w:pPr>
                    <w:jc w:val="center"/>
                    <w:rPr>
                      <w:rFonts w:ascii="新細明體" w:hAnsi="新細明體"/>
                    </w:rPr>
                  </w:pPr>
                  <w:r>
                    <w:rPr>
                      <w:rFonts w:ascii="新細明體" w:hAnsi="新細明體" w:hint="eastAsia"/>
                    </w:rPr>
                    <w:t>32</w:t>
                  </w:r>
                  <w:r w:rsidRPr="002A0638">
                    <w:rPr>
                      <w:rFonts w:ascii="新細明體" w:hAnsi="新細明體"/>
                    </w:rPr>
                    <w:t>%</w:t>
                  </w:r>
                </w:p>
                <w:p w14:paraId="5DD6E4C0" w14:textId="77777777" w:rsidR="00DA1CE8" w:rsidRPr="002A0638" w:rsidRDefault="00DA1CE8" w:rsidP="00DA1CE8">
                  <w:pPr>
                    <w:jc w:val="center"/>
                    <w:rPr>
                      <w:rFonts w:ascii="新細明體" w:hAnsi="新細明體"/>
                    </w:rPr>
                  </w:pPr>
                  <w:r>
                    <w:rPr>
                      <w:rFonts w:ascii="新細明體" w:hAnsi="新細明體" w:hint="eastAsia"/>
                    </w:rPr>
                    <w:t>1</w:t>
                  </w:r>
                  <w:r w:rsidRPr="002A0638">
                    <w:rPr>
                      <w:rFonts w:ascii="新細明體" w:hAnsi="新細明體"/>
                    </w:rPr>
                    <w:t>%</w:t>
                  </w:r>
                </w:p>
                <w:p w14:paraId="18128174" w14:textId="77777777" w:rsidR="00DA1CE8" w:rsidRPr="002A0638" w:rsidRDefault="00DA1CE8" w:rsidP="00DA1CE8">
                  <w:pPr>
                    <w:jc w:val="center"/>
                    <w:rPr>
                      <w:rFonts w:ascii="新細明體" w:hAnsi="新細明體"/>
                    </w:rPr>
                  </w:pPr>
                  <w:r>
                    <w:rPr>
                      <w:rFonts w:ascii="新細明體" w:hAnsi="新細明體" w:hint="eastAsia"/>
                    </w:rPr>
                    <w:t>3</w:t>
                  </w:r>
                  <w:r w:rsidRPr="002A0638">
                    <w:rPr>
                      <w:rFonts w:ascii="新細明體" w:hAnsi="新細明體"/>
                    </w:rPr>
                    <w:t>%</w:t>
                  </w:r>
                </w:p>
                <w:p w14:paraId="18FD019B" w14:textId="77777777" w:rsidR="00DA1CE8" w:rsidRPr="002A0638" w:rsidRDefault="00DA1CE8" w:rsidP="00DA1CE8">
                  <w:pPr>
                    <w:jc w:val="center"/>
                    <w:rPr>
                      <w:rFonts w:ascii="新細明體" w:hAnsi="新細明體"/>
                    </w:rPr>
                  </w:pPr>
                  <w:r>
                    <w:rPr>
                      <w:rFonts w:ascii="新細明體" w:hAnsi="新細明體" w:hint="eastAsia"/>
                    </w:rPr>
                    <w:t>1</w:t>
                  </w:r>
                  <w:r w:rsidRPr="002A0638">
                    <w:rPr>
                      <w:rFonts w:ascii="新細明體" w:hAnsi="新細明體"/>
                    </w:rPr>
                    <w:t>%</w:t>
                  </w:r>
                </w:p>
                <w:p w14:paraId="3D334F35" w14:textId="77777777" w:rsidR="00DA1CE8" w:rsidRDefault="00DA1CE8" w:rsidP="00DA1CE8">
                  <w:pPr>
                    <w:jc w:val="center"/>
                    <w:rPr>
                      <w:rFonts w:ascii="新細明體" w:hAnsi="新細明體"/>
                    </w:rPr>
                  </w:pPr>
                  <w:r>
                    <w:rPr>
                      <w:rFonts w:ascii="新細明體" w:hAnsi="新細明體" w:hint="eastAsia"/>
                    </w:rPr>
                    <w:t>0</w:t>
                  </w:r>
                  <w:r w:rsidRPr="002A0638">
                    <w:rPr>
                      <w:rFonts w:ascii="新細明體" w:hAnsi="新細明體"/>
                    </w:rPr>
                    <w:t>%</w:t>
                  </w:r>
                </w:p>
                <w:p w14:paraId="74726B0F" w14:textId="77777777" w:rsidR="00DA1CE8" w:rsidRPr="002A0638" w:rsidRDefault="00DA1CE8" w:rsidP="00DA1CE8">
                  <w:pPr>
                    <w:jc w:val="center"/>
                    <w:rPr>
                      <w:rFonts w:ascii="新細明體" w:hAnsi="新細明體"/>
                    </w:rPr>
                  </w:pPr>
                  <w:r>
                    <w:rPr>
                      <w:rFonts w:ascii="新細明體" w:hAnsi="新細明體" w:hint="eastAsia"/>
                    </w:rPr>
                    <w:t>5</w:t>
                  </w:r>
                  <w:r w:rsidRPr="002A0638">
                    <w:rPr>
                      <w:rFonts w:ascii="新細明體" w:hAnsi="新細明體"/>
                    </w:rPr>
                    <w:t>%</w:t>
                  </w:r>
                </w:p>
                <w:p w14:paraId="6482113D" w14:textId="77777777" w:rsidR="00DA1CE8" w:rsidRPr="002A0638" w:rsidRDefault="00DA1CE8" w:rsidP="00DA1CE8">
                  <w:pPr>
                    <w:jc w:val="center"/>
                    <w:rPr>
                      <w:rFonts w:ascii="新細明體" w:hAnsi="新細明體"/>
                    </w:rPr>
                  </w:pPr>
                  <w:r>
                    <w:rPr>
                      <w:rFonts w:ascii="新細明體" w:hAnsi="新細明體" w:hint="eastAsia"/>
                    </w:rPr>
                    <w:t>0</w:t>
                  </w:r>
                  <w:r w:rsidRPr="002A0638">
                    <w:rPr>
                      <w:rFonts w:ascii="新細明體" w:hAnsi="新細明體"/>
                    </w:rPr>
                    <w:t>%</w:t>
                  </w:r>
                </w:p>
                <w:p w14:paraId="6CDC357D" w14:textId="77777777" w:rsidR="00DA1CE8" w:rsidRPr="002A0638" w:rsidRDefault="00DA1CE8" w:rsidP="00DA1CE8">
                  <w:pPr>
                    <w:jc w:val="center"/>
                    <w:rPr>
                      <w:rFonts w:ascii="新細明體" w:hAnsi="新細明體"/>
                    </w:rPr>
                  </w:pPr>
                  <w:r>
                    <w:rPr>
                      <w:rFonts w:ascii="新細明體" w:hAnsi="新細明體" w:hint="eastAsia"/>
                    </w:rPr>
                    <w:t>28</w:t>
                  </w:r>
                  <w:r w:rsidRPr="002A0638">
                    <w:rPr>
                      <w:rFonts w:ascii="新細明體" w:hAnsi="新細明體"/>
                    </w:rPr>
                    <w:t>%</w:t>
                  </w:r>
                </w:p>
                <w:p w14:paraId="56FCDE91" w14:textId="77777777" w:rsidR="00DA1CE8" w:rsidRPr="002A0638" w:rsidRDefault="00DA1CE8" w:rsidP="00DA1CE8">
                  <w:pPr>
                    <w:jc w:val="center"/>
                    <w:rPr>
                      <w:rFonts w:ascii="新細明體" w:hAnsi="新細明體"/>
                    </w:rPr>
                  </w:pPr>
                  <w:r>
                    <w:rPr>
                      <w:rFonts w:ascii="新細明體" w:hAnsi="新細明體" w:hint="eastAsia"/>
                    </w:rPr>
                    <w:t>1</w:t>
                  </w:r>
                  <w:r w:rsidRPr="002A0638">
                    <w:rPr>
                      <w:rFonts w:ascii="新細明體" w:hAnsi="新細明體"/>
                    </w:rPr>
                    <w:t>%</w:t>
                  </w:r>
                </w:p>
                <w:p w14:paraId="3DF338B8" w14:textId="77777777" w:rsidR="00DA1CE8" w:rsidRPr="002A0638" w:rsidRDefault="00DA1CE8" w:rsidP="00DA1CE8">
                  <w:pPr>
                    <w:jc w:val="center"/>
                    <w:rPr>
                      <w:rFonts w:ascii="新細明體" w:hAnsi="新細明體"/>
                    </w:rPr>
                  </w:pPr>
                  <w:r w:rsidRPr="002A0638">
                    <w:rPr>
                      <w:rFonts w:ascii="新細明體" w:hAnsi="新細明體"/>
                    </w:rPr>
                    <w:t>1%</w:t>
                  </w:r>
                </w:p>
                <w:p w14:paraId="36D3AEBB" w14:textId="77777777" w:rsidR="00DA1CE8" w:rsidRDefault="00DA1CE8" w:rsidP="00DA1CE8">
                  <w:pPr>
                    <w:jc w:val="center"/>
                    <w:rPr>
                      <w:rFonts w:ascii="新細明體" w:hAnsi="新細明體"/>
                    </w:rPr>
                  </w:pPr>
                  <w:r>
                    <w:rPr>
                      <w:rFonts w:ascii="新細明體" w:hAnsi="新細明體" w:hint="eastAsia"/>
                    </w:rPr>
                    <w:t>4</w:t>
                  </w:r>
                  <w:r w:rsidRPr="002A0638">
                    <w:rPr>
                      <w:rFonts w:ascii="新細明體" w:hAnsi="新細明體"/>
                    </w:rPr>
                    <w:t>%</w:t>
                  </w:r>
                </w:p>
                <w:p w14:paraId="71E30523" w14:textId="77777777" w:rsidR="00DA1CE8" w:rsidRDefault="00DA1CE8" w:rsidP="00DA1CE8">
                  <w:pPr>
                    <w:jc w:val="center"/>
                    <w:rPr>
                      <w:rFonts w:ascii="新細明體" w:hAnsi="新細明體"/>
                    </w:rPr>
                  </w:pPr>
                  <w:r>
                    <w:rPr>
                      <w:rFonts w:ascii="新細明體" w:hAnsi="新細明體" w:hint="eastAsia"/>
                    </w:rPr>
                    <w:t>4</w:t>
                  </w:r>
                  <w:r>
                    <w:rPr>
                      <w:rFonts w:ascii="新細明體" w:hAnsi="新細明體"/>
                    </w:rPr>
                    <w:t>%</w:t>
                  </w:r>
                </w:p>
              </w:tc>
            </w:tr>
            <w:tr w:rsidR="00DA1CE8" w14:paraId="784F4782" w14:textId="77777777" w:rsidTr="000927A3">
              <w:trPr>
                <w:trHeight w:val="653"/>
                <w:jc w:val="center"/>
              </w:trPr>
              <w:tc>
                <w:tcPr>
                  <w:tcW w:w="2051" w:type="dxa"/>
                  <w:tcBorders>
                    <w:top w:val="single" w:sz="18" w:space="0" w:color="auto"/>
                    <w:bottom w:val="single" w:sz="18" w:space="0" w:color="auto"/>
                  </w:tcBorders>
                  <w:shd w:val="clear" w:color="auto" w:fill="auto"/>
                </w:tcPr>
                <w:p w14:paraId="63DDFF9B" w14:textId="77777777" w:rsidR="00DA1CE8" w:rsidRDefault="00DA1CE8" w:rsidP="00DA1CE8">
                  <w:pPr>
                    <w:jc w:val="center"/>
                    <w:rPr>
                      <w:rFonts w:ascii="新細明體" w:hAnsi="新細明體"/>
                    </w:rPr>
                  </w:pPr>
                </w:p>
                <w:p w14:paraId="56A3CB74" w14:textId="05022331" w:rsidR="00DA1CE8" w:rsidRDefault="00DA1CE8" w:rsidP="00DA1CE8">
                  <w:pPr>
                    <w:jc w:val="center"/>
                    <w:rPr>
                      <w:rFonts w:ascii="新細明體" w:hAnsi="新細明體"/>
                    </w:rPr>
                  </w:pPr>
                </w:p>
                <w:p w14:paraId="3E0CBD42" w14:textId="09C55822" w:rsidR="0095677F" w:rsidRDefault="0095677F" w:rsidP="00DA1CE8">
                  <w:pPr>
                    <w:jc w:val="center"/>
                    <w:rPr>
                      <w:rFonts w:ascii="新細明體" w:hAnsi="新細明體"/>
                    </w:rPr>
                  </w:pPr>
                </w:p>
                <w:p w14:paraId="72D2CAF1" w14:textId="1BC08167" w:rsidR="0095677F" w:rsidRDefault="0095677F" w:rsidP="00DA1CE8">
                  <w:pPr>
                    <w:jc w:val="center"/>
                    <w:rPr>
                      <w:rFonts w:ascii="新細明體" w:hAnsi="新細明體"/>
                    </w:rPr>
                  </w:pPr>
                </w:p>
                <w:p w14:paraId="43311E04" w14:textId="77777777" w:rsidR="0095677F" w:rsidRPr="002A0638" w:rsidRDefault="0095677F" w:rsidP="00DA1CE8">
                  <w:pPr>
                    <w:jc w:val="center"/>
                    <w:rPr>
                      <w:rFonts w:ascii="新細明體" w:hAnsi="新細明體"/>
                    </w:rPr>
                  </w:pPr>
                </w:p>
                <w:p w14:paraId="64C0FB6D" w14:textId="77777777" w:rsidR="00DA1CE8" w:rsidRDefault="00DA1CE8" w:rsidP="00DA1CE8">
                  <w:pPr>
                    <w:jc w:val="center"/>
                  </w:pPr>
                  <w:r w:rsidRPr="00092BBA">
                    <w:rPr>
                      <w:rFonts w:hint="eastAsia"/>
                    </w:rPr>
                    <w:t>選擇地點原因</w:t>
                  </w:r>
                </w:p>
                <w:p w14:paraId="5A7A8014" w14:textId="77777777" w:rsidR="00DA1CE8" w:rsidRDefault="00DA1CE8" w:rsidP="00DA1CE8">
                  <w:pPr>
                    <w:jc w:val="center"/>
                  </w:pPr>
                </w:p>
              </w:tc>
              <w:tc>
                <w:tcPr>
                  <w:tcW w:w="2734" w:type="dxa"/>
                  <w:gridSpan w:val="2"/>
                  <w:tcBorders>
                    <w:top w:val="single" w:sz="18" w:space="0" w:color="auto"/>
                    <w:bottom w:val="single" w:sz="18" w:space="0" w:color="auto"/>
                  </w:tcBorders>
                  <w:shd w:val="clear" w:color="auto" w:fill="auto"/>
                </w:tcPr>
                <w:p w14:paraId="2890664B" w14:textId="77777777" w:rsidR="00DA1CE8" w:rsidRPr="00092BBA" w:rsidRDefault="00DA1CE8" w:rsidP="00DA1CE8">
                  <w:pPr>
                    <w:jc w:val="center"/>
                    <w:rPr>
                      <w:rFonts w:ascii="新細明體" w:hAnsi="新細明體"/>
                    </w:rPr>
                  </w:pPr>
                  <w:r w:rsidRPr="00092BBA">
                    <w:rPr>
                      <w:rFonts w:ascii="新細明體" w:hAnsi="新細明體" w:hint="eastAsia"/>
                    </w:rPr>
                    <w:t>交通便利</w:t>
                  </w:r>
                </w:p>
                <w:p w14:paraId="46B11BB8" w14:textId="77777777" w:rsidR="00DA1CE8" w:rsidRPr="00092BBA" w:rsidRDefault="00DA1CE8" w:rsidP="00DA1CE8">
                  <w:pPr>
                    <w:jc w:val="center"/>
                    <w:rPr>
                      <w:rFonts w:ascii="新細明體" w:hAnsi="新細明體"/>
                    </w:rPr>
                  </w:pPr>
                  <w:r w:rsidRPr="00092BBA">
                    <w:rPr>
                      <w:rFonts w:ascii="新細明體" w:hAnsi="新細明體" w:hint="eastAsia"/>
                    </w:rPr>
                    <w:t>地點熟悉/其他</w:t>
                  </w:r>
                </w:p>
                <w:p w14:paraId="13813ED5" w14:textId="77777777" w:rsidR="00DA1CE8" w:rsidRPr="00092BBA" w:rsidRDefault="00DA1CE8" w:rsidP="00DA1CE8">
                  <w:pPr>
                    <w:jc w:val="center"/>
                    <w:rPr>
                      <w:rFonts w:ascii="新細明體" w:hAnsi="新細明體"/>
                    </w:rPr>
                  </w:pPr>
                  <w:r w:rsidRPr="00092BBA">
                    <w:rPr>
                      <w:rFonts w:ascii="新細明體" w:hAnsi="新細明體" w:hint="eastAsia"/>
                    </w:rPr>
                    <w:t>兒童舉辦地點/其他</w:t>
                  </w:r>
                </w:p>
                <w:p w14:paraId="605434D0" w14:textId="77777777" w:rsidR="00DA1CE8" w:rsidRPr="00092BBA" w:rsidRDefault="00DA1CE8" w:rsidP="00DA1CE8">
                  <w:pPr>
                    <w:jc w:val="center"/>
                    <w:rPr>
                      <w:rFonts w:ascii="新細明體" w:hAnsi="新細明體"/>
                    </w:rPr>
                  </w:pPr>
                  <w:r w:rsidRPr="00092BBA">
                    <w:rPr>
                      <w:rFonts w:ascii="新細明體" w:hAnsi="新細明體" w:hint="eastAsia"/>
                    </w:rPr>
                    <w:t>朋友介紹/其他</w:t>
                  </w:r>
                </w:p>
                <w:p w14:paraId="197AFBB0" w14:textId="77777777" w:rsidR="00DA1CE8" w:rsidRPr="00092BBA" w:rsidRDefault="00DA1CE8" w:rsidP="00DA1CE8">
                  <w:pPr>
                    <w:jc w:val="center"/>
                    <w:rPr>
                      <w:rFonts w:ascii="新細明體" w:hAnsi="新細明體"/>
                    </w:rPr>
                  </w:pPr>
                  <w:r w:rsidRPr="00092BBA">
                    <w:rPr>
                      <w:rFonts w:ascii="新細明體" w:hAnsi="新細明體" w:hint="eastAsia"/>
                    </w:rPr>
                    <w:t>知名度/其他</w:t>
                  </w:r>
                </w:p>
                <w:p w14:paraId="1E164689" w14:textId="77777777" w:rsidR="00DA1CE8" w:rsidRPr="00092BBA" w:rsidRDefault="00DA1CE8" w:rsidP="00DA1CE8">
                  <w:pPr>
                    <w:jc w:val="center"/>
                    <w:rPr>
                      <w:rFonts w:ascii="新細明體" w:hAnsi="新細明體"/>
                    </w:rPr>
                  </w:pPr>
                  <w:r w:rsidRPr="00092BBA">
                    <w:rPr>
                      <w:rFonts w:ascii="新細明體" w:hAnsi="新細明體" w:hint="eastAsia"/>
                    </w:rPr>
                    <w:t>表演團體指定場所/其他</w:t>
                  </w:r>
                </w:p>
                <w:p w14:paraId="579CC711" w14:textId="77777777" w:rsidR="00DA1CE8" w:rsidRPr="00092BBA" w:rsidRDefault="00DA1CE8" w:rsidP="00DA1CE8">
                  <w:pPr>
                    <w:jc w:val="center"/>
                    <w:rPr>
                      <w:rFonts w:ascii="新細明體" w:hAnsi="新細明體"/>
                    </w:rPr>
                  </w:pPr>
                  <w:r w:rsidRPr="00092BBA">
                    <w:rPr>
                      <w:rFonts w:ascii="新細明體" w:hAnsi="新細明體" w:hint="eastAsia"/>
                    </w:rPr>
                    <w:t>便利高</w:t>
                  </w:r>
                </w:p>
                <w:p w14:paraId="348DB416" w14:textId="77777777" w:rsidR="00DA1CE8" w:rsidRPr="00092BBA" w:rsidRDefault="00DA1CE8" w:rsidP="00DA1CE8">
                  <w:pPr>
                    <w:jc w:val="center"/>
                    <w:rPr>
                      <w:rFonts w:ascii="新細明體" w:hAnsi="新細明體"/>
                    </w:rPr>
                  </w:pPr>
                  <w:r w:rsidRPr="00092BBA">
                    <w:rPr>
                      <w:rFonts w:ascii="新細明體" w:hAnsi="新細明體" w:hint="eastAsia"/>
                    </w:rPr>
                    <w:t>媽媽比較熟/其他</w:t>
                  </w:r>
                </w:p>
                <w:p w14:paraId="3B4292D3" w14:textId="77777777" w:rsidR="00DA1CE8" w:rsidRPr="00092BBA" w:rsidRDefault="00DA1CE8" w:rsidP="00DA1CE8">
                  <w:pPr>
                    <w:jc w:val="center"/>
                    <w:rPr>
                      <w:rFonts w:ascii="新細明體" w:hAnsi="新細明體"/>
                    </w:rPr>
                  </w:pPr>
                  <w:r w:rsidRPr="00092BBA">
                    <w:rPr>
                      <w:rFonts w:ascii="新細明體" w:hAnsi="新細明體" w:hint="eastAsia"/>
                    </w:rPr>
                    <w:t>遊樂設施</w:t>
                  </w:r>
                </w:p>
                <w:p w14:paraId="04077289" w14:textId="77777777" w:rsidR="00DA1CE8" w:rsidRPr="00092BBA" w:rsidRDefault="00DA1CE8" w:rsidP="00DA1CE8">
                  <w:pPr>
                    <w:jc w:val="center"/>
                    <w:rPr>
                      <w:rFonts w:ascii="新細明體" w:hAnsi="新細明體"/>
                    </w:rPr>
                  </w:pPr>
                  <w:r w:rsidRPr="00092BBA">
                    <w:rPr>
                      <w:rFonts w:ascii="新細明體" w:hAnsi="新細明體" w:hint="eastAsia"/>
                    </w:rPr>
                    <w:t>環境有展覽/其他</w:t>
                  </w:r>
                </w:p>
                <w:p w14:paraId="2CC1A8FE" w14:textId="77777777" w:rsidR="00DA1CE8" w:rsidRPr="002A0638" w:rsidRDefault="00DA1CE8" w:rsidP="00DA1CE8">
                  <w:pPr>
                    <w:jc w:val="center"/>
                    <w:rPr>
                      <w:rFonts w:ascii="新細明體" w:hAnsi="新細明體"/>
                    </w:rPr>
                  </w:pPr>
                  <w:r w:rsidRPr="00092BBA">
                    <w:rPr>
                      <w:rFonts w:ascii="新細明體" w:hAnsi="新細明體" w:hint="eastAsia"/>
                    </w:rPr>
                    <w:t>離家近</w:t>
                  </w:r>
                </w:p>
              </w:tc>
              <w:tc>
                <w:tcPr>
                  <w:tcW w:w="1370" w:type="dxa"/>
                  <w:tcBorders>
                    <w:top w:val="single" w:sz="18" w:space="0" w:color="auto"/>
                    <w:bottom w:val="single" w:sz="18" w:space="0" w:color="auto"/>
                  </w:tcBorders>
                  <w:shd w:val="clear" w:color="auto" w:fill="auto"/>
                </w:tcPr>
                <w:p w14:paraId="1C7CED18" w14:textId="77777777" w:rsidR="00DA1CE8" w:rsidRPr="00092BBA" w:rsidRDefault="00DA1CE8" w:rsidP="00DA1CE8">
                  <w:pPr>
                    <w:jc w:val="center"/>
                    <w:rPr>
                      <w:rFonts w:ascii="新細明體" w:hAnsi="新細明體"/>
                    </w:rPr>
                  </w:pPr>
                  <w:r w:rsidRPr="00092BBA">
                    <w:rPr>
                      <w:rFonts w:ascii="新細明體" w:hAnsi="新細明體"/>
                    </w:rPr>
                    <w:t>25</w:t>
                  </w:r>
                </w:p>
                <w:p w14:paraId="7FA07CDE" w14:textId="77777777" w:rsidR="00DA1CE8" w:rsidRPr="00092BBA" w:rsidRDefault="00DA1CE8" w:rsidP="00DA1CE8">
                  <w:pPr>
                    <w:jc w:val="center"/>
                    <w:rPr>
                      <w:rFonts w:ascii="新細明體" w:hAnsi="新細明體"/>
                    </w:rPr>
                  </w:pPr>
                  <w:r w:rsidRPr="00092BBA">
                    <w:rPr>
                      <w:rFonts w:ascii="新細明體" w:hAnsi="新細明體"/>
                    </w:rPr>
                    <w:t>1</w:t>
                  </w:r>
                </w:p>
                <w:p w14:paraId="4AE357F8" w14:textId="77777777" w:rsidR="00DA1CE8" w:rsidRPr="00092BBA" w:rsidRDefault="00DA1CE8" w:rsidP="00DA1CE8">
                  <w:pPr>
                    <w:jc w:val="center"/>
                    <w:rPr>
                      <w:rFonts w:ascii="新細明體" w:hAnsi="新細明體"/>
                    </w:rPr>
                  </w:pPr>
                  <w:r w:rsidRPr="00092BBA">
                    <w:rPr>
                      <w:rFonts w:ascii="新細明體" w:hAnsi="新細明體"/>
                    </w:rPr>
                    <w:t>1</w:t>
                  </w:r>
                </w:p>
                <w:p w14:paraId="0EB2A0BC" w14:textId="77777777" w:rsidR="00DA1CE8" w:rsidRPr="00092BBA" w:rsidRDefault="00DA1CE8" w:rsidP="00DA1CE8">
                  <w:pPr>
                    <w:jc w:val="center"/>
                    <w:rPr>
                      <w:rFonts w:ascii="新細明體" w:hAnsi="新細明體"/>
                    </w:rPr>
                  </w:pPr>
                  <w:r w:rsidRPr="00092BBA">
                    <w:rPr>
                      <w:rFonts w:ascii="新細明體" w:hAnsi="新細明體"/>
                    </w:rPr>
                    <w:t>1</w:t>
                  </w:r>
                </w:p>
                <w:p w14:paraId="75CD0564" w14:textId="77777777" w:rsidR="00DA1CE8" w:rsidRPr="00092BBA" w:rsidRDefault="00DA1CE8" w:rsidP="00DA1CE8">
                  <w:pPr>
                    <w:jc w:val="center"/>
                    <w:rPr>
                      <w:rFonts w:ascii="新細明體" w:hAnsi="新細明體"/>
                    </w:rPr>
                  </w:pPr>
                  <w:r w:rsidRPr="00092BBA">
                    <w:rPr>
                      <w:rFonts w:ascii="新細明體" w:hAnsi="新細明體"/>
                    </w:rPr>
                    <w:t>1</w:t>
                  </w:r>
                </w:p>
                <w:p w14:paraId="5554B6E7" w14:textId="77777777" w:rsidR="00DA1CE8" w:rsidRPr="00092BBA" w:rsidRDefault="00DA1CE8" w:rsidP="00DA1CE8">
                  <w:pPr>
                    <w:jc w:val="center"/>
                    <w:rPr>
                      <w:rFonts w:ascii="新細明體" w:hAnsi="新細明體"/>
                    </w:rPr>
                  </w:pPr>
                  <w:r w:rsidRPr="00092BBA">
                    <w:rPr>
                      <w:rFonts w:ascii="新細明體" w:hAnsi="新細明體"/>
                    </w:rPr>
                    <w:t>1</w:t>
                  </w:r>
                </w:p>
                <w:p w14:paraId="2DF99336" w14:textId="77777777" w:rsidR="00DA1CE8" w:rsidRPr="00092BBA" w:rsidRDefault="00DA1CE8" w:rsidP="00DA1CE8">
                  <w:pPr>
                    <w:jc w:val="center"/>
                    <w:rPr>
                      <w:rFonts w:ascii="新細明體" w:hAnsi="新細明體"/>
                    </w:rPr>
                  </w:pPr>
                  <w:r w:rsidRPr="00092BBA">
                    <w:rPr>
                      <w:rFonts w:ascii="新細明體" w:hAnsi="新細明體"/>
                    </w:rPr>
                    <w:t>16</w:t>
                  </w:r>
                </w:p>
                <w:p w14:paraId="5A91498B" w14:textId="77777777" w:rsidR="00DA1CE8" w:rsidRPr="00092BBA" w:rsidRDefault="00DA1CE8" w:rsidP="00DA1CE8">
                  <w:pPr>
                    <w:jc w:val="center"/>
                    <w:rPr>
                      <w:rFonts w:ascii="新細明體" w:hAnsi="新細明體"/>
                    </w:rPr>
                  </w:pPr>
                  <w:r w:rsidRPr="00092BBA">
                    <w:rPr>
                      <w:rFonts w:ascii="新細明體" w:hAnsi="新細明體"/>
                    </w:rPr>
                    <w:t>1</w:t>
                  </w:r>
                </w:p>
                <w:p w14:paraId="12BF4BEA" w14:textId="77777777" w:rsidR="00DA1CE8" w:rsidRPr="00092BBA" w:rsidRDefault="00DA1CE8" w:rsidP="00DA1CE8">
                  <w:pPr>
                    <w:jc w:val="center"/>
                    <w:rPr>
                      <w:rFonts w:ascii="新細明體" w:hAnsi="新細明體"/>
                    </w:rPr>
                  </w:pPr>
                  <w:r w:rsidRPr="00092BBA">
                    <w:rPr>
                      <w:rFonts w:ascii="新細明體" w:hAnsi="新細明體"/>
                    </w:rPr>
                    <w:t>12</w:t>
                  </w:r>
                </w:p>
                <w:p w14:paraId="4FD0117F" w14:textId="77777777" w:rsidR="00DA1CE8" w:rsidRPr="00092BBA" w:rsidRDefault="00DA1CE8" w:rsidP="00DA1CE8">
                  <w:pPr>
                    <w:jc w:val="center"/>
                    <w:rPr>
                      <w:rFonts w:ascii="新細明體" w:hAnsi="新細明體"/>
                    </w:rPr>
                  </w:pPr>
                  <w:r w:rsidRPr="00092BBA">
                    <w:rPr>
                      <w:rFonts w:ascii="新細明體" w:hAnsi="新細明體"/>
                    </w:rPr>
                    <w:t>1</w:t>
                  </w:r>
                </w:p>
                <w:p w14:paraId="7C3C0588" w14:textId="77777777" w:rsidR="00DA1CE8" w:rsidRPr="002A0638" w:rsidRDefault="00DA1CE8" w:rsidP="00DA1CE8">
                  <w:pPr>
                    <w:jc w:val="center"/>
                    <w:rPr>
                      <w:rFonts w:ascii="新細明體" w:hAnsi="新細明體"/>
                    </w:rPr>
                  </w:pPr>
                  <w:r w:rsidRPr="00092BBA">
                    <w:rPr>
                      <w:rFonts w:ascii="新細明體" w:hAnsi="新細明體"/>
                    </w:rPr>
                    <w:t>18</w:t>
                  </w:r>
                </w:p>
              </w:tc>
              <w:tc>
                <w:tcPr>
                  <w:tcW w:w="2052" w:type="dxa"/>
                  <w:tcBorders>
                    <w:top w:val="single" w:sz="18" w:space="0" w:color="auto"/>
                    <w:bottom w:val="single" w:sz="18" w:space="0" w:color="auto"/>
                  </w:tcBorders>
                  <w:shd w:val="clear" w:color="auto" w:fill="auto"/>
                </w:tcPr>
                <w:p w14:paraId="25AD2ECA" w14:textId="77777777" w:rsidR="00DA1CE8" w:rsidRPr="00092BBA" w:rsidRDefault="00DA1CE8" w:rsidP="00DA1CE8">
                  <w:pPr>
                    <w:jc w:val="center"/>
                    <w:rPr>
                      <w:rFonts w:ascii="新細明體" w:hAnsi="新細明體"/>
                    </w:rPr>
                  </w:pPr>
                  <w:r>
                    <w:rPr>
                      <w:rFonts w:ascii="新細明體" w:hAnsi="新細明體" w:hint="eastAsia"/>
                    </w:rPr>
                    <w:t>32</w:t>
                  </w:r>
                  <w:r w:rsidRPr="00092BBA">
                    <w:rPr>
                      <w:rFonts w:ascii="新細明體" w:hAnsi="新細明體"/>
                    </w:rPr>
                    <w:t>%</w:t>
                  </w:r>
                </w:p>
                <w:p w14:paraId="7FE8C2F0" w14:textId="77777777" w:rsidR="00DA1CE8" w:rsidRPr="00092BBA" w:rsidRDefault="00DA1CE8" w:rsidP="00DA1CE8">
                  <w:pPr>
                    <w:jc w:val="center"/>
                    <w:rPr>
                      <w:rFonts w:ascii="新細明體" w:hAnsi="新細明體"/>
                    </w:rPr>
                  </w:pPr>
                  <w:r>
                    <w:rPr>
                      <w:rFonts w:ascii="新細明體" w:hAnsi="新細明體" w:hint="eastAsia"/>
                    </w:rPr>
                    <w:t>1</w:t>
                  </w:r>
                  <w:r w:rsidRPr="00092BBA">
                    <w:rPr>
                      <w:rFonts w:ascii="新細明體" w:hAnsi="新細明體"/>
                    </w:rPr>
                    <w:t>%</w:t>
                  </w:r>
                </w:p>
                <w:p w14:paraId="1F8B5CF0" w14:textId="77777777" w:rsidR="00DA1CE8" w:rsidRPr="00092BBA" w:rsidRDefault="00DA1CE8" w:rsidP="00DA1CE8">
                  <w:pPr>
                    <w:jc w:val="center"/>
                    <w:rPr>
                      <w:rFonts w:ascii="新細明體" w:hAnsi="新細明體"/>
                    </w:rPr>
                  </w:pPr>
                  <w:r>
                    <w:rPr>
                      <w:rFonts w:ascii="新細明體" w:hAnsi="新細明體" w:hint="eastAsia"/>
                    </w:rPr>
                    <w:t>1</w:t>
                  </w:r>
                  <w:r w:rsidRPr="00092BBA">
                    <w:rPr>
                      <w:rFonts w:ascii="新細明體" w:hAnsi="新細明體"/>
                    </w:rPr>
                    <w:t>%</w:t>
                  </w:r>
                </w:p>
                <w:p w14:paraId="40791E75" w14:textId="77777777" w:rsidR="00DA1CE8" w:rsidRPr="00092BBA" w:rsidRDefault="00DA1CE8" w:rsidP="00DA1CE8">
                  <w:pPr>
                    <w:jc w:val="center"/>
                    <w:rPr>
                      <w:rFonts w:ascii="新細明體" w:hAnsi="新細明體"/>
                    </w:rPr>
                  </w:pPr>
                  <w:r>
                    <w:rPr>
                      <w:rFonts w:ascii="新細明體" w:hAnsi="新細明體" w:hint="eastAsia"/>
                    </w:rPr>
                    <w:t>1</w:t>
                  </w:r>
                  <w:r w:rsidRPr="00092BBA">
                    <w:rPr>
                      <w:rFonts w:ascii="新細明體" w:hAnsi="新細明體"/>
                    </w:rPr>
                    <w:t>%</w:t>
                  </w:r>
                </w:p>
                <w:p w14:paraId="01923BFC" w14:textId="77777777" w:rsidR="00DA1CE8" w:rsidRPr="00092BBA" w:rsidRDefault="00DA1CE8" w:rsidP="00DA1CE8">
                  <w:pPr>
                    <w:jc w:val="center"/>
                    <w:rPr>
                      <w:rFonts w:ascii="新細明體" w:hAnsi="新細明體"/>
                    </w:rPr>
                  </w:pPr>
                  <w:r>
                    <w:rPr>
                      <w:rFonts w:ascii="新細明體" w:hAnsi="新細明體" w:hint="eastAsia"/>
                    </w:rPr>
                    <w:t>1</w:t>
                  </w:r>
                  <w:r w:rsidRPr="00092BBA">
                    <w:rPr>
                      <w:rFonts w:ascii="新細明體" w:hAnsi="新細明體"/>
                    </w:rPr>
                    <w:t>%</w:t>
                  </w:r>
                </w:p>
                <w:p w14:paraId="6213DEFA" w14:textId="77777777" w:rsidR="00DA1CE8" w:rsidRPr="00092BBA" w:rsidRDefault="00DA1CE8" w:rsidP="00DA1CE8">
                  <w:pPr>
                    <w:jc w:val="center"/>
                    <w:rPr>
                      <w:rFonts w:ascii="新細明體" w:hAnsi="新細明體"/>
                    </w:rPr>
                  </w:pPr>
                  <w:r w:rsidRPr="00092BBA">
                    <w:rPr>
                      <w:rFonts w:ascii="新細明體" w:hAnsi="新細明體"/>
                    </w:rPr>
                    <w:t>1%</w:t>
                  </w:r>
                </w:p>
                <w:p w14:paraId="2F5E1203" w14:textId="77777777" w:rsidR="00DA1CE8" w:rsidRPr="00092BBA" w:rsidRDefault="00DA1CE8" w:rsidP="00DA1CE8">
                  <w:pPr>
                    <w:jc w:val="center"/>
                    <w:rPr>
                      <w:rFonts w:ascii="新細明體" w:hAnsi="新細明體"/>
                    </w:rPr>
                  </w:pPr>
                  <w:r>
                    <w:rPr>
                      <w:rFonts w:ascii="新細明體" w:hAnsi="新細明體" w:hint="eastAsia"/>
                    </w:rPr>
                    <w:t>2</w:t>
                  </w:r>
                  <w:r w:rsidRPr="00092BBA">
                    <w:rPr>
                      <w:rFonts w:ascii="新細明體" w:hAnsi="新細明體"/>
                    </w:rPr>
                    <w:t>%</w:t>
                  </w:r>
                </w:p>
                <w:p w14:paraId="46E5BF54" w14:textId="77777777" w:rsidR="00DA1CE8" w:rsidRPr="00092BBA" w:rsidRDefault="00DA1CE8" w:rsidP="00DA1CE8">
                  <w:pPr>
                    <w:jc w:val="center"/>
                    <w:rPr>
                      <w:rFonts w:ascii="新細明體" w:hAnsi="新細明體"/>
                    </w:rPr>
                  </w:pPr>
                  <w:r>
                    <w:rPr>
                      <w:rFonts w:ascii="新細明體" w:hAnsi="新細明體" w:hint="eastAsia"/>
                    </w:rPr>
                    <w:t>1</w:t>
                  </w:r>
                  <w:r w:rsidRPr="00092BBA">
                    <w:rPr>
                      <w:rFonts w:ascii="新細明體" w:hAnsi="新細明體"/>
                    </w:rPr>
                    <w:t>%</w:t>
                  </w:r>
                </w:p>
                <w:p w14:paraId="76E9C2DE" w14:textId="77777777" w:rsidR="00DA1CE8" w:rsidRDefault="00DA1CE8" w:rsidP="00DA1CE8">
                  <w:pPr>
                    <w:jc w:val="center"/>
                    <w:rPr>
                      <w:rFonts w:ascii="新細明體" w:hAnsi="新細明體"/>
                    </w:rPr>
                  </w:pPr>
                  <w:r>
                    <w:rPr>
                      <w:rFonts w:ascii="新細明體" w:hAnsi="新細明體" w:hint="eastAsia"/>
                    </w:rPr>
                    <w:t>16</w:t>
                  </w:r>
                  <w:r w:rsidRPr="00092BBA">
                    <w:rPr>
                      <w:rFonts w:ascii="新細明體" w:hAnsi="新細明體"/>
                    </w:rPr>
                    <w:t>%</w:t>
                  </w:r>
                </w:p>
                <w:p w14:paraId="00E5B830" w14:textId="77777777" w:rsidR="00DA1CE8" w:rsidRPr="00092BBA" w:rsidRDefault="00DA1CE8" w:rsidP="00DA1CE8">
                  <w:pPr>
                    <w:jc w:val="center"/>
                    <w:rPr>
                      <w:rFonts w:ascii="新細明體" w:hAnsi="新細明體"/>
                    </w:rPr>
                  </w:pPr>
                  <w:r>
                    <w:rPr>
                      <w:rFonts w:ascii="新細明體" w:hAnsi="新細明體" w:hint="eastAsia"/>
                    </w:rPr>
                    <w:t>3</w:t>
                  </w:r>
                  <w:r w:rsidRPr="00092BBA">
                    <w:rPr>
                      <w:rFonts w:ascii="新細明體" w:hAnsi="新細明體"/>
                    </w:rPr>
                    <w:t>%</w:t>
                  </w:r>
                </w:p>
                <w:p w14:paraId="07D7AE88" w14:textId="77777777" w:rsidR="00DA1CE8" w:rsidRDefault="00DA1CE8" w:rsidP="00DA1CE8">
                  <w:pPr>
                    <w:jc w:val="center"/>
                    <w:rPr>
                      <w:rFonts w:ascii="新細明體" w:hAnsi="新細明體"/>
                    </w:rPr>
                  </w:pPr>
                  <w:r>
                    <w:rPr>
                      <w:rFonts w:ascii="新細明體" w:hAnsi="新細明體" w:hint="eastAsia"/>
                    </w:rPr>
                    <w:t>2</w:t>
                  </w:r>
                  <w:r w:rsidRPr="00092BBA">
                    <w:rPr>
                      <w:rFonts w:ascii="新細明體" w:hAnsi="新細明體"/>
                    </w:rPr>
                    <w:t>%</w:t>
                  </w:r>
                </w:p>
              </w:tc>
            </w:tr>
          </w:tbl>
          <w:p w14:paraId="084AC442" w14:textId="77777777" w:rsidR="00DD48CF" w:rsidRDefault="00DD48CF" w:rsidP="00DA1CE8">
            <w:pPr>
              <w:rPr>
                <w:rFonts w:ascii="新細明體" w:hAnsi="新細明體"/>
              </w:rPr>
            </w:pPr>
            <w:r>
              <w:rPr>
                <w:rFonts w:ascii="新細明體" w:hAnsi="新細明體" w:hint="eastAsia"/>
              </w:rPr>
              <w:t xml:space="preserve">    </w:t>
            </w:r>
          </w:p>
          <w:p w14:paraId="3E55D180" w14:textId="12D9CE4A" w:rsidR="00DA1CE8" w:rsidRDefault="00DD48CF" w:rsidP="00DA1CE8">
            <w:pPr>
              <w:rPr>
                <w:rFonts w:ascii="新細明體" w:hAnsi="新細明體"/>
              </w:rPr>
            </w:pPr>
            <w:r>
              <w:rPr>
                <w:rFonts w:ascii="新細明體" w:hAnsi="新細明體" w:hint="eastAsia"/>
              </w:rPr>
              <w:t xml:space="preserve">    </w:t>
            </w:r>
            <w:r w:rsidR="0095677F">
              <w:rPr>
                <w:rFonts w:ascii="新細明體" w:hAnsi="新細明體" w:hint="eastAsia"/>
              </w:rPr>
              <w:t>根據上表顯示，</w:t>
            </w:r>
            <w:r w:rsidR="00DA1CE8" w:rsidRPr="00EC0869">
              <w:rPr>
                <w:rFonts w:ascii="新細明體" w:hAnsi="新細明體" w:hint="eastAsia"/>
              </w:rPr>
              <w:t>家長們所選擇的地點由城市舞台</w:t>
            </w:r>
            <w:r w:rsidR="0095677F">
              <w:rPr>
                <w:rFonts w:ascii="新細明體" w:hAnsi="新細明體" w:hint="eastAsia"/>
              </w:rPr>
              <w:t>居多佔32%</w:t>
            </w:r>
            <w:r w:rsidR="00DA1CE8" w:rsidRPr="00EC0869">
              <w:rPr>
                <w:rFonts w:ascii="新細明體" w:hAnsi="新細明體" w:hint="eastAsia"/>
              </w:rPr>
              <w:t>，</w:t>
            </w:r>
            <w:r w:rsidR="0095677F">
              <w:rPr>
                <w:rFonts w:ascii="新細明體" w:hAnsi="新細明體" w:hint="eastAsia"/>
              </w:rPr>
              <w:t>而城市舞台鄰近捷運站且</w:t>
            </w:r>
            <w:r w:rsidR="00DA1CE8" w:rsidRPr="00EC0869">
              <w:rPr>
                <w:rFonts w:ascii="新細明體" w:hAnsi="新細明體" w:hint="eastAsia"/>
              </w:rPr>
              <w:t>知名度較高</w:t>
            </w:r>
            <w:r w:rsidR="0095677F">
              <w:rPr>
                <w:rFonts w:ascii="新細明體" w:hAnsi="新細明體" w:hint="eastAsia"/>
              </w:rPr>
              <w:t>外</w:t>
            </w:r>
            <w:r w:rsidR="00DA1CE8" w:rsidRPr="00EC0869">
              <w:rPr>
                <w:rFonts w:ascii="新細明體" w:hAnsi="新細明體" w:hint="eastAsia"/>
              </w:rPr>
              <w:t>，館內也提供充足的展演空間及位子。再來</w:t>
            </w:r>
            <w:r w:rsidR="0095677F">
              <w:rPr>
                <w:rFonts w:ascii="新細明體" w:hAnsi="新細明體" w:hint="eastAsia"/>
              </w:rPr>
              <w:t>為佔了28%的</w:t>
            </w:r>
            <w:r w:rsidR="00DA1CE8" w:rsidRPr="00EC0869">
              <w:rPr>
                <w:rFonts w:ascii="新細明體" w:hAnsi="新細明體" w:hint="eastAsia"/>
              </w:rPr>
              <w:t>兒童新樂園，</w:t>
            </w:r>
            <w:r w:rsidR="00DA1CE8">
              <w:rPr>
                <w:rFonts w:ascii="新細明體" w:hAnsi="新細明體" w:hint="eastAsia"/>
              </w:rPr>
              <w:t>根據表中顯示</w:t>
            </w:r>
            <w:r w:rsidR="00DA1CE8" w:rsidRPr="00EC0869">
              <w:rPr>
                <w:rFonts w:ascii="新細明體" w:hAnsi="新細明體" w:hint="eastAsia"/>
              </w:rPr>
              <w:t>因園內擁有許多兒童的遊樂設施，</w:t>
            </w:r>
            <w:r w:rsidR="00DA1CE8">
              <w:rPr>
                <w:rFonts w:ascii="新細明體" w:hAnsi="新細明體" w:hint="eastAsia"/>
              </w:rPr>
              <w:t>家長們可讓孩</w:t>
            </w:r>
            <w:r w:rsidR="0095677F">
              <w:rPr>
                <w:rFonts w:ascii="新細明體" w:hAnsi="新細明體" w:hint="eastAsia"/>
              </w:rPr>
              <w:t>子在園內玩耍並觀看戲劇；而鄰近捷運站的</w:t>
            </w:r>
            <w:r w:rsidR="00DA1CE8">
              <w:rPr>
                <w:rFonts w:ascii="新細明體" w:hAnsi="新細明體" w:hint="eastAsia"/>
              </w:rPr>
              <w:t>新舞台</w:t>
            </w:r>
            <w:r w:rsidR="0095677F">
              <w:rPr>
                <w:rFonts w:ascii="新細明體" w:hAnsi="新細明體" w:hint="eastAsia"/>
              </w:rPr>
              <w:t>也佔了20%</w:t>
            </w:r>
            <w:r w:rsidR="00DA1CE8">
              <w:rPr>
                <w:rFonts w:ascii="新細明體" w:hAnsi="新細明體" w:hint="eastAsia"/>
              </w:rPr>
              <w:t>，以上選擇都</w:t>
            </w:r>
            <w:r w:rsidR="0095677F">
              <w:rPr>
                <w:rFonts w:ascii="新細明體" w:hAnsi="新細明體" w:hint="eastAsia"/>
              </w:rPr>
              <w:t>為佔</w:t>
            </w:r>
            <w:r w:rsidR="00FD70EC">
              <w:rPr>
                <w:rFonts w:ascii="新細明體" w:hAnsi="新細明體" w:hint="eastAsia"/>
              </w:rPr>
              <w:t>了</w:t>
            </w:r>
            <w:r w:rsidR="0095677F">
              <w:rPr>
                <w:rFonts w:ascii="新細明體" w:hAnsi="新細明體" w:hint="eastAsia"/>
              </w:rPr>
              <w:t>32%</w:t>
            </w:r>
            <w:r w:rsidR="00FD70EC">
              <w:rPr>
                <w:rFonts w:ascii="新細明體" w:hAnsi="新細明體" w:hint="eastAsia"/>
              </w:rPr>
              <w:t>的</w:t>
            </w:r>
            <w:r w:rsidR="0095677F">
              <w:rPr>
                <w:rFonts w:ascii="新細明體" w:hAnsi="新細明體" w:hint="eastAsia"/>
              </w:rPr>
              <w:t>交通</w:t>
            </w:r>
            <w:r w:rsidR="00FD70EC">
              <w:rPr>
                <w:rFonts w:ascii="新細明體" w:hAnsi="新細明體" w:hint="eastAsia"/>
              </w:rPr>
              <w:t>便利</w:t>
            </w:r>
            <w:r w:rsidR="00DA1CE8">
              <w:rPr>
                <w:rFonts w:ascii="新細明體" w:hAnsi="新細明體" w:hint="eastAsia"/>
              </w:rPr>
              <w:t>。</w:t>
            </w:r>
          </w:p>
          <w:p w14:paraId="28727281" w14:textId="77777777" w:rsidR="00DA1CE8" w:rsidRPr="0095677F" w:rsidRDefault="00DA1CE8" w:rsidP="00DA1CE8">
            <w:pPr>
              <w:rPr>
                <w:rFonts w:ascii="新細明體" w:hAnsi="新細明體"/>
              </w:rPr>
            </w:pPr>
          </w:p>
          <w:p w14:paraId="2383018C" w14:textId="25A6FBE8" w:rsidR="00DA1CE8" w:rsidRPr="00DA1CE8" w:rsidRDefault="00872ED5" w:rsidP="00872ED5">
            <w:pPr>
              <w:jc w:val="both"/>
              <w:rPr>
                <w:szCs w:val="24"/>
              </w:rPr>
            </w:pPr>
            <w:r>
              <w:rPr>
                <w:rFonts w:ascii="新細明體" w:hAnsi="新細明體" w:hint="eastAsia"/>
              </w:rPr>
              <w:t xml:space="preserve">    </w:t>
            </w:r>
            <w:r w:rsidR="00DA1CE8" w:rsidRPr="006D3DFD">
              <w:rPr>
                <w:rFonts w:ascii="新細明體" w:hAnsi="新細明體"/>
              </w:rPr>
              <w:t>綜合以上數據，</w:t>
            </w:r>
            <w:r w:rsidR="00DA1CE8" w:rsidRPr="006D3DFD">
              <w:rPr>
                <w:rFonts w:ascii="新細明體" w:hAnsi="新細明體" w:hint="eastAsia"/>
              </w:rPr>
              <w:t>地區的遠近會影響家長的選擇，大部分的家長都是選擇鄰近大眾交通工具的地點佔60%</w:t>
            </w:r>
            <w:r w:rsidR="00DA1CE8" w:rsidRPr="006D3DFD">
              <w:rPr>
                <w:rFonts w:ascii="新細明體" w:hAnsi="新細明體"/>
              </w:rPr>
              <w:t>，</w:t>
            </w:r>
            <w:r w:rsidR="00DA1CE8" w:rsidRPr="006D3DFD">
              <w:rPr>
                <w:rFonts w:ascii="新細明體" w:hAnsi="新細明體" w:hint="eastAsia"/>
              </w:rPr>
              <w:t>而演出訊息的得知方式以網站佔76%比例為多數，購票方式以7-11的</w:t>
            </w:r>
            <w:r w:rsidR="00DA1CE8" w:rsidRPr="006D3DFD">
              <w:rPr>
                <w:rFonts w:ascii="新細明體" w:hAnsi="新細明體"/>
              </w:rPr>
              <w:t>I</w:t>
            </w:r>
            <w:r w:rsidR="00DA1CE8" w:rsidRPr="006D3DFD">
              <w:rPr>
                <w:rFonts w:ascii="新細明體" w:hAnsi="新細明體" w:hint="eastAsia"/>
              </w:rPr>
              <w:t xml:space="preserve"> bon佔33%，其次為網路售票佔32%，票價接受範圍一人以351~451元共佔37%為可接受範圍，觀賞地點以城市舞台與兒童新樂園共佔32%與28%，選擇觀賞地點的原因大部分是交通便利佔了32%，</w:t>
            </w:r>
            <w:r w:rsidR="00DA1CE8" w:rsidRPr="006D3DFD">
              <w:rPr>
                <w:rFonts w:ascii="新細明體" w:hAnsi="新細明體"/>
              </w:rPr>
              <w:t>依據以上數據可供劇團未來演出時，做為參考依據。</w:t>
            </w:r>
          </w:p>
          <w:p w14:paraId="6A68500D" w14:textId="4CF84F90" w:rsidR="005C35C9" w:rsidRPr="00F17971" w:rsidRDefault="005C35C9" w:rsidP="00810E48">
            <w:pPr>
              <w:ind w:firstLineChars="200" w:firstLine="480"/>
              <w:rPr>
                <w:szCs w:val="24"/>
              </w:rPr>
            </w:pPr>
          </w:p>
        </w:tc>
      </w:tr>
    </w:tbl>
    <w:p w14:paraId="65140031" w14:textId="4EE51987" w:rsidR="00E84B1A" w:rsidRDefault="00E84B1A" w:rsidP="008640DC">
      <w:pPr>
        <w:pStyle w:val="ab"/>
        <w:spacing w:line="480" w:lineRule="exact"/>
        <w:ind w:leftChars="0" w:left="0"/>
        <w:rPr>
          <w:rFonts w:ascii="新細明體" w:hAnsi="新細明體"/>
          <w:sz w:val="36"/>
        </w:rPr>
      </w:pPr>
    </w:p>
    <w:p w14:paraId="46112ADB" w14:textId="1BA5F318" w:rsidR="00C43DF3" w:rsidRDefault="00C43DF3" w:rsidP="008640DC">
      <w:pPr>
        <w:pStyle w:val="ab"/>
        <w:spacing w:line="480" w:lineRule="exact"/>
        <w:ind w:leftChars="0" w:left="0"/>
        <w:rPr>
          <w:rFonts w:ascii="新細明體" w:hAnsi="新細明體"/>
          <w:sz w:val="36"/>
        </w:rPr>
      </w:pPr>
    </w:p>
    <w:p w14:paraId="486BA9E6" w14:textId="121ABF30" w:rsidR="00C43DF3" w:rsidRDefault="00C43DF3" w:rsidP="008640DC">
      <w:pPr>
        <w:pStyle w:val="ab"/>
        <w:spacing w:line="480" w:lineRule="exact"/>
        <w:ind w:leftChars="0" w:left="0"/>
        <w:rPr>
          <w:rFonts w:ascii="新細明體" w:hAnsi="新細明體"/>
          <w:sz w:val="36"/>
        </w:rPr>
      </w:pPr>
    </w:p>
    <w:p w14:paraId="272547FD" w14:textId="5C478D8D" w:rsidR="00872ED5" w:rsidRDefault="00872ED5" w:rsidP="008640DC">
      <w:pPr>
        <w:pStyle w:val="ab"/>
        <w:spacing w:line="480" w:lineRule="exact"/>
        <w:ind w:leftChars="0" w:left="0"/>
        <w:rPr>
          <w:rFonts w:ascii="新細明體" w:hAnsi="新細明體"/>
          <w:sz w:val="36"/>
        </w:rPr>
      </w:pPr>
    </w:p>
    <w:p w14:paraId="400E2F7E" w14:textId="7B40C35F" w:rsidR="00872ED5" w:rsidRDefault="00872ED5" w:rsidP="008640DC">
      <w:pPr>
        <w:pStyle w:val="ab"/>
        <w:spacing w:line="480" w:lineRule="exact"/>
        <w:ind w:leftChars="0" w:left="0"/>
        <w:rPr>
          <w:rFonts w:ascii="新細明體" w:hAnsi="新細明體"/>
          <w:sz w:val="36"/>
        </w:rPr>
      </w:pPr>
    </w:p>
    <w:p w14:paraId="7E94021A" w14:textId="0F21A38C" w:rsidR="00872ED5" w:rsidRDefault="00872ED5" w:rsidP="008640DC">
      <w:pPr>
        <w:pStyle w:val="ab"/>
        <w:spacing w:line="480" w:lineRule="exact"/>
        <w:ind w:leftChars="0" w:left="0"/>
        <w:rPr>
          <w:rFonts w:ascii="新細明體" w:hAnsi="新細明體"/>
          <w:sz w:val="36"/>
        </w:rPr>
      </w:pPr>
    </w:p>
    <w:p w14:paraId="188BEE54" w14:textId="4B42D665" w:rsidR="00872ED5" w:rsidRDefault="00872ED5" w:rsidP="008640DC">
      <w:pPr>
        <w:pStyle w:val="ab"/>
        <w:spacing w:line="480" w:lineRule="exact"/>
        <w:ind w:leftChars="0" w:left="0"/>
        <w:rPr>
          <w:rFonts w:ascii="新細明體" w:hAnsi="新細明體"/>
          <w:sz w:val="36"/>
        </w:rPr>
      </w:pPr>
    </w:p>
    <w:p w14:paraId="5E27BE46" w14:textId="35BB7E9D" w:rsidR="00872ED5" w:rsidRDefault="00872ED5" w:rsidP="008640DC">
      <w:pPr>
        <w:pStyle w:val="ab"/>
        <w:spacing w:line="480" w:lineRule="exact"/>
        <w:ind w:leftChars="0" w:left="0"/>
        <w:rPr>
          <w:rFonts w:ascii="新細明體" w:hAnsi="新細明體"/>
          <w:sz w:val="36"/>
        </w:rPr>
      </w:pPr>
    </w:p>
    <w:p w14:paraId="74F5182F" w14:textId="79ADCA64" w:rsidR="00872ED5" w:rsidRDefault="00872ED5" w:rsidP="008640DC">
      <w:pPr>
        <w:pStyle w:val="ab"/>
        <w:spacing w:line="480" w:lineRule="exact"/>
        <w:ind w:leftChars="0" w:left="0"/>
        <w:rPr>
          <w:rFonts w:ascii="新細明體" w:hAnsi="新細明體"/>
          <w:sz w:val="36"/>
        </w:rPr>
      </w:pPr>
    </w:p>
    <w:p w14:paraId="1B3A6055" w14:textId="298E560D" w:rsidR="00872ED5" w:rsidRDefault="00872ED5" w:rsidP="008640DC">
      <w:pPr>
        <w:pStyle w:val="ab"/>
        <w:spacing w:line="480" w:lineRule="exact"/>
        <w:ind w:leftChars="0" w:left="0"/>
        <w:rPr>
          <w:rFonts w:ascii="新細明體" w:hAnsi="新細明體"/>
          <w:sz w:val="36"/>
        </w:rPr>
      </w:pPr>
    </w:p>
    <w:p w14:paraId="5487FAE7" w14:textId="7FB14303" w:rsidR="00872ED5" w:rsidRDefault="00872ED5" w:rsidP="008640DC">
      <w:pPr>
        <w:pStyle w:val="ab"/>
        <w:spacing w:line="480" w:lineRule="exact"/>
        <w:ind w:leftChars="0" w:left="0"/>
        <w:rPr>
          <w:rFonts w:ascii="新細明體" w:hAnsi="新細明體"/>
          <w:sz w:val="36"/>
        </w:rPr>
      </w:pPr>
    </w:p>
    <w:p w14:paraId="4E64B4CA" w14:textId="0878760A" w:rsidR="00872ED5" w:rsidRDefault="00872ED5" w:rsidP="008640DC">
      <w:pPr>
        <w:pStyle w:val="ab"/>
        <w:spacing w:line="480" w:lineRule="exact"/>
        <w:ind w:leftChars="0" w:left="0"/>
        <w:rPr>
          <w:rFonts w:ascii="新細明體" w:hAnsi="新細明體"/>
          <w:sz w:val="36"/>
        </w:rPr>
      </w:pPr>
    </w:p>
    <w:p w14:paraId="10550A25" w14:textId="2972DCDF" w:rsidR="00872ED5" w:rsidRDefault="00872ED5" w:rsidP="008640DC">
      <w:pPr>
        <w:pStyle w:val="ab"/>
        <w:spacing w:line="480" w:lineRule="exact"/>
        <w:ind w:leftChars="0" w:left="0"/>
        <w:rPr>
          <w:rFonts w:ascii="新細明體" w:hAnsi="新細明體"/>
          <w:sz w:val="36"/>
        </w:rPr>
      </w:pPr>
    </w:p>
    <w:p w14:paraId="36903007" w14:textId="548F4E4A" w:rsidR="00872ED5" w:rsidRDefault="00872ED5" w:rsidP="008640DC">
      <w:pPr>
        <w:pStyle w:val="ab"/>
        <w:spacing w:line="480" w:lineRule="exact"/>
        <w:ind w:leftChars="0" w:left="0"/>
        <w:rPr>
          <w:rFonts w:ascii="新細明體" w:hAnsi="新細明體"/>
          <w:sz w:val="36"/>
        </w:rPr>
      </w:pPr>
    </w:p>
    <w:p w14:paraId="18BB4D3E" w14:textId="648F0DA0" w:rsidR="00872ED5" w:rsidRDefault="00872ED5" w:rsidP="008640DC">
      <w:pPr>
        <w:pStyle w:val="ab"/>
        <w:spacing w:line="480" w:lineRule="exact"/>
        <w:ind w:leftChars="0" w:left="0"/>
        <w:rPr>
          <w:rFonts w:ascii="新細明體" w:hAnsi="新細明體"/>
          <w:sz w:val="36"/>
        </w:rPr>
      </w:pPr>
    </w:p>
    <w:p w14:paraId="5F0AA59D" w14:textId="368066DB" w:rsidR="00872ED5" w:rsidRDefault="00872ED5" w:rsidP="008640DC">
      <w:pPr>
        <w:pStyle w:val="ab"/>
        <w:spacing w:line="480" w:lineRule="exact"/>
        <w:ind w:leftChars="0" w:left="0"/>
        <w:rPr>
          <w:rFonts w:ascii="新細明體" w:hAnsi="新細明體"/>
          <w:sz w:val="36"/>
        </w:rPr>
      </w:pPr>
    </w:p>
    <w:p w14:paraId="76F6ABD5" w14:textId="702B0722" w:rsidR="00872ED5" w:rsidRDefault="00872ED5" w:rsidP="008640DC">
      <w:pPr>
        <w:pStyle w:val="ab"/>
        <w:spacing w:line="480" w:lineRule="exact"/>
        <w:ind w:leftChars="0" w:left="0"/>
        <w:rPr>
          <w:rFonts w:ascii="新細明體" w:hAnsi="新細明體"/>
          <w:sz w:val="36"/>
        </w:rPr>
      </w:pPr>
    </w:p>
    <w:p w14:paraId="3DBD8DD3" w14:textId="2BF6B5D7" w:rsidR="00872ED5" w:rsidRDefault="00872ED5" w:rsidP="008640DC">
      <w:pPr>
        <w:pStyle w:val="ab"/>
        <w:spacing w:line="480" w:lineRule="exact"/>
        <w:ind w:leftChars="0" w:left="0"/>
        <w:rPr>
          <w:rFonts w:ascii="新細明體" w:hAnsi="新細明體"/>
          <w:sz w:val="36"/>
        </w:rPr>
      </w:pPr>
    </w:p>
    <w:p w14:paraId="32AAB8F2" w14:textId="5A85EC76" w:rsidR="00872ED5" w:rsidRDefault="00872ED5" w:rsidP="008640DC">
      <w:pPr>
        <w:pStyle w:val="ab"/>
        <w:spacing w:line="480" w:lineRule="exact"/>
        <w:ind w:leftChars="0" w:left="0"/>
        <w:rPr>
          <w:rFonts w:ascii="新細明體" w:hAnsi="新細明體"/>
          <w:sz w:val="36"/>
        </w:rPr>
      </w:pPr>
    </w:p>
    <w:p w14:paraId="5ECD4ED2" w14:textId="0555B3F8" w:rsidR="00872ED5" w:rsidRDefault="00872ED5" w:rsidP="008640DC">
      <w:pPr>
        <w:pStyle w:val="ab"/>
        <w:spacing w:line="480" w:lineRule="exact"/>
        <w:ind w:leftChars="0" w:left="0"/>
        <w:rPr>
          <w:rFonts w:ascii="新細明體" w:hAnsi="新細明體"/>
          <w:sz w:val="36"/>
        </w:rPr>
      </w:pPr>
    </w:p>
    <w:p w14:paraId="047FCC49" w14:textId="35CCC4F1" w:rsidR="00872ED5" w:rsidRDefault="00872ED5" w:rsidP="008640DC">
      <w:pPr>
        <w:pStyle w:val="ab"/>
        <w:spacing w:line="480" w:lineRule="exact"/>
        <w:ind w:leftChars="0" w:left="0"/>
        <w:rPr>
          <w:rFonts w:ascii="新細明體" w:hAnsi="新細明體"/>
          <w:sz w:val="36"/>
        </w:rPr>
      </w:pPr>
    </w:p>
    <w:p w14:paraId="36BE168C" w14:textId="78C97BEA" w:rsidR="004C48EE" w:rsidRDefault="004C48EE" w:rsidP="00F22E14">
      <w:pPr>
        <w:pStyle w:val="ab"/>
        <w:spacing w:line="480" w:lineRule="exact"/>
        <w:jc w:val="center"/>
        <w:rPr>
          <w:rFonts w:ascii="新細明體" w:hAnsi="新細明體"/>
          <w:sz w:val="36"/>
        </w:rPr>
      </w:pPr>
    </w:p>
    <w:p w14:paraId="4B5849D7" w14:textId="1D03D2E3" w:rsidR="00F22E14" w:rsidRDefault="00F22E14" w:rsidP="00F22E14">
      <w:pPr>
        <w:pStyle w:val="ab"/>
        <w:spacing w:line="480" w:lineRule="exact"/>
        <w:jc w:val="center"/>
        <w:rPr>
          <w:rFonts w:ascii="新細明體" w:hAnsi="新細明體"/>
          <w:sz w:val="36"/>
        </w:rPr>
      </w:pPr>
      <w:r>
        <w:rPr>
          <w:rFonts w:ascii="新細明體" w:hAnsi="新細明體" w:hint="eastAsia"/>
          <w:sz w:val="36"/>
        </w:rPr>
        <w:t>第五章結論與建議</w:t>
      </w:r>
    </w:p>
    <w:p w14:paraId="753C30EF" w14:textId="77777777" w:rsidR="00872ED5" w:rsidRDefault="00872ED5" w:rsidP="00872ED5">
      <w:pPr>
        <w:pStyle w:val="Default"/>
      </w:pPr>
      <w:r>
        <w:rPr>
          <w:rFonts w:hAnsi="新細明體" w:hint="eastAsia"/>
        </w:rPr>
        <w:t xml:space="preserve">    </w:t>
      </w:r>
    </w:p>
    <w:p w14:paraId="199283B4" w14:textId="31F7E06F" w:rsidR="00B511DD" w:rsidRPr="004A7445" w:rsidRDefault="00872ED5" w:rsidP="004A7445">
      <w:pPr>
        <w:pStyle w:val="Default"/>
        <w:jc w:val="both"/>
        <w:rPr>
          <w:rFonts w:hAnsi="新細明體" w:cs="Times New Roman"/>
          <w:color w:val="auto"/>
          <w:kern w:val="2"/>
          <w:szCs w:val="22"/>
        </w:rPr>
      </w:pPr>
      <w:r>
        <w:rPr>
          <w:rFonts w:hAnsi="新細明體" w:hint="eastAsia"/>
        </w:rPr>
        <w:t xml:space="preserve">    </w:t>
      </w:r>
      <w:r w:rsidRPr="004A7445">
        <w:rPr>
          <w:rFonts w:hAnsi="新細明體" w:cs="Times New Roman"/>
          <w:color w:val="auto"/>
          <w:kern w:val="2"/>
          <w:szCs w:val="22"/>
        </w:rPr>
        <w:t>本章依據上述的研究結果說明研究結論，並提出研究</w:t>
      </w:r>
      <w:r w:rsidRPr="004A7445">
        <w:rPr>
          <w:rFonts w:hAnsi="新細明體" w:cs="Times New Roman" w:hint="eastAsia"/>
          <w:color w:val="auto"/>
          <w:kern w:val="2"/>
          <w:szCs w:val="22"/>
        </w:rPr>
        <w:t>結論</w:t>
      </w:r>
      <w:r w:rsidRPr="004A7445">
        <w:rPr>
          <w:rFonts w:hAnsi="新細明體" w:cs="Times New Roman"/>
          <w:color w:val="auto"/>
          <w:kern w:val="2"/>
          <w:szCs w:val="22"/>
        </w:rPr>
        <w:t>與建議，共分</w:t>
      </w:r>
      <w:r w:rsidRPr="004A7445">
        <w:rPr>
          <w:rFonts w:hAnsi="新細明體" w:cs="Times New Roman" w:hint="eastAsia"/>
          <w:color w:val="auto"/>
          <w:kern w:val="2"/>
          <w:szCs w:val="22"/>
        </w:rPr>
        <w:t>兩</w:t>
      </w:r>
      <w:r w:rsidRPr="004A7445">
        <w:rPr>
          <w:rFonts w:hAnsi="新細明體" w:cs="Times New Roman"/>
          <w:color w:val="auto"/>
          <w:kern w:val="2"/>
          <w:szCs w:val="22"/>
        </w:rPr>
        <w:t>節，第一節：結論</w:t>
      </w:r>
      <w:r w:rsidRPr="004A7445">
        <w:rPr>
          <w:rFonts w:hAnsi="新細明體" w:cs="Times New Roman" w:hint="eastAsia"/>
          <w:color w:val="auto"/>
          <w:kern w:val="2"/>
          <w:szCs w:val="22"/>
        </w:rPr>
        <w:t>，研究小組從結果綜合歸納出本研究之結論</w:t>
      </w:r>
      <w:r w:rsidRPr="004A7445">
        <w:rPr>
          <w:rFonts w:hAnsi="新細明體" w:cs="Times New Roman"/>
          <w:color w:val="auto"/>
          <w:kern w:val="2"/>
          <w:szCs w:val="22"/>
        </w:rPr>
        <w:t>；第二節：</w:t>
      </w:r>
      <w:r w:rsidRPr="004A7445">
        <w:rPr>
          <w:rFonts w:hAnsi="新細明體" w:cs="Times New Roman" w:hint="eastAsia"/>
          <w:color w:val="auto"/>
          <w:kern w:val="2"/>
          <w:szCs w:val="22"/>
        </w:rPr>
        <w:t>建議，針對研究結論給予兒童戲劇相關劇團</w:t>
      </w:r>
      <w:r w:rsidR="00F17736">
        <w:rPr>
          <w:rFonts w:hAnsi="新細明體" w:cs="Times New Roman" w:hint="eastAsia"/>
          <w:color w:val="auto"/>
          <w:kern w:val="2"/>
          <w:szCs w:val="22"/>
        </w:rPr>
        <w:t>以及未來研究者</w:t>
      </w:r>
      <w:r w:rsidRPr="004A7445">
        <w:rPr>
          <w:rFonts w:hAnsi="新細明體" w:cs="Times New Roman" w:hint="eastAsia"/>
          <w:color w:val="auto"/>
          <w:kern w:val="2"/>
          <w:szCs w:val="22"/>
        </w:rPr>
        <w:t>提供參考，</w:t>
      </w:r>
      <w:r w:rsidRPr="004A7445">
        <w:rPr>
          <w:rFonts w:hAnsi="新細明體" w:cs="Times New Roman"/>
          <w:color w:val="auto"/>
          <w:kern w:val="2"/>
          <w:szCs w:val="22"/>
        </w:rPr>
        <w:t>分別論述如下。</w:t>
      </w:r>
    </w:p>
    <w:p w14:paraId="7AED3552" w14:textId="1ABE6785" w:rsidR="00E06554" w:rsidRDefault="00E06554" w:rsidP="00E06554">
      <w:pPr>
        <w:pStyle w:val="ab"/>
        <w:spacing w:line="480" w:lineRule="exact"/>
        <w:ind w:leftChars="0" w:left="0"/>
        <w:jc w:val="both"/>
        <w:rPr>
          <w:rFonts w:ascii="新細明體" w:hAnsi="新細明體"/>
          <w:sz w:val="36"/>
        </w:rPr>
      </w:pPr>
    </w:p>
    <w:p w14:paraId="7923854B" w14:textId="06296C8F" w:rsidR="00E06554" w:rsidRDefault="00872ED5" w:rsidP="00024D7A">
      <w:pPr>
        <w:pStyle w:val="ab"/>
        <w:numPr>
          <w:ilvl w:val="0"/>
          <w:numId w:val="9"/>
        </w:numPr>
        <w:spacing w:line="480" w:lineRule="exact"/>
        <w:ind w:leftChars="0"/>
        <w:jc w:val="center"/>
        <w:rPr>
          <w:rFonts w:ascii="新細明體" w:hAnsi="新細明體"/>
          <w:b/>
          <w:sz w:val="32"/>
          <w:szCs w:val="32"/>
        </w:rPr>
      </w:pPr>
      <w:r w:rsidRPr="00446DB2">
        <w:rPr>
          <w:rFonts w:ascii="新細明體" w:hAnsi="新細明體" w:hint="eastAsia"/>
          <w:b/>
          <w:sz w:val="32"/>
          <w:szCs w:val="32"/>
        </w:rPr>
        <w:t>結論</w:t>
      </w:r>
    </w:p>
    <w:p w14:paraId="27BACD94" w14:textId="4FB1A0F6" w:rsidR="00446DB2" w:rsidRDefault="00446DB2" w:rsidP="00446DB2">
      <w:pPr>
        <w:pStyle w:val="Default"/>
      </w:pPr>
    </w:p>
    <w:p w14:paraId="446D78AA" w14:textId="31C15ABC" w:rsidR="00446DB2" w:rsidRDefault="00446DB2" w:rsidP="004A7445">
      <w:pPr>
        <w:pStyle w:val="Default"/>
        <w:jc w:val="both"/>
        <w:rPr>
          <w:rFonts w:hAnsi="新細明體" w:cs="Times New Roman"/>
          <w:color w:val="auto"/>
          <w:kern w:val="2"/>
          <w:szCs w:val="22"/>
        </w:rPr>
      </w:pPr>
      <w:r>
        <w:rPr>
          <w:rFonts w:hAnsi="新細明體" w:cs="Times New Roman" w:hint="eastAsia"/>
          <w:color w:val="auto"/>
          <w:kern w:val="2"/>
          <w:szCs w:val="22"/>
        </w:rPr>
        <w:t xml:space="preserve">    </w:t>
      </w:r>
      <w:r w:rsidRPr="00446DB2">
        <w:rPr>
          <w:rFonts w:hAnsi="新細明體" w:cs="Times New Roman"/>
          <w:color w:val="auto"/>
          <w:kern w:val="2"/>
          <w:szCs w:val="22"/>
        </w:rPr>
        <w:t>本節將依據研究結果進行歸納和總結，以下分為</w:t>
      </w:r>
      <w:r>
        <w:rPr>
          <w:rFonts w:hAnsi="新細明體" w:cs="Times New Roman" w:hint="eastAsia"/>
          <w:color w:val="auto"/>
          <w:kern w:val="2"/>
          <w:szCs w:val="22"/>
        </w:rPr>
        <w:t>三</w:t>
      </w:r>
      <w:r w:rsidR="006A7494">
        <w:rPr>
          <w:rFonts w:hAnsi="新細明體" w:cs="Times New Roman"/>
          <w:color w:val="auto"/>
          <w:kern w:val="2"/>
          <w:szCs w:val="22"/>
        </w:rPr>
        <w:t>個部份加以討論與分析：</w:t>
      </w:r>
      <w:r w:rsidR="0069561E">
        <w:rPr>
          <w:rFonts w:hAnsi="新細明體" w:cs="Times New Roman" w:hint="eastAsia"/>
          <w:color w:val="auto"/>
          <w:kern w:val="2"/>
          <w:szCs w:val="22"/>
        </w:rPr>
        <w:t>「</w:t>
      </w:r>
      <w:r>
        <w:rPr>
          <w:rFonts w:hAnsi="新細明體" w:cs="Times New Roman" w:hint="eastAsia"/>
          <w:color w:val="auto"/>
          <w:kern w:val="2"/>
          <w:szCs w:val="22"/>
        </w:rPr>
        <w:t>兒童戲劇觀眾之背景</w:t>
      </w:r>
      <w:r w:rsidR="0069561E">
        <w:rPr>
          <w:rFonts w:hAnsi="新細明體" w:cs="Times New Roman" w:hint="eastAsia"/>
          <w:color w:val="auto"/>
          <w:kern w:val="2"/>
          <w:szCs w:val="22"/>
        </w:rPr>
        <w:t>」</w:t>
      </w:r>
      <w:r w:rsidRPr="00446DB2">
        <w:rPr>
          <w:rFonts w:hAnsi="新細明體" w:cs="Times New Roman"/>
          <w:color w:val="auto"/>
          <w:kern w:val="2"/>
          <w:szCs w:val="22"/>
        </w:rPr>
        <w:t>、</w:t>
      </w:r>
      <w:r w:rsidR="0069561E">
        <w:rPr>
          <w:rFonts w:hAnsi="新細明體" w:cs="Times New Roman" w:hint="eastAsia"/>
          <w:color w:val="auto"/>
          <w:kern w:val="2"/>
          <w:szCs w:val="22"/>
        </w:rPr>
        <w:t>「</w:t>
      </w:r>
      <w:r>
        <w:rPr>
          <w:rFonts w:hAnsi="新細明體" w:cs="Times New Roman" w:hint="eastAsia"/>
          <w:color w:val="auto"/>
          <w:kern w:val="2"/>
          <w:szCs w:val="22"/>
        </w:rPr>
        <w:t>兒童戲劇之選擇</w:t>
      </w:r>
      <w:r w:rsidR="0069561E">
        <w:rPr>
          <w:rFonts w:hAnsi="新細明體" w:cs="Times New Roman" w:hint="eastAsia"/>
          <w:color w:val="auto"/>
          <w:kern w:val="2"/>
          <w:szCs w:val="22"/>
        </w:rPr>
        <w:t>」</w:t>
      </w:r>
      <w:r>
        <w:rPr>
          <w:rFonts w:hAnsi="新細明體" w:cs="Times New Roman" w:hint="eastAsia"/>
          <w:color w:val="auto"/>
          <w:kern w:val="2"/>
          <w:szCs w:val="22"/>
        </w:rPr>
        <w:t>、</w:t>
      </w:r>
      <w:r w:rsidR="0069561E">
        <w:rPr>
          <w:rFonts w:hAnsi="新細明體" w:cs="Times New Roman" w:hint="eastAsia"/>
          <w:color w:val="auto"/>
          <w:kern w:val="2"/>
          <w:szCs w:val="22"/>
        </w:rPr>
        <w:t>「</w:t>
      </w:r>
      <w:r>
        <w:rPr>
          <w:rFonts w:hAnsi="新細明體" w:cs="Times New Roman" w:hint="eastAsia"/>
          <w:color w:val="auto"/>
          <w:kern w:val="2"/>
          <w:szCs w:val="22"/>
        </w:rPr>
        <w:t>影響選擇之因素</w:t>
      </w:r>
      <w:r w:rsidR="0069561E">
        <w:rPr>
          <w:rFonts w:hAnsi="新細明體" w:cs="Times New Roman" w:hint="eastAsia"/>
          <w:color w:val="auto"/>
          <w:kern w:val="2"/>
          <w:szCs w:val="22"/>
        </w:rPr>
        <w:t>」</w:t>
      </w:r>
      <w:r w:rsidRPr="00446DB2">
        <w:rPr>
          <w:rFonts w:hAnsi="新細明體" w:cs="Times New Roman"/>
          <w:color w:val="auto"/>
          <w:kern w:val="2"/>
          <w:szCs w:val="22"/>
        </w:rPr>
        <w:t>。</w:t>
      </w:r>
    </w:p>
    <w:p w14:paraId="1C72EE01" w14:textId="77777777" w:rsidR="00446DB2" w:rsidRPr="00446DB2" w:rsidRDefault="00446DB2" w:rsidP="00446DB2">
      <w:pPr>
        <w:pStyle w:val="Default"/>
        <w:rPr>
          <w:rFonts w:hAnsi="新細明體" w:cs="Times New Roman"/>
          <w:color w:val="auto"/>
          <w:kern w:val="2"/>
          <w:szCs w:val="22"/>
        </w:rPr>
      </w:pPr>
    </w:p>
    <w:p w14:paraId="36BAD9B1" w14:textId="54D2E41C" w:rsidR="00446DB2" w:rsidRPr="001D0D26" w:rsidRDefault="00446DB2" w:rsidP="00024D7A">
      <w:pPr>
        <w:pStyle w:val="Default"/>
        <w:numPr>
          <w:ilvl w:val="0"/>
          <w:numId w:val="10"/>
        </w:numPr>
        <w:rPr>
          <w:rFonts w:hAnsi="新細明體" w:cs="Times New Roman"/>
          <w:b/>
          <w:color w:val="auto"/>
          <w:kern w:val="2"/>
          <w:szCs w:val="22"/>
        </w:rPr>
      </w:pPr>
      <w:r w:rsidRPr="001D0D26">
        <w:rPr>
          <w:rFonts w:hAnsi="新細明體" w:cs="Times New Roman" w:hint="eastAsia"/>
          <w:b/>
          <w:color w:val="auto"/>
          <w:kern w:val="2"/>
          <w:szCs w:val="22"/>
        </w:rPr>
        <w:t>兒童戲劇觀眾之背景</w:t>
      </w:r>
    </w:p>
    <w:p w14:paraId="3985E0E9" w14:textId="77777777" w:rsidR="00674F48" w:rsidRDefault="00674F48" w:rsidP="00674F48">
      <w:pPr>
        <w:pStyle w:val="Default"/>
        <w:ind w:left="600"/>
        <w:rPr>
          <w:rFonts w:hAnsi="新細明體" w:cs="Times New Roman"/>
          <w:color w:val="auto"/>
          <w:kern w:val="2"/>
          <w:szCs w:val="22"/>
        </w:rPr>
      </w:pPr>
    </w:p>
    <w:p w14:paraId="27FAA4A6" w14:textId="63893173" w:rsidR="00AC0759" w:rsidRDefault="00AC0759" w:rsidP="00AC0759">
      <w:pPr>
        <w:pStyle w:val="Default"/>
        <w:rPr>
          <w:rFonts w:hAnsi="新細明體" w:cs="Times New Roman"/>
          <w:color w:val="auto"/>
          <w:kern w:val="2"/>
          <w:szCs w:val="22"/>
        </w:rPr>
      </w:pPr>
      <w:r>
        <w:rPr>
          <w:rFonts w:hAnsi="新細明體" w:hint="eastAsia"/>
        </w:rPr>
        <w:t xml:space="preserve">    </w:t>
      </w:r>
      <w:r w:rsidR="00674F48">
        <w:rPr>
          <w:rFonts w:hAnsi="新細明體" w:hint="eastAsia"/>
        </w:rPr>
        <w:t>透過問卷統計資料，研究小組更瞭解兒童戲劇觀眾之背景，資料顯示</w:t>
      </w:r>
      <w:r w:rsidRPr="00163B27">
        <w:rPr>
          <w:rFonts w:hAnsi="新細明體" w:hint="eastAsia"/>
        </w:rPr>
        <w:t>家長大部分</w:t>
      </w:r>
      <w:r w:rsidR="00B6407F">
        <w:rPr>
          <w:rFonts w:hAnsi="新細明體" w:hint="eastAsia"/>
        </w:rPr>
        <w:t>「</w:t>
      </w:r>
      <w:r w:rsidRPr="00163B27">
        <w:rPr>
          <w:rFonts w:hAnsi="新細明體" w:hint="eastAsia"/>
        </w:rPr>
        <w:t>年齡層</w:t>
      </w:r>
      <w:r w:rsidR="00B6407F">
        <w:rPr>
          <w:rFonts w:hAnsi="新細明體" w:hint="eastAsia"/>
        </w:rPr>
        <w:t>」</w:t>
      </w:r>
      <w:r w:rsidRPr="00163B27">
        <w:rPr>
          <w:rFonts w:hAnsi="新細明體" w:hint="eastAsia"/>
        </w:rPr>
        <w:t>約30~34歲佔39%</w:t>
      </w:r>
      <w:r w:rsidR="00674F48">
        <w:rPr>
          <w:rFonts w:hAnsi="新細明體" w:hint="eastAsia"/>
        </w:rPr>
        <w:t>，</w:t>
      </w:r>
      <w:r w:rsidRPr="00163B27">
        <w:rPr>
          <w:rFonts w:hAnsi="新細明體" w:hint="eastAsia"/>
        </w:rPr>
        <w:t>而</w:t>
      </w:r>
      <w:r w:rsidR="00B6407F">
        <w:rPr>
          <w:rFonts w:hAnsi="新細明體" w:hint="eastAsia"/>
        </w:rPr>
        <w:t>「</w:t>
      </w:r>
      <w:r w:rsidRPr="00163B27">
        <w:rPr>
          <w:rFonts w:hAnsi="新細明體" w:hint="eastAsia"/>
        </w:rPr>
        <w:t>教育程度</w:t>
      </w:r>
      <w:r w:rsidR="00B6407F">
        <w:rPr>
          <w:rFonts w:hAnsi="新細明體" w:hint="eastAsia"/>
        </w:rPr>
        <w:t>」</w:t>
      </w:r>
      <w:r w:rsidRPr="00163B27">
        <w:rPr>
          <w:rFonts w:hAnsi="新細明體" w:hint="eastAsia"/>
        </w:rPr>
        <w:t>多大落在大學／專科的範圍有佔70%</w:t>
      </w:r>
      <w:r>
        <w:rPr>
          <w:rFonts w:hAnsi="新細明體" w:hint="eastAsia"/>
        </w:rPr>
        <w:t>的比例</w:t>
      </w:r>
      <w:r w:rsidR="00674F48">
        <w:rPr>
          <w:rFonts w:hAnsi="新細明體" w:hint="eastAsia"/>
        </w:rPr>
        <w:t>，普遍家長學歷都有達大學以及專科上的學歷</w:t>
      </w:r>
      <w:r>
        <w:rPr>
          <w:rFonts w:hAnsi="新細明體" w:hint="eastAsia"/>
        </w:rPr>
        <w:t>，</w:t>
      </w:r>
      <w:r w:rsidRPr="00163B27">
        <w:rPr>
          <w:rFonts w:hAnsi="新細明體" w:hint="eastAsia"/>
        </w:rPr>
        <w:t>研究對象職業普遍為家管佔40%，</w:t>
      </w:r>
      <w:r w:rsidR="00C5625F">
        <w:rPr>
          <w:rFonts w:hAnsi="新細明體" w:hint="eastAsia"/>
        </w:rPr>
        <w:t>「</w:t>
      </w:r>
      <w:r w:rsidRPr="00163B27">
        <w:rPr>
          <w:rFonts w:hAnsi="新細明體" w:hint="eastAsia"/>
        </w:rPr>
        <w:t>家庭平均</w:t>
      </w:r>
      <w:r w:rsidR="00C5625F">
        <w:rPr>
          <w:rFonts w:hAnsi="新細明體" w:hint="eastAsia"/>
        </w:rPr>
        <w:t>」</w:t>
      </w:r>
      <w:r w:rsidRPr="00163B27">
        <w:rPr>
          <w:rFonts w:hAnsi="新細明體" w:hint="eastAsia"/>
        </w:rPr>
        <w:t>所得位於40,001元~60,000元佔44%，</w:t>
      </w:r>
      <w:r w:rsidR="0062679D">
        <w:rPr>
          <w:rFonts w:hAnsi="新細明體" w:hint="eastAsia"/>
        </w:rPr>
        <w:t>屬於中薪階級</w:t>
      </w:r>
      <w:r w:rsidRPr="00163B27">
        <w:rPr>
          <w:rFonts w:hAnsi="新細明體" w:hint="eastAsia"/>
        </w:rPr>
        <w:t>，</w:t>
      </w:r>
      <w:r w:rsidR="00854DFF">
        <w:rPr>
          <w:rFonts w:hAnsi="新細明體" w:hint="eastAsia"/>
        </w:rPr>
        <w:t>「</w:t>
      </w:r>
      <w:r w:rsidRPr="00163B27">
        <w:rPr>
          <w:rFonts w:hAnsi="新細明體" w:hint="eastAsia"/>
        </w:rPr>
        <w:t>子女人數</w:t>
      </w:r>
      <w:r w:rsidR="00854DFF">
        <w:rPr>
          <w:rFonts w:hAnsi="新細明體" w:hint="eastAsia"/>
        </w:rPr>
        <w:t>」</w:t>
      </w:r>
      <w:r w:rsidRPr="00163B27">
        <w:rPr>
          <w:rFonts w:hAnsi="新細明體" w:hint="eastAsia"/>
        </w:rPr>
        <w:t>大約落在1個至2</w:t>
      </w:r>
      <w:r>
        <w:rPr>
          <w:rFonts w:hAnsi="新細明體" w:hint="eastAsia"/>
        </w:rPr>
        <w:t>個</w:t>
      </w:r>
      <w:r w:rsidRPr="00163B27">
        <w:rPr>
          <w:rFonts w:hAnsi="新細明體" w:hint="eastAsia"/>
        </w:rPr>
        <w:t>，</w:t>
      </w:r>
      <w:r w:rsidR="0062679D">
        <w:rPr>
          <w:rFonts w:hAnsi="新細明體" w:hint="eastAsia"/>
        </w:rPr>
        <w:t>觀眾</w:t>
      </w:r>
      <w:r w:rsidRPr="00163B27">
        <w:rPr>
          <w:rFonts w:hAnsi="新細明體" w:hint="eastAsia"/>
        </w:rPr>
        <w:t>平均看戲劇的習慣</w:t>
      </w:r>
      <w:r>
        <w:rPr>
          <w:rFonts w:hAnsi="新細明體" w:hint="eastAsia"/>
        </w:rPr>
        <w:t>兩年內</w:t>
      </w:r>
      <w:r w:rsidR="0062679D">
        <w:rPr>
          <w:rFonts w:hAnsi="新細明體" w:hint="eastAsia"/>
        </w:rPr>
        <w:t>至少有</w:t>
      </w:r>
      <w:r>
        <w:rPr>
          <w:rFonts w:hAnsi="新細明體" w:hint="eastAsia"/>
        </w:rPr>
        <w:t>一場</w:t>
      </w:r>
      <w:r w:rsidRPr="00163B27">
        <w:rPr>
          <w:rFonts w:hAnsi="新細明體" w:hint="eastAsia"/>
        </w:rPr>
        <w:t>佔51%</w:t>
      </w:r>
      <w:r w:rsidR="00674F48">
        <w:rPr>
          <w:rFonts w:hAnsi="新細明體" w:hint="eastAsia"/>
        </w:rPr>
        <w:t>，由這些家長的基本資料</w:t>
      </w:r>
      <w:r w:rsidR="0062679D">
        <w:rPr>
          <w:rFonts w:hAnsi="新細明體" w:hint="eastAsia"/>
        </w:rPr>
        <w:t>，</w:t>
      </w:r>
      <w:r w:rsidR="00674F48">
        <w:rPr>
          <w:rFonts w:hAnsi="新細明體" w:hint="eastAsia"/>
        </w:rPr>
        <w:t>可以供未來相關兒童劇團工作者參考，並由家長的背景設計或安排更符合家庭的兒童戲劇</w:t>
      </w:r>
      <w:r w:rsidRPr="00163B27">
        <w:rPr>
          <w:rFonts w:hAnsi="新細明體" w:hint="eastAsia"/>
        </w:rPr>
        <w:t>。</w:t>
      </w:r>
    </w:p>
    <w:p w14:paraId="79C54415" w14:textId="77777777" w:rsidR="00446DB2" w:rsidRPr="00446DB2" w:rsidRDefault="00446DB2" w:rsidP="00446DB2">
      <w:pPr>
        <w:pStyle w:val="Default"/>
        <w:ind w:left="600"/>
        <w:rPr>
          <w:rFonts w:hAnsi="新細明體" w:cs="Times New Roman"/>
          <w:color w:val="auto"/>
          <w:kern w:val="2"/>
          <w:szCs w:val="22"/>
        </w:rPr>
      </w:pPr>
    </w:p>
    <w:p w14:paraId="0D8AAE77" w14:textId="7AD9B617" w:rsidR="00446DB2" w:rsidRPr="001D0D26" w:rsidRDefault="00446DB2" w:rsidP="00024D7A">
      <w:pPr>
        <w:pStyle w:val="Default"/>
        <w:numPr>
          <w:ilvl w:val="0"/>
          <w:numId w:val="10"/>
        </w:numPr>
        <w:rPr>
          <w:rFonts w:hAnsi="新細明體" w:cs="Times New Roman"/>
          <w:b/>
          <w:color w:val="auto"/>
          <w:kern w:val="2"/>
          <w:szCs w:val="22"/>
        </w:rPr>
      </w:pPr>
      <w:r w:rsidRPr="001D0D26">
        <w:rPr>
          <w:rFonts w:hAnsi="新細明體" w:cs="Times New Roman" w:hint="eastAsia"/>
          <w:b/>
          <w:color w:val="auto"/>
          <w:kern w:val="2"/>
          <w:szCs w:val="22"/>
        </w:rPr>
        <w:t>兒童戲劇之選擇</w:t>
      </w:r>
    </w:p>
    <w:p w14:paraId="32DD9CEB" w14:textId="77777777" w:rsidR="00674F48" w:rsidRDefault="00674F48" w:rsidP="00674F48">
      <w:pPr>
        <w:pStyle w:val="Default"/>
        <w:ind w:left="600"/>
        <w:rPr>
          <w:rFonts w:hAnsi="新細明體" w:cs="Times New Roman"/>
          <w:color w:val="auto"/>
          <w:kern w:val="2"/>
          <w:szCs w:val="22"/>
        </w:rPr>
      </w:pPr>
    </w:p>
    <w:p w14:paraId="52F7B3A0" w14:textId="16288CE4" w:rsidR="00AC0759" w:rsidRPr="00D87CA3" w:rsidRDefault="00642DB2" w:rsidP="00AC0759">
      <w:pPr>
        <w:ind w:firstLineChars="200" w:firstLine="480"/>
        <w:rPr>
          <w:rFonts w:ascii="新細明體" w:hAnsi="新細明體"/>
        </w:rPr>
      </w:pPr>
      <w:r>
        <w:rPr>
          <w:rFonts w:hint="eastAsia"/>
          <w:bCs/>
        </w:rPr>
        <w:t>透過資料顯示，研究小組可以知道觀眾對於各類型兒童戲劇之選擇，</w:t>
      </w:r>
      <w:r w:rsidR="00AC0759" w:rsidRPr="005C35C9">
        <w:rPr>
          <w:rFonts w:hint="eastAsia"/>
          <w:bCs/>
        </w:rPr>
        <w:t>家長</w:t>
      </w:r>
      <w:r w:rsidR="00854DFF">
        <w:rPr>
          <w:rFonts w:hint="eastAsia"/>
          <w:bCs/>
        </w:rPr>
        <w:t>普遍喜愛的「劇場演出形式」大都以舞台劇並且要有教育性</w:t>
      </w:r>
      <w:r>
        <w:rPr>
          <w:rFonts w:hint="eastAsia"/>
          <w:bCs/>
        </w:rPr>
        <w:t>性質</w:t>
      </w:r>
      <w:r w:rsidR="00AC0759" w:rsidRPr="005C35C9">
        <w:rPr>
          <w:rFonts w:hint="eastAsia"/>
          <w:bCs/>
        </w:rPr>
        <w:t>，</w:t>
      </w:r>
      <w:r>
        <w:rPr>
          <w:rFonts w:hint="eastAsia"/>
          <w:bCs/>
        </w:rPr>
        <w:t>研究小組認為大部分觀眾都為大學以及專科畢業，所以對於幼兒的教育有一定的期待，透過帶孩子欣賞兒童戲劇的方式，學習到劇中的教育性質，所以家長較偏向選擇有教育性質之兒童戲劇，而</w:t>
      </w:r>
      <w:r w:rsidR="00AC0759" w:rsidRPr="005C35C9">
        <w:rPr>
          <w:rFonts w:hint="eastAsia"/>
          <w:bCs/>
        </w:rPr>
        <w:t>兒童所喜愛的</w:t>
      </w:r>
      <w:r w:rsidR="00854DFF">
        <w:rPr>
          <w:rFonts w:hint="eastAsia"/>
          <w:bCs/>
        </w:rPr>
        <w:t>「</w:t>
      </w:r>
      <w:r w:rsidR="00AC0759" w:rsidRPr="005C35C9">
        <w:rPr>
          <w:rFonts w:hint="eastAsia"/>
          <w:bCs/>
        </w:rPr>
        <w:t>劇場演出形式</w:t>
      </w:r>
      <w:r w:rsidR="00854DFF">
        <w:rPr>
          <w:rFonts w:hint="eastAsia"/>
          <w:bCs/>
        </w:rPr>
        <w:t>」為</w:t>
      </w:r>
      <w:r w:rsidR="00AC0759" w:rsidRPr="005C35C9">
        <w:rPr>
          <w:rFonts w:hint="eastAsia"/>
          <w:bCs/>
        </w:rPr>
        <w:t>舞台劇</w:t>
      </w:r>
      <w:r w:rsidR="00854DFF">
        <w:rPr>
          <w:rFonts w:hint="eastAsia"/>
          <w:bCs/>
        </w:rPr>
        <w:t>並且以童話故事</w:t>
      </w:r>
      <w:r w:rsidR="00AC0759" w:rsidRPr="005C35C9">
        <w:rPr>
          <w:rFonts w:hint="eastAsia"/>
          <w:bCs/>
        </w:rPr>
        <w:t>性質的較多，所以家長與兒童所喜愛的劇場演出方式是有所不同的，</w:t>
      </w:r>
      <w:r>
        <w:rPr>
          <w:rFonts w:hint="eastAsia"/>
          <w:bCs/>
        </w:rPr>
        <w:t>研究小組認為童話故事能帶給孩子更多想像以及有趣的</w:t>
      </w:r>
      <w:r w:rsidR="000765E5">
        <w:rPr>
          <w:rFonts w:hint="eastAsia"/>
          <w:bCs/>
        </w:rPr>
        <w:t>故事內容</w:t>
      </w:r>
      <w:r>
        <w:rPr>
          <w:rFonts w:hint="eastAsia"/>
          <w:bCs/>
        </w:rPr>
        <w:t>，所以較</w:t>
      </w:r>
      <w:r w:rsidR="000765E5">
        <w:rPr>
          <w:rFonts w:hint="eastAsia"/>
          <w:bCs/>
        </w:rPr>
        <w:t>能</w:t>
      </w:r>
      <w:r>
        <w:rPr>
          <w:rFonts w:hint="eastAsia"/>
          <w:bCs/>
        </w:rPr>
        <w:t>獲得兒童們的喜愛，</w:t>
      </w:r>
      <w:r w:rsidR="00AC0759">
        <w:rPr>
          <w:rFonts w:hint="eastAsia"/>
          <w:bCs/>
        </w:rPr>
        <w:t>而在</w:t>
      </w:r>
      <w:r w:rsidR="00C5625F">
        <w:rPr>
          <w:rFonts w:hint="eastAsia"/>
          <w:bCs/>
        </w:rPr>
        <w:t>「</w:t>
      </w:r>
      <w:r w:rsidR="00AC0759">
        <w:rPr>
          <w:rFonts w:hint="eastAsia"/>
          <w:bCs/>
        </w:rPr>
        <w:t>戲劇演出時間</w:t>
      </w:r>
      <w:r w:rsidR="00C5625F">
        <w:rPr>
          <w:rFonts w:hint="eastAsia"/>
          <w:bCs/>
        </w:rPr>
        <w:t>」</w:t>
      </w:r>
      <w:r w:rsidR="00AC0759">
        <w:rPr>
          <w:rFonts w:hint="eastAsia"/>
          <w:bCs/>
        </w:rPr>
        <w:t>大多以</w:t>
      </w:r>
      <w:r w:rsidR="00AC0759" w:rsidRPr="00A0050A">
        <w:rPr>
          <w:rFonts w:ascii="新細明體" w:hAnsi="新細明體" w:hint="eastAsia"/>
        </w:rPr>
        <w:t>20~40分鐘以內</w:t>
      </w:r>
      <w:r w:rsidR="00AC0759">
        <w:rPr>
          <w:rFonts w:ascii="新細明體" w:hAnsi="新細明體" w:hint="eastAsia"/>
        </w:rPr>
        <w:t>為觀眾喜歡的戲劇時間長度佔49%，由以上家長與兒童喜歡的「</w:t>
      </w:r>
      <w:r w:rsidR="00854DFF">
        <w:rPr>
          <w:rFonts w:hint="eastAsia"/>
          <w:bCs/>
        </w:rPr>
        <w:t>劇場演出形式</w:t>
      </w:r>
      <w:r w:rsidR="000765E5">
        <w:rPr>
          <w:rFonts w:ascii="新細明體" w:hAnsi="新細明體" w:hint="eastAsia"/>
        </w:rPr>
        <w:t>與類型</w:t>
      </w:r>
      <w:r w:rsidR="00AC0759">
        <w:rPr>
          <w:rFonts w:ascii="新細明體" w:hAnsi="新細明體" w:hint="eastAsia"/>
        </w:rPr>
        <w:t>」、「戲劇</w:t>
      </w:r>
      <w:r w:rsidR="00854DFF">
        <w:rPr>
          <w:rFonts w:ascii="新細明體" w:hAnsi="新細明體" w:hint="eastAsia"/>
        </w:rPr>
        <w:t>演出</w:t>
      </w:r>
      <w:r w:rsidR="00AC0759">
        <w:rPr>
          <w:rFonts w:ascii="新細明體" w:hAnsi="新細明體" w:hint="eastAsia"/>
        </w:rPr>
        <w:t>時間」，可供劇團設計</w:t>
      </w:r>
      <w:r w:rsidR="000765E5">
        <w:rPr>
          <w:rFonts w:ascii="新細明體" w:hAnsi="新細明體" w:hint="eastAsia"/>
        </w:rPr>
        <w:t>兒童</w:t>
      </w:r>
      <w:r w:rsidR="00AC0759">
        <w:rPr>
          <w:rFonts w:ascii="新細明體" w:hAnsi="新細明體" w:hint="eastAsia"/>
        </w:rPr>
        <w:t>戲劇參考之方向</w:t>
      </w:r>
      <w:r w:rsidR="00AC0759" w:rsidRPr="005C35C9">
        <w:rPr>
          <w:rFonts w:hint="eastAsia"/>
          <w:bCs/>
        </w:rPr>
        <w:t>。</w:t>
      </w:r>
    </w:p>
    <w:p w14:paraId="7C39B44C" w14:textId="66E35E51" w:rsidR="00AC0759" w:rsidRPr="00854DFF" w:rsidRDefault="00AC0759" w:rsidP="00446DB2">
      <w:pPr>
        <w:pStyle w:val="Default"/>
        <w:rPr>
          <w:rFonts w:hAnsi="新細明體" w:cs="Times New Roman"/>
          <w:color w:val="auto"/>
          <w:kern w:val="2"/>
          <w:szCs w:val="22"/>
        </w:rPr>
      </w:pPr>
    </w:p>
    <w:p w14:paraId="3BA62690" w14:textId="702233AF" w:rsidR="001D0D26" w:rsidRDefault="001D0D26" w:rsidP="00446DB2">
      <w:pPr>
        <w:pStyle w:val="Default"/>
        <w:rPr>
          <w:rFonts w:hAnsi="新細明體" w:cs="Times New Roman"/>
          <w:color w:val="auto"/>
          <w:kern w:val="2"/>
          <w:szCs w:val="22"/>
        </w:rPr>
      </w:pPr>
    </w:p>
    <w:p w14:paraId="394F5965" w14:textId="1846450B" w:rsidR="001D0D26" w:rsidRDefault="001D0D26" w:rsidP="00446DB2">
      <w:pPr>
        <w:pStyle w:val="Default"/>
        <w:rPr>
          <w:rFonts w:hAnsi="新細明體" w:cs="Times New Roman"/>
          <w:color w:val="auto"/>
          <w:kern w:val="2"/>
          <w:szCs w:val="22"/>
        </w:rPr>
      </w:pPr>
    </w:p>
    <w:p w14:paraId="5AD369A5" w14:textId="77777777" w:rsidR="00C5625F" w:rsidRPr="00AC0759" w:rsidRDefault="00C5625F" w:rsidP="00446DB2">
      <w:pPr>
        <w:pStyle w:val="Default"/>
        <w:rPr>
          <w:rFonts w:hAnsi="新細明體" w:cs="Times New Roman"/>
          <w:color w:val="auto"/>
          <w:kern w:val="2"/>
          <w:szCs w:val="22"/>
        </w:rPr>
      </w:pPr>
    </w:p>
    <w:p w14:paraId="47680214" w14:textId="0D2B7E94" w:rsidR="00446DB2" w:rsidRPr="00293639" w:rsidRDefault="00446DB2" w:rsidP="00024D7A">
      <w:pPr>
        <w:pStyle w:val="Default"/>
        <w:numPr>
          <w:ilvl w:val="0"/>
          <w:numId w:val="10"/>
        </w:numPr>
        <w:rPr>
          <w:rFonts w:hAnsi="新細明體" w:cs="Times New Roman"/>
          <w:b/>
          <w:color w:val="auto"/>
          <w:kern w:val="2"/>
          <w:szCs w:val="22"/>
        </w:rPr>
      </w:pPr>
      <w:r w:rsidRPr="00293639">
        <w:rPr>
          <w:rFonts w:hAnsi="新細明體" w:cs="Times New Roman" w:hint="eastAsia"/>
          <w:b/>
          <w:color w:val="auto"/>
          <w:kern w:val="2"/>
          <w:szCs w:val="22"/>
        </w:rPr>
        <w:t>影響選擇之因素</w:t>
      </w:r>
    </w:p>
    <w:p w14:paraId="58A3AEBC" w14:textId="77777777" w:rsidR="00674F48" w:rsidRPr="00C36281" w:rsidRDefault="00674F48" w:rsidP="00674F48">
      <w:pPr>
        <w:pStyle w:val="Default"/>
        <w:ind w:left="600"/>
        <w:rPr>
          <w:rFonts w:hAnsi="新細明體" w:cs="Times New Roman"/>
          <w:color w:val="auto"/>
          <w:kern w:val="2"/>
          <w:szCs w:val="22"/>
        </w:rPr>
      </w:pPr>
    </w:p>
    <w:p w14:paraId="4522012E" w14:textId="6297AA42" w:rsidR="00446DB2" w:rsidRPr="00AC0759" w:rsidRDefault="00AC0759" w:rsidP="00AC0759">
      <w:pPr>
        <w:jc w:val="both"/>
        <w:rPr>
          <w:bCs/>
        </w:rPr>
      </w:pPr>
      <w:r>
        <w:rPr>
          <w:rFonts w:hint="eastAsia"/>
          <w:bCs/>
        </w:rPr>
        <w:t xml:space="preserve">    </w:t>
      </w:r>
      <w:r w:rsidR="00512055">
        <w:rPr>
          <w:rFonts w:hint="eastAsia"/>
          <w:bCs/>
        </w:rPr>
        <w:t>在</w:t>
      </w:r>
      <w:r w:rsidR="00512055" w:rsidRPr="002F6012">
        <w:rPr>
          <w:rFonts w:hint="eastAsia"/>
          <w:bCs/>
        </w:rPr>
        <w:t>影響選擇之因素的資料當中，研究小組更瞭解哪些原因會影響選擇戲劇的因素，如</w:t>
      </w:r>
      <w:r w:rsidR="00446DB2" w:rsidRPr="00AC0759">
        <w:rPr>
          <w:rFonts w:hint="eastAsia"/>
          <w:bCs/>
        </w:rPr>
        <w:t>地區的遠近會影響家長的選擇，大部分的家長都是選擇鄰近</w:t>
      </w:r>
      <w:r w:rsidR="009E2B49">
        <w:rPr>
          <w:rFonts w:hint="eastAsia"/>
          <w:bCs/>
        </w:rPr>
        <w:t>「</w:t>
      </w:r>
      <w:r w:rsidR="00446DB2" w:rsidRPr="00AC0759">
        <w:rPr>
          <w:rFonts w:hint="eastAsia"/>
          <w:bCs/>
        </w:rPr>
        <w:t>大眾交通工具</w:t>
      </w:r>
      <w:r w:rsidR="009E2B49">
        <w:rPr>
          <w:rFonts w:hint="eastAsia"/>
          <w:bCs/>
        </w:rPr>
        <w:t>」</w:t>
      </w:r>
      <w:r w:rsidR="00446DB2" w:rsidRPr="00AC0759">
        <w:rPr>
          <w:rFonts w:hint="eastAsia"/>
          <w:bCs/>
        </w:rPr>
        <w:t>的地點佔</w:t>
      </w:r>
      <w:r w:rsidR="00446DB2" w:rsidRPr="002F6012">
        <w:rPr>
          <w:rFonts w:ascii="新細明體" w:hAnsi="新細明體" w:hint="eastAsia"/>
        </w:rPr>
        <w:t>60%</w:t>
      </w:r>
      <w:r w:rsidR="00446DB2" w:rsidRPr="002F6012">
        <w:rPr>
          <w:rFonts w:ascii="新細明體" w:hAnsi="新細明體"/>
        </w:rPr>
        <w:t>，</w:t>
      </w:r>
      <w:r w:rsidR="00512055" w:rsidRPr="002F6012">
        <w:rPr>
          <w:rFonts w:ascii="新細明體" w:hAnsi="新細明體" w:hint="eastAsia"/>
        </w:rPr>
        <w:t>主</w:t>
      </w:r>
      <w:r w:rsidR="00512055">
        <w:rPr>
          <w:rFonts w:hint="eastAsia"/>
          <w:bCs/>
        </w:rPr>
        <w:t>要是位於臺北市地區交通便利</w:t>
      </w:r>
      <w:r w:rsidR="008513DF">
        <w:rPr>
          <w:rFonts w:hint="eastAsia"/>
          <w:bCs/>
        </w:rPr>
        <w:t>，</w:t>
      </w:r>
      <w:r w:rsidR="00512055">
        <w:rPr>
          <w:rFonts w:hint="eastAsia"/>
          <w:bCs/>
        </w:rPr>
        <w:t>相較於自行開車前往，大部分觀眾還是偏向喜愛搭乘大眾交通運輸工具前往觀賞戲劇，</w:t>
      </w:r>
      <w:r w:rsidR="00446DB2" w:rsidRPr="00AC0759">
        <w:rPr>
          <w:rFonts w:hint="eastAsia"/>
          <w:bCs/>
        </w:rPr>
        <w:t>而</w:t>
      </w:r>
      <w:r w:rsidR="009E2B49">
        <w:rPr>
          <w:rFonts w:hint="eastAsia"/>
          <w:bCs/>
        </w:rPr>
        <w:t>「</w:t>
      </w:r>
      <w:r w:rsidR="00446DB2" w:rsidRPr="00AC0759">
        <w:rPr>
          <w:rFonts w:hint="eastAsia"/>
          <w:bCs/>
        </w:rPr>
        <w:t>演出訊息</w:t>
      </w:r>
      <w:r w:rsidR="009E2B49">
        <w:rPr>
          <w:rFonts w:hint="eastAsia"/>
          <w:bCs/>
        </w:rPr>
        <w:t>」</w:t>
      </w:r>
      <w:r w:rsidR="00446DB2" w:rsidRPr="00AC0759">
        <w:rPr>
          <w:rFonts w:hint="eastAsia"/>
          <w:bCs/>
        </w:rPr>
        <w:t>的得知方式</w:t>
      </w:r>
      <w:r w:rsidR="008513DF">
        <w:rPr>
          <w:rFonts w:hint="eastAsia"/>
          <w:bCs/>
        </w:rPr>
        <w:t>，</w:t>
      </w:r>
      <w:r w:rsidR="00446DB2" w:rsidRPr="00AC0759">
        <w:rPr>
          <w:rFonts w:hint="eastAsia"/>
          <w:bCs/>
        </w:rPr>
        <w:t>以網站佔</w:t>
      </w:r>
      <w:r w:rsidR="00446DB2" w:rsidRPr="002F6012">
        <w:rPr>
          <w:rFonts w:ascii="新細明體" w:hAnsi="新細明體" w:hint="eastAsia"/>
        </w:rPr>
        <w:t>76%</w:t>
      </w:r>
      <w:r w:rsidR="00446DB2" w:rsidRPr="00AC0759">
        <w:rPr>
          <w:rFonts w:hint="eastAsia"/>
          <w:bCs/>
        </w:rPr>
        <w:t>比例為多數</w:t>
      </w:r>
      <w:r w:rsidR="008513DF">
        <w:rPr>
          <w:rFonts w:hint="eastAsia"/>
          <w:bCs/>
        </w:rPr>
        <w:t>，在現今網路時代發達透過網站瀏覽還是佔大部分觀眾的選擇</w:t>
      </w:r>
      <w:r w:rsidR="00446DB2" w:rsidRPr="00AC0759">
        <w:rPr>
          <w:rFonts w:hint="eastAsia"/>
          <w:bCs/>
        </w:rPr>
        <w:t>，</w:t>
      </w:r>
      <w:r w:rsidR="008513DF">
        <w:rPr>
          <w:rFonts w:hint="eastAsia"/>
          <w:bCs/>
        </w:rPr>
        <w:t>至於</w:t>
      </w:r>
      <w:r w:rsidR="009E2B49">
        <w:rPr>
          <w:rFonts w:hint="eastAsia"/>
          <w:bCs/>
        </w:rPr>
        <w:t>「</w:t>
      </w:r>
      <w:r w:rsidR="00446DB2" w:rsidRPr="00AC0759">
        <w:rPr>
          <w:rFonts w:hint="eastAsia"/>
          <w:bCs/>
        </w:rPr>
        <w:t>購票方式</w:t>
      </w:r>
      <w:r w:rsidR="009E2B49">
        <w:rPr>
          <w:rFonts w:hint="eastAsia"/>
          <w:bCs/>
        </w:rPr>
        <w:t>」</w:t>
      </w:r>
      <w:r w:rsidR="00446DB2" w:rsidRPr="00AC0759">
        <w:rPr>
          <w:rFonts w:hint="eastAsia"/>
          <w:bCs/>
        </w:rPr>
        <w:t>以</w:t>
      </w:r>
      <w:r w:rsidR="00446DB2" w:rsidRPr="002F6012">
        <w:rPr>
          <w:rFonts w:ascii="新細明體" w:hAnsi="新細明體" w:hint="eastAsia"/>
        </w:rPr>
        <w:t>7-11的</w:t>
      </w:r>
      <w:r w:rsidR="00446DB2" w:rsidRPr="002F6012">
        <w:rPr>
          <w:rFonts w:ascii="新細明體" w:hAnsi="新細明體"/>
        </w:rPr>
        <w:t>I</w:t>
      </w:r>
      <w:r w:rsidR="00446DB2" w:rsidRPr="002F6012">
        <w:rPr>
          <w:rFonts w:ascii="新細明體" w:hAnsi="新細明體" w:hint="eastAsia"/>
        </w:rPr>
        <w:t xml:space="preserve"> bon佔33%</w:t>
      </w:r>
      <w:r w:rsidR="00446DB2" w:rsidRPr="00AC0759">
        <w:rPr>
          <w:rFonts w:hint="eastAsia"/>
          <w:bCs/>
        </w:rPr>
        <w:t>，其次為網路售票佔</w:t>
      </w:r>
      <w:r w:rsidR="00446DB2" w:rsidRPr="002F6012">
        <w:rPr>
          <w:rFonts w:ascii="新細明體" w:hAnsi="新細明體" w:hint="eastAsia"/>
        </w:rPr>
        <w:t>32%，</w:t>
      </w:r>
      <w:r w:rsidR="008513DF">
        <w:rPr>
          <w:rFonts w:hint="eastAsia"/>
          <w:bCs/>
        </w:rPr>
        <w:t>兩者比例不分上下，但共通點都是方便取得且能享有更多附加價值的優惠，如</w:t>
      </w:r>
      <w:r w:rsidR="008513DF" w:rsidRPr="002F6012">
        <w:rPr>
          <w:rFonts w:ascii="新細明體" w:hAnsi="新細明體" w:hint="eastAsia"/>
        </w:rPr>
        <w:t>7-11買一送</w:t>
      </w:r>
      <w:r w:rsidR="008513DF">
        <w:rPr>
          <w:rFonts w:hint="eastAsia"/>
          <w:bCs/>
        </w:rPr>
        <w:t>一之收據優惠以及網路售票信用卡累積點數之福利，而觀眾普遍</w:t>
      </w:r>
      <w:r w:rsidR="009E2B49">
        <w:rPr>
          <w:rFonts w:hint="eastAsia"/>
          <w:bCs/>
        </w:rPr>
        <w:t>「</w:t>
      </w:r>
      <w:r w:rsidR="00446DB2" w:rsidRPr="00AC0759">
        <w:rPr>
          <w:rFonts w:hint="eastAsia"/>
          <w:bCs/>
        </w:rPr>
        <w:t>票價接受範圍</w:t>
      </w:r>
      <w:r w:rsidR="009E2B49">
        <w:rPr>
          <w:rFonts w:hint="eastAsia"/>
          <w:bCs/>
        </w:rPr>
        <w:t>」</w:t>
      </w:r>
      <w:r w:rsidR="00446DB2" w:rsidRPr="00AC0759">
        <w:rPr>
          <w:rFonts w:hint="eastAsia"/>
          <w:bCs/>
        </w:rPr>
        <w:t>一人以</w:t>
      </w:r>
      <w:r w:rsidR="008513DF" w:rsidRPr="002F6012">
        <w:rPr>
          <w:rFonts w:ascii="新細明體" w:hAnsi="新細明體" w:hint="eastAsia"/>
        </w:rPr>
        <w:t>250~450元</w:t>
      </w:r>
      <w:r w:rsidR="00536A5F" w:rsidRPr="002F6012">
        <w:rPr>
          <w:rFonts w:ascii="新細明體" w:hAnsi="新細明體" w:hint="eastAsia"/>
        </w:rPr>
        <w:t>，</w:t>
      </w:r>
      <w:r w:rsidR="00B05CEB">
        <w:rPr>
          <w:rFonts w:hint="eastAsia"/>
          <w:bCs/>
        </w:rPr>
        <w:t>為臺北市觀眾欣賞兒童戲劇消費金額</w:t>
      </w:r>
      <w:r w:rsidR="00446DB2" w:rsidRPr="00AC0759">
        <w:rPr>
          <w:rFonts w:hint="eastAsia"/>
          <w:bCs/>
        </w:rPr>
        <w:t>，</w:t>
      </w:r>
      <w:r w:rsidR="009E2B49">
        <w:rPr>
          <w:rFonts w:hint="eastAsia"/>
          <w:bCs/>
        </w:rPr>
        <w:t>「</w:t>
      </w:r>
      <w:r w:rsidR="00446DB2" w:rsidRPr="00AC0759">
        <w:rPr>
          <w:rFonts w:hint="eastAsia"/>
          <w:bCs/>
        </w:rPr>
        <w:t>觀賞地點</w:t>
      </w:r>
      <w:r w:rsidR="009E2B49">
        <w:rPr>
          <w:rFonts w:hint="eastAsia"/>
          <w:bCs/>
        </w:rPr>
        <w:t>」</w:t>
      </w:r>
      <w:r w:rsidR="00446DB2" w:rsidRPr="00AC0759">
        <w:rPr>
          <w:rFonts w:hint="eastAsia"/>
          <w:bCs/>
        </w:rPr>
        <w:t>以城市舞台與兒童新樂園共佔</w:t>
      </w:r>
      <w:r w:rsidR="00446DB2" w:rsidRPr="002F6012">
        <w:rPr>
          <w:rFonts w:ascii="新細明體" w:hAnsi="新細明體" w:hint="eastAsia"/>
        </w:rPr>
        <w:t>32%與28%，</w:t>
      </w:r>
      <w:r w:rsidR="00F34730">
        <w:rPr>
          <w:rFonts w:hint="eastAsia"/>
          <w:bCs/>
        </w:rPr>
        <w:t>「</w:t>
      </w:r>
      <w:r w:rsidR="00446DB2" w:rsidRPr="00AC0759">
        <w:rPr>
          <w:rFonts w:hint="eastAsia"/>
          <w:bCs/>
        </w:rPr>
        <w:t>選擇觀賞地點</w:t>
      </w:r>
      <w:r w:rsidR="00F34730">
        <w:rPr>
          <w:rFonts w:hint="eastAsia"/>
          <w:bCs/>
        </w:rPr>
        <w:t>」</w:t>
      </w:r>
      <w:r w:rsidR="00446DB2" w:rsidRPr="00AC0759">
        <w:rPr>
          <w:rFonts w:hint="eastAsia"/>
          <w:bCs/>
        </w:rPr>
        <w:t>的原因大部分是交通便利，</w:t>
      </w:r>
      <w:r w:rsidR="00446DB2" w:rsidRPr="00AC0759">
        <w:rPr>
          <w:bCs/>
        </w:rPr>
        <w:t>依據以上數據可供劇團未來演出時，做為參考依據。</w:t>
      </w:r>
    </w:p>
    <w:p w14:paraId="27BE68A8" w14:textId="265517C5" w:rsidR="00B6407F" w:rsidRPr="00B6407F" w:rsidRDefault="00B6407F" w:rsidP="00204CC0">
      <w:pPr>
        <w:spacing w:line="480" w:lineRule="exact"/>
        <w:rPr>
          <w:rFonts w:ascii="新細明體" w:hAnsi="新細明體"/>
          <w:b/>
          <w:sz w:val="32"/>
          <w:szCs w:val="32"/>
        </w:rPr>
      </w:pPr>
    </w:p>
    <w:p w14:paraId="49391D04" w14:textId="285C2B26" w:rsidR="00872ED5" w:rsidRDefault="00872ED5" w:rsidP="00024D7A">
      <w:pPr>
        <w:pStyle w:val="ab"/>
        <w:numPr>
          <w:ilvl w:val="0"/>
          <w:numId w:val="9"/>
        </w:numPr>
        <w:spacing w:line="480" w:lineRule="exact"/>
        <w:ind w:leftChars="0"/>
        <w:jc w:val="center"/>
        <w:rPr>
          <w:rFonts w:ascii="新細明體" w:hAnsi="新細明體"/>
          <w:b/>
          <w:sz w:val="32"/>
          <w:szCs w:val="32"/>
        </w:rPr>
      </w:pPr>
      <w:r w:rsidRPr="00446DB2">
        <w:rPr>
          <w:rFonts w:ascii="新細明體" w:hAnsi="新細明體" w:hint="eastAsia"/>
          <w:b/>
          <w:sz w:val="32"/>
          <w:szCs w:val="32"/>
        </w:rPr>
        <w:t>建議</w:t>
      </w:r>
    </w:p>
    <w:p w14:paraId="72F01AFB" w14:textId="512B1D79" w:rsidR="001D0D26" w:rsidRDefault="004C48EE" w:rsidP="004C48EE">
      <w:pPr>
        <w:pStyle w:val="ab"/>
        <w:spacing w:line="480" w:lineRule="exact"/>
        <w:ind w:leftChars="25" w:left="60" w:firstLineChars="200" w:firstLine="480"/>
        <w:jc w:val="both"/>
        <w:rPr>
          <w:rFonts w:hAnsi="新細明體"/>
        </w:rPr>
      </w:pPr>
      <w:r w:rsidRPr="00446DB2">
        <w:rPr>
          <w:rFonts w:hAnsi="新細明體"/>
        </w:rPr>
        <w:t>本節將依據研究結果</w:t>
      </w:r>
      <w:r>
        <w:rPr>
          <w:rFonts w:hAnsi="新細明體" w:hint="eastAsia"/>
        </w:rPr>
        <w:t>給予參考之建議</w:t>
      </w:r>
      <w:r w:rsidRPr="00446DB2">
        <w:rPr>
          <w:rFonts w:hAnsi="新細明體"/>
        </w:rPr>
        <w:t>，以下分為</w:t>
      </w:r>
      <w:r>
        <w:rPr>
          <w:rFonts w:hAnsi="新細明體" w:hint="eastAsia"/>
        </w:rPr>
        <w:t>兩</w:t>
      </w:r>
      <w:r>
        <w:rPr>
          <w:rFonts w:hAnsi="新細明體"/>
        </w:rPr>
        <w:t>個部份：</w:t>
      </w:r>
      <w:r>
        <w:rPr>
          <w:rFonts w:hAnsi="新細明體" w:hint="eastAsia"/>
        </w:rPr>
        <w:t>「給兒童戲劇相關劇團之建議」</w:t>
      </w:r>
      <w:r w:rsidRPr="00446DB2">
        <w:rPr>
          <w:rFonts w:hAnsi="新細明體"/>
        </w:rPr>
        <w:t>、</w:t>
      </w:r>
      <w:r>
        <w:rPr>
          <w:rFonts w:hAnsi="新細明體" w:hint="eastAsia"/>
        </w:rPr>
        <w:t>「給未來研究者的建議」</w:t>
      </w:r>
      <w:r w:rsidRPr="00446DB2">
        <w:rPr>
          <w:rFonts w:hAnsi="新細明體"/>
        </w:rPr>
        <w:t>。</w:t>
      </w:r>
    </w:p>
    <w:p w14:paraId="7E167C7A" w14:textId="77777777" w:rsidR="00C5625F" w:rsidRPr="00446DB2" w:rsidRDefault="00C5625F" w:rsidP="004C48EE">
      <w:pPr>
        <w:pStyle w:val="ab"/>
        <w:spacing w:line="480" w:lineRule="exact"/>
        <w:ind w:leftChars="25" w:left="60" w:firstLineChars="200" w:firstLine="641"/>
        <w:jc w:val="both"/>
        <w:rPr>
          <w:rFonts w:ascii="新細明體" w:hAnsi="新細明體"/>
          <w:b/>
          <w:sz w:val="32"/>
          <w:szCs w:val="32"/>
        </w:rPr>
      </w:pPr>
    </w:p>
    <w:p w14:paraId="7E108667" w14:textId="56C231E9" w:rsidR="00E21630" w:rsidRDefault="00E21630" w:rsidP="00024D7A">
      <w:pPr>
        <w:pStyle w:val="Default"/>
        <w:numPr>
          <w:ilvl w:val="0"/>
          <w:numId w:val="11"/>
        </w:numPr>
        <w:rPr>
          <w:rFonts w:hAnsi="新細明體" w:cs="Times New Roman"/>
          <w:b/>
          <w:color w:val="auto"/>
          <w:kern w:val="2"/>
          <w:szCs w:val="22"/>
        </w:rPr>
      </w:pPr>
      <w:r w:rsidRPr="00293639">
        <w:rPr>
          <w:rFonts w:hAnsi="新細明體" w:cs="Times New Roman" w:hint="eastAsia"/>
          <w:b/>
          <w:color w:val="auto"/>
          <w:kern w:val="2"/>
          <w:szCs w:val="22"/>
        </w:rPr>
        <w:t>給兒童戲劇相關劇團的建議</w:t>
      </w:r>
    </w:p>
    <w:p w14:paraId="73019095" w14:textId="77777777" w:rsidR="007916AA" w:rsidRPr="00293639" w:rsidRDefault="007916AA" w:rsidP="007916AA">
      <w:pPr>
        <w:pStyle w:val="Default"/>
        <w:ind w:left="600"/>
        <w:rPr>
          <w:rFonts w:hAnsi="新細明體" w:cs="Times New Roman"/>
          <w:b/>
          <w:color w:val="auto"/>
          <w:kern w:val="2"/>
          <w:szCs w:val="22"/>
        </w:rPr>
      </w:pPr>
    </w:p>
    <w:p w14:paraId="259F5CE7" w14:textId="5E63C85D" w:rsidR="00E21630" w:rsidRPr="007916AA" w:rsidRDefault="002A425B" w:rsidP="007916AA">
      <w:pPr>
        <w:pStyle w:val="ab"/>
        <w:ind w:leftChars="0" w:left="0" w:firstLineChars="200" w:firstLine="480"/>
        <w:rPr>
          <w:rFonts w:hAnsi="新細明體"/>
        </w:rPr>
      </w:pPr>
      <w:r w:rsidRPr="007916AA">
        <w:rPr>
          <w:rFonts w:hAnsi="新細明體" w:hint="eastAsia"/>
        </w:rPr>
        <w:t>本研究結果發現，現今兒童戲劇的購票率已經逐年上升，家長多已經將兒童戲劇視為幼兒經驗中重要的一環。在眾多類型的演出方式和劇情中，研究結果顯示，多數家長在購票前多優先選擇教育性質較高的戲劇；演出的地點則是以鄰近捷運或是設</w:t>
      </w:r>
      <w:r w:rsidRPr="002F6012">
        <w:rPr>
          <w:rFonts w:ascii="新細明體" w:hAnsi="新細明體" w:hint="eastAsia"/>
        </w:rPr>
        <w:t>有停車場為主要考量；得知活動消息的管道多是從網路上，而票價方面能接受約250~450元，若兒童劇團加以運用此研究結果，將其與往後的戲劇上的編劇、地點選擇、</w:t>
      </w:r>
      <w:r w:rsidRPr="007916AA">
        <w:rPr>
          <w:rFonts w:hAnsi="新細明體" w:hint="eastAsia"/>
        </w:rPr>
        <w:t>票價和宣傳方式與進行參考。</w:t>
      </w:r>
    </w:p>
    <w:p w14:paraId="350A8003" w14:textId="77777777" w:rsidR="007916AA" w:rsidRPr="007916AA" w:rsidRDefault="007916AA" w:rsidP="002A425B">
      <w:pPr>
        <w:pStyle w:val="ab"/>
        <w:spacing w:line="480" w:lineRule="exact"/>
        <w:ind w:leftChars="0" w:left="0" w:firstLineChars="200" w:firstLine="480"/>
        <w:jc w:val="both"/>
        <w:rPr>
          <w:bCs/>
        </w:rPr>
      </w:pPr>
    </w:p>
    <w:p w14:paraId="2EE59BFD" w14:textId="09FB20B8" w:rsidR="00E21630" w:rsidRDefault="00E21630" w:rsidP="00024D7A">
      <w:pPr>
        <w:pStyle w:val="Default"/>
        <w:numPr>
          <w:ilvl w:val="0"/>
          <w:numId w:val="11"/>
        </w:numPr>
        <w:rPr>
          <w:rFonts w:hAnsi="新細明體" w:cs="Times New Roman"/>
          <w:b/>
          <w:color w:val="auto"/>
          <w:kern w:val="2"/>
          <w:szCs w:val="22"/>
        </w:rPr>
      </w:pPr>
      <w:r w:rsidRPr="00293639">
        <w:rPr>
          <w:rFonts w:hAnsi="新細明體" w:cs="Times New Roman" w:hint="eastAsia"/>
          <w:b/>
          <w:color w:val="auto"/>
          <w:kern w:val="2"/>
          <w:szCs w:val="22"/>
        </w:rPr>
        <w:t>給未來研究者的建議</w:t>
      </w:r>
    </w:p>
    <w:p w14:paraId="0222EF04" w14:textId="77777777" w:rsidR="007916AA" w:rsidRPr="00293639" w:rsidRDefault="007916AA" w:rsidP="007916AA">
      <w:pPr>
        <w:pStyle w:val="Default"/>
        <w:ind w:left="600"/>
        <w:rPr>
          <w:rFonts w:hAnsi="新細明體" w:cs="Times New Roman"/>
          <w:b/>
          <w:color w:val="auto"/>
          <w:kern w:val="2"/>
          <w:szCs w:val="22"/>
        </w:rPr>
      </w:pPr>
    </w:p>
    <w:p w14:paraId="7A593928" w14:textId="3E1611AC" w:rsidR="00293639" w:rsidRPr="00665D06" w:rsidRDefault="007916AA" w:rsidP="00665D06">
      <w:pPr>
        <w:pStyle w:val="ab"/>
        <w:ind w:leftChars="0" w:left="0" w:firstLineChars="200" w:firstLine="480"/>
        <w:rPr>
          <w:rFonts w:hAnsi="新細明體"/>
        </w:rPr>
      </w:pPr>
      <w:r w:rsidRPr="007916AA">
        <w:rPr>
          <w:rFonts w:hAnsi="新細明體" w:hint="eastAsia"/>
        </w:rPr>
        <w:t>本研究將研究對象鎖定在家中有</w:t>
      </w:r>
      <w:r w:rsidRPr="002F6012">
        <w:rPr>
          <w:rFonts w:ascii="新細明體" w:hAnsi="新細明體" w:hint="eastAsia"/>
        </w:rPr>
        <w:t>0~12</w:t>
      </w:r>
      <w:r w:rsidR="00706DB1" w:rsidRPr="002F6012">
        <w:rPr>
          <w:rFonts w:ascii="新細明體" w:hAnsi="新細明體" w:hint="eastAsia"/>
        </w:rPr>
        <w:t>歲兒童之家長，而在</w:t>
      </w:r>
      <w:r w:rsidRPr="002F6012">
        <w:rPr>
          <w:rFonts w:ascii="新細明體" w:hAnsi="新細明體" w:hint="eastAsia"/>
        </w:rPr>
        <w:t>統計的結果顯示「20~24歲」、「55~59歲」及「60歲以上」此三個選項為0 %，因</w:t>
      </w:r>
      <w:r w:rsidRPr="007916AA">
        <w:rPr>
          <w:rFonts w:hAnsi="新細明體" w:hint="eastAsia"/>
        </w:rPr>
        <w:t>此我們建議未來研究生在設計家長基本資料問卷時，可以將年齡的範圍縮減至</w:t>
      </w:r>
      <w:r w:rsidRPr="002F6012">
        <w:rPr>
          <w:rFonts w:ascii="新細明體" w:hAnsi="新細明體" w:hint="eastAsia"/>
        </w:rPr>
        <w:t>「45~50歲」</w:t>
      </w:r>
      <w:r w:rsidR="00665D06" w:rsidRPr="002F6012">
        <w:rPr>
          <w:rFonts w:ascii="新細明體" w:hAnsi="新細明體" w:hint="eastAsia"/>
        </w:rPr>
        <w:t>；此外</w:t>
      </w:r>
      <w:r w:rsidR="002F6012">
        <w:rPr>
          <w:rFonts w:ascii="新細明體" w:hAnsi="新細明體" w:hint="eastAsia"/>
        </w:rPr>
        <w:t>建議</w:t>
      </w:r>
      <w:r w:rsidR="00665D06" w:rsidRPr="002F6012">
        <w:rPr>
          <w:rFonts w:ascii="新細明體" w:hAnsi="新細明體" w:hint="eastAsia"/>
        </w:rPr>
        <w:t>發問問卷時要注意天氣氣候，若天氣</w:t>
      </w:r>
      <w:r w:rsidR="00665D06">
        <w:rPr>
          <w:rFonts w:hAnsi="新細明體" w:hint="eastAsia"/>
        </w:rPr>
        <w:t>不佳，發放效果也不盡理想，建議選擇天氣晴朗的場所與時段發放問卷</w:t>
      </w:r>
      <w:r w:rsidRPr="00665D06">
        <w:rPr>
          <w:rFonts w:hAnsi="新細明體" w:hint="eastAsia"/>
        </w:rPr>
        <w:t>。</w:t>
      </w:r>
    </w:p>
    <w:p w14:paraId="05B142D7" w14:textId="2FB5807D" w:rsidR="007916AA" w:rsidRPr="0006026D" w:rsidRDefault="007916AA" w:rsidP="00204CC0">
      <w:pPr>
        <w:spacing w:line="480" w:lineRule="exact"/>
        <w:rPr>
          <w:rFonts w:ascii="新細明體" w:hAnsi="新細明體"/>
          <w:sz w:val="36"/>
        </w:rPr>
      </w:pPr>
    </w:p>
    <w:p w14:paraId="4242A399" w14:textId="77777777" w:rsidR="00CF5C55" w:rsidRDefault="00A12D4A" w:rsidP="00A12D4A">
      <w:pPr>
        <w:spacing w:line="480" w:lineRule="exact"/>
        <w:rPr>
          <w:rFonts w:ascii="新細明體" w:hAnsi="新細明體"/>
          <w:b/>
          <w:sz w:val="32"/>
        </w:rPr>
      </w:pPr>
      <w:r w:rsidRPr="002476EE">
        <w:rPr>
          <w:rFonts w:ascii="新細明體" w:hAnsi="新細明體" w:cs="DFKaiShu-SB-Estd-BF" w:hint="eastAsia"/>
          <w:b/>
          <w:kern w:val="0"/>
          <w:sz w:val="32"/>
          <w:szCs w:val="24"/>
        </w:rPr>
        <w:t xml:space="preserve">附錄一   </w:t>
      </w:r>
      <w:r w:rsidR="00CF5C55">
        <w:rPr>
          <w:rFonts w:ascii="新細明體" w:hAnsi="新細明體" w:cs="DFKaiShu-SB-Estd-BF" w:hint="eastAsia"/>
          <w:b/>
          <w:kern w:val="0"/>
          <w:sz w:val="32"/>
          <w:szCs w:val="24"/>
        </w:rPr>
        <w:t>兒童劇團的詳細特色與發展</w:t>
      </w:r>
    </w:p>
    <w:p w14:paraId="118B0FA8"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（一）快樂兒童劇團（歿）：</w:t>
      </w:r>
    </w:p>
    <w:p w14:paraId="1EE4692A"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w:t>
      </w:r>
      <w:r w:rsidRPr="00A12D4A">
        <w:rPr>
          <w:rFonts w:ascii="新細明體" w:hAnsi="新細明體" w:cs="DFKaiShu-SB-Estd-BF"/>
          <w:kern w:val="0"/>
          <w:szCs w:val="24"/>
        </w:rPr>
        <w:t>1982</w:t>
      </w:r>
      <w:r w:rsidRPr="00A12D4A">
        <w:rPr>
          <w:rFonts w:ascii="新細明體" w:hAnsi="新細明體" w:cs="DFKaiShu-SB-Estd-BF" w:hint="eastAsia"/>
          <w:kern w:val="0"/>
          <w:szCs w:val="24"/>
        </w:rPr>
        <w:t>年，由羅正明等十二位熱忱的「快樂兒童中心」年輕義工所組成，運用團康活動、說故事、戲劇等方式，在各社區演出（王友輝，</w:t>
      </w:r>
      <w:r w:rsidRPr="00A12D4A">
        <w:rPr>
          <w:rFonts w:ascii="新細明體" w:hAnsi="新細明體" w:cs="DFKaiShu-SB-Estd-BF"/>
          <w:kern w:val="0"/>
          <w:szCs w:val="24"/>
        </w:rPr>
        <w:t>1993</w:t>
      </w:r>
      <w:r w:rsidRPr="00A12D4A">
        <w:rPr>
          <w:rFonts w:ascii="新細明體" w:hAnsi="新細明體" w:cs="DFKaiShu-SB-Estd-BF" w:hint="eastAsia"/>
          <w:kern w:val="0"/>
          <w:szCs w:val="24"/>
        </w:rPr>
        <w:t>，</w:t>
      </w:r>
      <w:r w:rsidRPr="00A12D4A">
        <w:rPr>
          <w:rFonts w:ascii="新細明體" w:hAnsi="新細明體" w:cs="DFKaiShu-SB-Estd-BF"/>
          <w:kern w:val="0"/>
          <w:szCs w:val="24"/>
        </w:rPr>
        <w:t>2004</w:t>
      </w:r>
      <w:r w:rsidRPr="00A12D4A">
        <w:rPr>
          <w:rFonts w:ascii="新細明體" w:hAnsi="新細明體" w:cs="DFKaiShu-SB-Estd-BF" w:hint="eastAsia"/>
          <w:kern w:val="0"/>
          <w:szCs w:val="24"/>
        </w:rPr>
        <w:t>）。</w:t>
      </w:r>
    </w:p>
    <w:p w14:paraId="3BA32E86"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（二）水芹菜兒童劇團（歿）：</w:t>
      </w:r>
    </w:p>
    <w:p w14:paraId="7E3CA258"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成立於1986年，該年</w:t>
      </w:r>
      <w:r w:rsidRPr="00A12D4A">
        <w:rPr>
          <w:rFonts w:ascii="新細明體" w:hAnsi="新細明體" w:cs="DFKaiShu-SB-Estd-BF"/>
          <w:kern w:val="0"/>
          <w:szCs w:val="24"/>
        </w:rPr>
        <w:t xml:space="preserve">2 </w:t>
      </w:r>
      <w:r w:rsidRPr="00A12D4A">
        <w:rPr>
          <w:rFonts w:ascii="新細明體" w:hAnsi="新細明體" w:cs="DFKaiShu-SB-Estd-BF" w:hint="eastAsia"/>
          <w:kern w:val="0"/>
          <w:szCs w:val="24"/>
        </w:rPr>
        <w:t>月於國立藝術館首演王友輝、蔡明亮改編自義大利童話的〈木偶奇遇記〉。此劇團相異於其他劇團的是大部份演員均為兒童，在戲劇專才蔡明亮、陳玲玲、紀澤然、彭雅玲等人的訓練指導下，承襲</w:t>
      </w:r>
      <w:r w:rsidR="00A615BE">
        <w:rPr>
          <w:rFonts w:ascii="新細明體" w:hAnsi="新細明體" w:cs="DFKaiShu-SB-Estd-BF" w:hint="eastAsia"/>
          <w:kern w:val="0"/>
          <w:szCs w:val="24"/>
        </w:rPr>
        <w:t>臺北</w:t>
      </w:r>
      <w:r w:rsidRPr="00A12D4A">
        <w:rPr>
          <w:rFonts w:ascii="新細明體" w:hAnsi="新細明體" w:cs="DFKaiShu-SB-Estd-BF" w:hint="eastAsia"/>
          <w:kern w:val="0"/>
          <w:szCs w:val="24"/>
        </w:rPr>
        <w:t>市青少年兒童劇展的演出方式，在當時引起相當大的轟動。但由於欠缺經費的支持，該劇團於</w:t>
      </w:r>
      <w:r w:rsidRPr="00A12D4A">
        <w:rPr>
          <w:rFonts w:ascii="新細明體" w:hAnsi="新細明體" w:cs="DFKaiShu-SB-Estd-BF"/>
          <w:kern w:val="0"/>
          <w:szCs w:val="24"/>
        </w:rPr>
        <w:t xml:space="preserve">1990 </w:t>
      </w:r>
      <w:r w:rsidRPr="00A12D4A">
        <w:rPr>
          <w:rFonts w:ascii="新細明體" w:hAnsi="新細明體" w:cs="DFKaiShu-SB-Estd-BF" w:hint="eastAsia"/>
          <w:kern w:val="0"/>
          <w:szCs w:val="24"/>
        </w:rPr>
        <w:t>年</w:t>
      </w:r>
      <w:r w:rsidRPr="00A12D4A">
        <w:rPr>
          <w:rFonts w:ascii="新細明體" w:hAnsi="新細明體" w:cs="DFKaiShu-SB-Estd-BF"/>
          <w:kern w:val="0"/>
          <w:szCs w:val="24"/>
        </w:rPr>
        <w:t xml:space="preserve">1 </w:t>
      </w:r>
      <w:r w:rsidRPr="00A12D4A">
        <w:rPr>
          <w:rFonts w:ascii="新細明體" w:hAnsi="新細明體" w:cs="DFKaiShu-SB-Estd-BF" w:hint="eastAsia"/>
          <w:kern w:val="0"/>
          <w:szCs w:val="24"/>
        </w:rPr>
        <w:t>月解散（王友輝，</w:t>
      </w:r>
      <w:r w:rsidRPr="00A12D4A">
        <w:rPr>
          <w:rFonts w:ascii="新細明體" w:hAnsi="新細明體" w:cs="DFKaiShu-SB-Estd-BF"/>
          <w:kern w:val="0"/>
          <w:szCs w:val="24"/>
        </w:rPr>
        <w:t>1993</w:t>
      </w:r>
      <w:r w:rsidRPr="00A12D4A">
        <w:rPr>
          <w:rFonts w:ascii="新細明體" w:hAnsi="新細明體" w:cs="DFKaiShu-SB-Estd-BF" w:hint="eastAsia"/>
          <w:kern w:val="0"/>
          <w:szCs w:val="24"/>
        </w:rPr>
        <w:t>，</w:t>
      </w:r>
      <w:r w:rsidRPr="00A12D4A">
        <w:rPr>
          <w:rFonts w:ascii="新細明體" w:hAnsi="新細明體" w:cs="DFKaiShu-SB-Estd-BF"/>
          <w:kern w:val="0"/>
          <w:szCs w:val="24"/>
        </w:rPr>
        <w:t>2004</w:t>
      </w:r>
      <w:r w:rsidRPr="00A12D4A">
        <w:rPr>
          <w:rFonts w:ascii="新細明體" w:hAnsi="新細明體" w:cs="DFKaiShu-SB-Estd-BF" w:hint="eastAsia"/>
          <w:kern w:val="0"/>
          <w:szCs w:val="24"/>
        </w:rPr>
        <w:t>）。（王友輝，1993，2004）。</w:t>
      </w:r>
    </w:p>
    <w:p w14:paraId="772CF7BC"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（三）杯子劇團：</w:t>
      </w:r>
    </w:p>
    <w:p w14:paraId="1328EB8C"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w:t>
      </w:r>
      <w:r w:rsidRPr="00A12D4A">
        <w:rPr>
          <w:rFonts w:ascii="新細明體" w:hAnsi="新細明體" w:cs="DFKaiShu-SB-Estd-BF"/>
          <w:kern w:val="0"/>
          <w:szCs w:val="24"/>
        </w:rPr>
        <w:t>1985</w:t>
      </w:r>
      <w:r w:rsidRPr="00A12D4A">
        <w:rPr>
          <w:rFonts w:ascii="新細明體" w:hAnsi="新細明體" w:cs="DFKaiShu-SB-Estd-BF" w:hint="eastAsia"/>
          <w:kern w:val="0"/>
          <w:szCs w:val="24"/>
        </w:rPr>
        <w:t>年，由幼兒造型教育專家董鳳酈創立，以黑光劇和偶劇為主，其中以黑光劇為該團最大的特色。也加入社會公益活動行列，為青少年、老年、特殊兒童開拓更加視野。</w:t>
      </w:r>
    </w:p>
    <w:p w14:paraId="23E12444"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（四）魔奇兒童劇團（歿）：</w:t>
      </w:r>
    </w:p>
    <w:p w14:paraId="0F390658"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w:t>
      </w:r>
      <w:r w:rsidRPr="00A12D4A">
        <w:rPr>
          <w:rFonts w:ascii="新細明體" w:hAnsi="新細明體" w:cs="DFKaiShu-SB-Estd-BF"/>
          <w:kern w:val="0"/>
          <w:szCs w:val="24"/>
        </w:rPr>
        <w:t>1986</w:t>
      </w:r>
      <w:r w:rsidRPr="00A12D4A">
        <w:rPr>
          <w:rFonts w:ascii="新細明體" w:hAnsi="新細明體" w:cs="DFKaiShu-SB-Estd-BF" w:hint="eastAsia"/>
          <w:kern w:val="0"/>
          <w:szCs w:val="24"/>
        </w:rPr>
        <w:t>年，是第一個由基金會支持的兒童劇團，更重要的是這個劇團，是台灣兒童劇團走上專業劇團的一個起始點，有著源流的歷史記憶。以多元化的表演型式呈現單元短劇，並售票公演，得到觀眾熱烈回響。</w:t>
      </w:r>
      <w:r w:rsidRPr="00A12D4A">
        <w:rPr>
          <w:rFonts w:ascii="新細明體" w:hAnsi="新細明體" w:cs="DFKaiShu-SB-Estd-BF"/>
          <w:kern w:val="0"/>
          <w:szCs w:val="24"/>
        </w:rPr>
        <w:t xml:space="preserve">1987 </w:t>
      </w:r>
      <w:r w:rsidRPr="00A12D4A">
        <w:rPr>
          <w:rFonts w:ascii="新細明體" w:hAnsi="新細明體" w:cs="DFKaiShu-SB-Estd-BF" w:hint="eastAsia"/>
          <w:kern w:val="0"/>
          <w:szCs w:val="24"/>
        </w:rPr>
        <w:t>年多位創團團員另組九歌兒童劇團。</w:t>
      </w:r>
      <w:r w:rsidRPr="00A12D4A">
        <w:rPr>
          <w:rFonts w:ascii="新細明體" w:hAnsi="新細明體" w:cs="DFKaiShu-SB-Estd-BF"/>
          <w:kern w:val="0"/>
          <w:szCs w:val="24"/>
        </w:rPr>
        <w:t xml:space="preserve">1992 </w:t>
      </w:r>
      <w:r w:rsidRPr="00A12D4A">
        <w:rPr>
          <w:rFonts w:ascii="新細明體" w:hAnsi="新細明體" w:cs="DFKaiShu-SB-Estd-BF" w:hint="eastAsia"/>
          <w:kern w:val="0"/>
          <w:szCs w:val="24"/>
        </w:rPr>
        <w:t>年多位團員另組紙風車劇團而魔奇運作至</w:t>
      </w:r>
      <w:r w:rsidRPr="00A12D4A">
        <w:rPr>
          <w:rFonts w:ascii="新細明體" w:hAnsi="新細明體" w:cs="DFKaiShu-SB-Estd-BF"/>
          <w:kern w:val="0"/>
          <w:szCs w:val="24"/>
        </w:rPr>
        <w:t>199</w:t>
      </w:r>
      <w:r w:rsidRPr="00A12D4A">
        <w:rPr>
          <w:rFonts w:ascii="新細明體" w:hAnsi="新細明體" w:cs="DFKaiShu-SB-Estd-BF" w:hint="eastAsia"/>
          <w:kern w:val="0"/>
          <w:szCs w:val="24"/>
        </w:rPr>
        <w:t>4年左右漸漸淡出兒童戲劇的舞台（王友輝，</w:t>
      </w:r>
      <w:r w:rsidRPr="00A12D4A">
        <w:rPr>
          <w:rFonts w:ascii="新細明體" w:hAnsi="新細明體" w:cs="DFKaiShu-SB-Estd-BF"/>
          <w:kern w:val="0"/>
          <w:szCs w:val="24"/>
        </w:rPr>
        <w:t>1993</w:t>
      </w:r>
      <w:r w:rsidRPr="00A12D4A">
        <w:rPr>
          <w:rFonts w:ascii="新細明體" w:hAnsi="新細明體" w:cs="DFKaiShu-SB-Estd-BF" w:hint="eastAsia"/>
          <w:kern w:val="0"/>
          <w:szCs w:val="24"/>
        </w:rPr>
        <w:t>，</w:t>
      </w:r>
      <w:r w:rsidRPr="00A12D4A">
        <w:rPr>
          <w:rFonts w:ascii="新細明體" w:hAnsi="新細明體" w:cs="DFKaiShu-SB-Estd-BF"/>
          <w:kern w:val="0"/>
          <w:szCs w:val="24"/>
        </w:rPr>
        <w:t>2004</w:t>
      </w:r>
      <w:r w:rsidRPr="00A12D4A">
        <w:rPr>
          <w:rFonts w:ascii="新細明體" w:hAnsi="新細明體" w:cs="DFKaiShu-SB-Estd-BF" w:hint="eastAsia"/>
          <w:kern w:val="0"/>
          <w:szCs w:val="24"/>
        </w:rPr>
        <w:t>；司徒芝萍，</w:t>
      </w:r>
      <w:r w:rsidRPr="00A12D4A">
        <w:rPr>
          <w:rFonts w:ascii="新細明體" w:hAnsi="新細明體" w:cs="DFKaiShu-SB-Estd-BF"/>
          <w:kern w:val="0"/>
          <w:szCs w:val="24"/>
        </w:rPr>
        <w:t>2002</w:t>
      </w:r>
      <w:r w:rsidRPr="00A12D4A">
        <w:rPr>
          <w:rFonts w:ascii="新細明體" w:hAnsi="新細明體" w:cs="DFKaiShu-SB-Estd-BF" w:hint="eastAsia"/>
          <w:kern w:val="0"/>
          <w:szCs w:val="24"/>
        </w:rPr>
        <w:t>）。</w:t>
      </w:r>
    </w:p>
    <w:p w14:paraId="19B515F1"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（五）九歌兒童劇團：</w:t>
      </w:r>
    </w:p>
    <w:p w14:paraId="53178C53"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w:t>
      </w:r>
      <w:r w:rsidRPr="00A12D4A">
        <w:rPr>
          <w:rFonts w:ascii="新細明體" w:hAnsi="新細明體" w:cs="DFKaiShu-SB-Estd-BF"/>
          <w:kern w:val="0"/>
          <w:szCs w:val="24"/>
        </w:rPr>
        <w:t>1987</w:t>
      </w:r>
      <w:r w:rsidRPr="00A12D4A">
        <w:rPr>
          <w:rFonts w:ascii="新細明體" w:hAnsi="新細明體" w:cs="DFKaiShu-SB-Estd-BF" w:hint="eastAsia"/>
          <w:kern w:val="0"/>
          <w:szCs w:val="24"/>
        </w:rPr>
        <w:t>年，以「以發揚中華民族的文化特色」為宗旨，「陪孩子度過快樂兒有意義的童年」為目的。內容涵蓋中國傳統故事、兒童文學名著、現代兒童生活教育課題等。結合音樂、舞蹈、各型木偶及真人同台演出。</w:t>
      </w:r>
    </w:p>
    <w:p w14:paraId="496F3AD2"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（六）鞋子兒童實驗劇團：</w:t>
      </w:r>
    </w:p>
    <w:p w14:paraId="4B306EFE"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1987年，原隸屬於「成長兒童學園」。演出短劇給園童們觀賞，至1987年，遂將校內「兒童劇場」擴大並申請成為「鞋子兒童實驗劇團」。此劇團在演出上為純成人演員或人偶同台，以幼兒及國小低年級學童為演出對象。劇團於1988至1997年為豐泰文教基金會的贊助團隊，脫離豐泰之後，更名為「成長文教基金會附設鞋子兒童實驗劇團」。</w:t>
      </w:r>
    </w:p>
    <w:p w14:paraId="1C1EE4E9"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（七）一元布偶劇團：</w:t>
      </w:r>
    </w:p>
    <w:p w14:paraId="684081EE"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w:t>
      </w:r>
      <w:r w:rsidRPr="00A12D4A">
        <w:rPr>
          <w:rFonts w:ascii="新細明體" w:hAnsi="新細明體" w:cs="DFKaiShu-SB-Estd-BF"/>
          <w:kern w:val="0"/>
          <w:szCs w:val="24"/>
        </w:rPr>
        <w:t xml:space="preserve">1987 </w:t>
      </w:r>
      <w:r w:rsidRPr="00A12D4A">
        <w:rPr>
          <w:rFonts w:ascii="新細明體" w:hAnsi="新細明體" w:cs="DFKaiShu-SB-Estd-BF" w:hint="eastAsia"/>
          <w:kern w:val="0"/>
          <w:szCs w:val="24"/>
        </w:rPr>
        <w:t>年，以現代偶戲與生活化題材演出，或幻想具教育意義，激發兒童的創造潛能，注重教育意義。除了不同形式的偶以外，更跨領域的方式結合樂團、舞團、影像、黑光共同演出。</w:t>
      </w:r>
    </w:p>
    <w:p w14:paraId="0DC565A6"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（八）小袋鼠說故事劇團：</w:t>
      </w:r>
    </w:p>
    <w:p w14:paraId="68D95124"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1994年，為信誼基金會成立，主要推動為兒童說故事的風氣，藉由說故事活動推廣兒童文學，並提昇說故事的價值及專業性，以「個人表演」、「視聽光影」、「創意偶劇」、「採筆塗繪」、「幼兒互動」、「人身戲劇」與「家庭常見素材」，呈現豐富多變的故事風貌。</w:t>
      </w:r>
    </w:p>
    <w:p w14:paraId="740AC8FD"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（九）童顏劇團：</w:t>
      </w:r>
    </w:p>
    <w:p w14:paraId="5CCD75DD"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kern w:val="0"/>
          <w:szCs w:val="24"/>
        </w:rPr>
        <w:t>成立於</w:t>
      </w:r>
      <w:r w:rsidRPr="00A12D4A">
        <w:rPr>
          <w:rFonts w:ascii="新細明體" w:hAnsi="新細明體" w:cs="DFKaiShu-SB-Estd-BF" w:hint="eastAsia"/>
          <w:kern w:val="0"/>
          <w:szCs w:val="24"/>
        </w:rPr>
        <w:t>1</w:t>
      </w:r>
      <w:r w:rsidRPr="00A12D4A">
        <w:rPr>
          <w:rFonts w:ascii="新細明體" w:hAnsi="新細明體" w:cs="DFKaiShu-SB-Estd-BF"/>
          <w:kern w:val="0"/>
          <w:szCs w:val="24"/>
        </w:rPr>
        <w:t>994年，</w:t>
      </w:r>
      <w:r w:rsidRPr="00A12D4A">
        <w:rPr>
          <w:rFonts w:ascii="新細明體" w:hAnsi="新細明體" w:cs="DFKaiShu-SB-Estd-BF" w:hint="eastAsia"/>
          <w:kern w:val="0"/>
          <w:szCs w:val="24"/>
        </w:rPr>
        <w:t>以原創劇本，關懷土地與原生文化，結合多元造型藝術和豐富的音樂性為創作主軸，是中部最具規模的現代劇團之一。以整個家庭作為考量單位，設計適合青少年及兒童參與的戲劇活動。</w:t>
      </w:r>
    </w:p>
    <w:p w14:paraId="512F851D"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（十）黃大魚兒童劇團：</w:t>
      </w:r>
    </w:p>
    <w:p w14:paraId="27127D9B"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kern w:val="0"/>
          <w:szCs w:val="24"/>
        </w:rPr>
        <w:t>成立於</w:t>
      </w:r>
      <w:r w:rsidRPr="00A12D4A">
        <w:rPr>
          <w:rFonts w:ascii="新細明體" w:hAnsi="新細明體" w:cs="DFKaiShu-SB-Estd-BF" w:hint="eastAsia"/>
          <w:kern w:val="0"/>
          <w:szCs w:val="24"/>
        </w:rPr>
        <w:t>1</w:t>
      </w:r>
      <w:r w:rsidRPr="00A12D4A">
        <w:rPr>
          <w:rFonts w:ascii="新細明體" w:hAnsi="新細明體" w:cs="DFKaiShu-SB-Estd-BF"/>
          <w:kern w:val="0"/>
          <w:szCs w:val="24"/>
        </w:rPr>
        <w:t>994年，</w:t>
      </w:r>
      <w:r w:rsidRPr="00A12D4A">
        <w:rPr>
          <w:rFonts w:ascii="新細明體" w:hAnsi="新細明體" w:cs="DFKaiShu-SB-Estd-BF" w:hint="eastAsia"/>
          <w:kern w:val="0"/>
          <w:szCs w:val="24"/>
        </w:rPr>
        <w:t>戲碼大多是以兒童為主角，是以兒童和自然生活當中的場景相結合，讓兒童了解到生命的一些可貴。和頂呱呱企業合作設立「頂呱呱黃春明兒童劇場」，推出說故事的「週末劇場」，演出創團劇《土龍愛吃餅》。</w:t>
      </w:r>
    </w:p>
    <w:p w14:paraId="0B697582"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（十一）牛古演劇團：</w:t>
      </w:r>
    </w:p>
    <w:p w14:paraId="67CDB9AA"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1995年，最具代表性的牛當屬水牛，水牛的精神就是堅持，因為水牛的韌性、耐力和肯吃苦的精神，是最能夠體現台灣劇場人的精神。將愛與榜樣投注在兒童戲劇中，堅持為兒童持續演出許多發人深省的戲劇。</w:t>
      </w:r>
    </w:p>
    <w:p w14:paraId="5A58ACDC"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（十二）小茶壺兒童劇團：</w:t>
      </w:r>
    </w:p>
    <w:p w14:paraId="0677F516" w14:textId="30F6401E" w:rsidR="00A12D4A" w:rsidRPr="00A12D4A" w:rsidRDefault="00A12D4A" w:rsidP="002361E5">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成立於1996年，以培養社區表演人才,帶給孩子歡樂為主。近年來團員在聲音、表情及肢體方面已頗具概念,能在舞台上呈現豐富多變的面貌。</w:t>
      </w:r>
    </w:p>
    <w:p w14:paraId="430210BA"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（十三）蘋果兒童劇團：</w:t>
      </w:r>
    </w:p>
    <w:p w14:paraId="41489134"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1997年，劇作豐富，從『生命意義』、『關懷社會』到『環境保育』等議題，均與生活息息相關。以兒童戲劇教育工作者自居，以內容富含教育性為前提，以歌舞劇為劇團之創作及演出形式，濃厚的人文色彩創作路線使我們能有別於其他的兒童劇團，劇團揉合熱鬧歌舞與深具啟發意味的題材，兼顧視聽效果與現場互動。</w:t>
      </w:r>
    </w:p>
    <w:p w14:paraId="17F7455F"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（十四）洗把臉兒童劇團：</w:t>
      </w:r>
    </w:p>
    <w:p w14:paraId="042CF9F3"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成立於1997年以「參與劇場」的形式展演，數名觀眾在設計好的橋段中，由演員帶上舞台直接擔任腳色一起演出，不僅讓演出的觀眾感受戲劇的魅力，也讓台下觀眾的觀賞趣味倍增。</w:t>
      </w:r>
    </w:p>
    <w:p w14:paraId="4C7D87BD"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（十五）豆子劇團：</w:t>
      </w:r>
    </w:p>
    <w:p w14:paraId="06CD3ACD"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成立於2000年，「充滿人文關懷，在戲劇中驚喜地放入生活的情緒和感動」讓豆子劇團受到讚賞和矚目。作品風格迥異，讓觀正感受不同的劇場氛圍。</w:t>
      </w:r>
    </w:p>
    <w:p w14:paraId="0A55757C"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（十六）天使蛋劇團：</w:t>
      </w:r>
    </w:p>
    <w:p w14:paraId="0B88D391"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1999年，以劇場視覺創意和啟發想像力為核心價值，致力為我們未來的主人翁刻畫一個充滿創造力、想像力與活力的童年。讓更多孩子認識劇場的視覺創意、感受表演藝術的熱情，引導孩子主動探索藝術表演活動欲傳達的意涵，甚至嘗試各種藝術創作的可能，當然，也包括學習欣賞及尊敬他人的表現與成就。</w:t>
      </w:r>
    </w:p>
    <w:p w14:paraId="1B291A06"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（十七）無獨有偶劇團：</w:t>
      </w:r>
    </w:p>
    <w:p w14:paraId="12D82270"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立於1999年，秉持「無物不成偶」的觀點以及「偶戲表現於現代劇場的可能性」之實驗精神，積極創作豐富的創意作品，展現以偶作為現代視覺媒介的無限想像。將情感注入戲偶靈魂，找到全新、細膩的偶戲演繹，以及人與偶互動的和諧感動。</w:t>
      </w:r>
    </w:p>
    <w:p w14:paraId="08ADD664"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（十八）壹貳參戲劇團：</w:t>
      </w:r>
    </w:p>
    <w:p w14:paraId="10067A8C"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成立於</w:t>
      </w:r>
      <w:r w:rsidRPr="00A12D4A">
        <w:rPr>
          <w:rFonts w:ascii="新細明體" w:hAnsi="新細明體" w:cs="DFKaiShu-SB-Estd-BF"/>
          <w:kern w:val="0"/>
          <w:szCs w:val="24"/>
        </w:rPr>
        <w:t xml:space="preserve">2003 </w:t>
      </w:r>
      <w:r w:rsidRPr="00A12D4A">
        <w:rPr>
          <w:rFonts w:ascii="新細明體" w:hAnsi="新細明體" w:cs="DFKaiShu-SB-Estd-BF" w:hint="eastAsia"/>
          <w:kern w:val="0"/>
          <w:szCs w:val="24"/>
        </w:rPr>
        <w:t>年，是以音樂歌舞劇為主，以多元廣角的視野，將傳統的戲曲元素重新整理包裝並加上其他多元劇種及呈現方式，以符合小朋友的思考模式融入兒童音樂戲劇中，亦讓的小朋友從戲劇的欣賞中，間接認識並喜愛傳統文化藝術。</w:t>
      </w:r>
    </w:p>
    <w:p w14:paraId="6397F385"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（十九）逗點創意</w:t>
      </w:r>
      <w:r w:rsidRPr="00A12D4A">
        <w:rPr>
          <w:rFonts w:ascii="新細明體" w:hAnsi="新細明體" w:cs="DFKaiShu-SB-Estd-BF"/>
          <w:kern w:val="0"/>
          <w:szCs w:val="24"/>
        </w:rPr>
        <w:t>劇團</w:t>
      </w:r>
      <w:r w:rsidRPr="00A12D4A">
        <w:rPr>
          <w:rFonts w:ascii="新細明體" w:hAnsi="新細明體" w:cs="DFKaiShu-SB-Estd-BF" w:hint="eastAsia"/>
          <w:kern w:val="0"/>
          <w:szCs w:val="24"/>
        </w:rPr>
        <w:t>：</w:t>
      </w:r>
    </w:p>
    <w:p w14:paraId="57662B07"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2000年，「逗點代表創意無限的延伸」，逗點在生活中無處不在，希望透過「逗點」將【藝術】灌注在生活中所以有了逗點創意劇團。包括戲劇、美屬、音樂、教學應用及社區活動，並結由這些演出及活動來結合社區及關懷社會。「生命教育」與「青少年」是逗點最有特色的兩個創作系列。「生命教育」為主軸的戲劇作品。</w:t>
      </w:r>
    </w:p>
    <w:p w14:paraId="058D9319"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（二十）如果兒童劇團：</w:t>
      </w:r>
    </w:p>
    <w:p w14:paraId="2350DA9C" w14:textId="77777777" w:rsidR="00A12D4A" w:rsidRPr="00A12D4A" w:rsidRDefault="00A12D4A" w:rsidP="000813B8">
      <w:pPr>
        <w:spacing w:line="480" w:lineRule="exact"/>
        <w:ind w:firstLineChars="200" w:firstLine="480"/>
        <w:rPr>
          <w:rFonts w:ascii="新細明體" w:hAnsi="新細明體" w:cs="DFKaiShu-SB-Estd-BF"/>
          <w:kern w:val="0"/>
          <w:szCs w:val="24"/>
        </w:rPr>
      </w:pPr>
      <w:r w:rsidRPr="00A12D4A">
        <w:rPr>
          <w:rFonts w:ascii="新細明體" w:hAnsi="新細明體" w:cs="DFKaiShu-SB-Estd-BF" w:hint="eastAsia"/>
          <w:kern w:val="0"/>
          <w:szCs w:val="24"/>
        </w:rPr>
        <w:t>成立於</w:t>
      </w:r>
      <w:r w:rsidRPr="00A12D4A">
        <w:rPr>
          <w:rFonts w:ascii="新細明體" w:hAnsi="新細明體" w:cs="DFKaiShu-SB-Estd-BF"/>
          <w:kern w:val="0"/>
          <w:szCs w:val="24"/>
        </w:rPr>
        <w:t>2000</w:t>
      </w:r>
      <w:r w:rsidRPr="00A12D4A">
        <w:rPr>
          <w:rFonts w:ascii="新細明體" w:hAnsi="新細明體" w:cs="DFKaiShu-SB-Estd-BF" w:hint="eastAsia"/>
          <w:kern w:val="0"/>
          <w:szCs w:val="24"/>
        </w:rPr>
        <w:t>年，以專業、精緻的兒童劇團自許，並不因為觀眾是小朋友而降低舞台藝術的各項技術水準。我們邀請專業的劇場編導、設計者、演員、技術團隊共同合作並引進特殊效果，佈景、人偶…，創作出國內兒童劇場中兼具娛樂性、藝術性、教育性的表演藝術作品。堅持給孩子最好的！我們不但要陪伴每個孩子度過最溫馨快樂的童年，也期待播藝術的種子，成就出具有藝術內涵的新世代。</w:t>
      </w:r>
    </w:p>
    <w:p w14:paraId="6FDF52CF"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（二十一）偶偶偶劇團：</w:t>
      </w:r>
    </w:p>
    <w:p w14:paraId="6578BB9E"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成立於</w:t>
      </w:r>
      <w:r w:rsidRPr="00A12D4A">
        <w:rPr>
          <w:rFonts w:ascii="新細明體" w:hAnsi="新細明體" w:cs="DFKaiShu-SB-Estd-BF"/>
          <w:kern w:val="0"/>
          <w:szCs w:val="24"/>
        </w:rPr>
        <w:t xml:space="preserve">2000 </w:t>
      </w:r>
      <w:r w:rsidRPr="00A12D4A">
        <w:rPr>
          <w:rFonts w:ascii="新細明體" w:hAnsi="新細明體" w:cs="DFKaiShu-SB-Estd-BF" w:hint="eastAsia"/>
          <w:kern w:val="0"/>
          <w:szCs w:val="24"/>
        </w:rPr>
        <w:t>年，</w:t>
      </w:r>
      <w:r w:rsidRPr="00A12D4A">
        <w:rPr>
          <w:rFonts w:ascii="新細明體" w:hAnsi="新細明體" w:cs="DFKaiShu-SB-Estd-BF"/>
          <w:kern w:val="0"/>
          <w:szCs w:val="24"/>
        </w:rPr>
        <w:t> 堅持「尋找新的偶戲表演形式」，並以演出「精緻偶戲」為目標。 創團以來不停地實驗、研發創新多樣化的表演形式，同時透過演出、教學與國際交流，推廣現代偶戲理念。除了兒童偶劇的演出，劇團也致力推廣成人偶劇，並嘗試將現代偶戲的觀念與傳統偶戲藝術結合，賦予新生命。</w:t>
      </w:r>
    </w:p>
    <w:p w14:paraId="63C2964E"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（二二）小蕃薯兒童劇團：</w:t>
      </w:r>
    </w:p>
    <w:p w14:paraId="3B0D1C7B"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成立於</w:t>
      </w:r>
      <w:r w:rsidRPr="00A12D4A">
        <w:rPr>
          <w:rFonts w:ascii="新細明體" w:hAnsi="新細明體" w:cs="DFKaiShu-SB-Estd-BF"/>
          <w:kern w:val="0"/>
          <w:szCs w:val="24"/>
        </w:rPr>
        <w:t xml:space="preserve">1997 </w:t>
      </w:r>
      <w:r w:rsidRPr="00A12D4A">
        <w:rPr>
          <w:rFonts w:ascii="新細明體" w:hAnsi="新細明體" w:cs="DFKaiShu-SB-Estd-BF" w:hint="eastAsia"/>
          <w:kern w:val="0"/>
          <w:szCs w:val="24"/>
        </w:rPr>
        <w:t>年，是高雄縣第一個兒童劇團。每年定期推出作品，辦理戲劇教學推廣活動，足跡遍及社區、學校、各縣市，是台灣活力最旺盛，腳步最紮實的藝術團隊。</w:t>
      </w:r>
    </w:p>
    <w:p w14:paraId="010A74FA"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（二三）好玩的劇團：</w:t>
      </w:r>
    </w:p>
    <w:p w14:paraId="09364994"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成立於2012年，用「好玩的」創作理念為出發，將寓教於樂的想法，融入在充滿童趣的表演中，讓大、小朋友在歡笑中學習到更多的知識。表演內容以小丑、故事屋、特技、雜耍、魔術</w:t>
      </w:r>
      <w:r w:rsidRPr="00A12D4A">
        <w:rPr>
          <w:rFonts w:ascii="新細明體" w:hAnsi="新細明體" w:cs="DFKaiShu-SB-Estd-BF"/>
          <w:kern w:val="0"/>
          <w:szCs w:val="24"/>
        </w:rPr>
        <w:t>…</w:t>
      </w:r>
      <w:r w:rsidRPr="00A12D4A">
        <w:rPr>
          <w:rFonts w:ascii="新細明體" w:hAnsi="新細明體" w:cs="DFKaiShu-SB-Estd-BF" w:hint="eastAsia"/>
          <w:kern w:val="0"/>
          <w:szCs w:val="24"/>
        </w:rPr>
        <w:t>等元素創作出全新的表演劇場。</w:t>
      </w:r>
    </w:p>
    <w:p w14:paraId="02B1736F"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（二四）海波兒童劇團：</w:t>
      </w:r>
    </w:p>
    <w:p w14:paraId="6CA61EEF"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成立於2001年，推廣兒童戲劇教育，以戲劇表演及遊戲律動的方式，搭配各式親子活動場合，並結合政府及商業單位所成立之兒童戲劇教育推廣組織。</w:t>
      </w:r>
    </w:p>
    <w:p w14:paraId="3BFDA276"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（二五）哇哇劇團：</w:t>
      </w:r>
    </w:p>
    <w:p w14:paraId="0C4E63C2"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成立於2003年，以兒童為主要訴求對象，結合了許多優秀的中生代和新生代的表演藝術工作者，嚐試各類型的跨界合作，為精緻的表演藝術注入好玩有趣而又動人迷人的創意與熱情，再以現代劇場的方式呈現。</w:t>
      </w:r>
    </w:p>
    <w:p w14:paraId="3655C99E"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（二六）風神寶寶兒童劇團：</w:t>
      </w:r>
    </w:p>
    <w:p w14:paraId="14247876"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成立於2013年，是第一個以歌仔戲為基底來呈現兒童戲劇跨界合作的劇團，目標在「臺灣第一個專門以傳統戲劇和東方文化說故事的兒童劇場」，想傳遞勇敢、正義的特質，培養正向的價值觀。</w:t>
      </w:r>
    </w:p>
    <w:p w14:paraId="562DF3F9"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（二七）紙風車劇團：</w:t>
      </w:r>
    </w:p>
    <w:p w14:paraId="3BF57EA2"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立於1992年，稟持《讓風吹動，迎風向前走》的精神象徵下，將多元的劇場元素與形式結合，以製作本土化與原創性的精緻兒童舞台劇十年來，演出的足跡遍佈全國各地，展現台灣兒童劇場的創意及特色，紙風車文教基金會下第一個成立的劇團。</w:t>
      </w:r>
    </w:p>
    <w:p w14:paraId="5407EB43"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（二八）大腳丫兒童劇團：</w:t>
      </w:r>
    </w:p>
    <w:p w14:paraId="4ED93E15"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成立於1993</w:t>
      </w:r>
      <w:r w:rsidRPr="00A12D4A">
        <w:rPr>
          <w:rFonts w:ascii="新細明體" w:hAnsi="新細明體" w:cs="DFKaiShu-SB-Estd-BF"/>
          <w:kern w:val="0"/>
          <w:szCs w:val="24"/>
        </w:rPr>
        <w:t xml:space="preserve"> </w:t>
      </w:r>
      <w:r w:rsidRPr="00A12D4A">
        <w:rPr>
          <w:rFonts w:ascii="新細明體" w:hAnsi="新細明體" w:cs="DFKaiShu-SB-Estd-BF" w:hint="eastAsia"/>
          <w:kern w:val="0"/>
          <w:szCs w:val="24"/>
        </w:rPr>
        <w:t>年，從和觀眾互動達成藝術共鳴和社會教育，大腳ㄚ劇團成立十三年來一直以推廣「教育宣導劇」為成立宗旨，演出已逾一千場次</w:t>
      </w:r>
      <w:r w:rsidRPr="00A12D4A">
        <w:rPr>
          <w:rFonts w:ascii="新細明體" w:hAnsi="新細明體" w:cs="DFKaiShu-SB-Estd-BF"/>
          <w:kern w:val="0"/>
          <w:szCs w:val="24"/>
        </w:rPr>
        <w:t>,</w:t>
      </w:r>
      <w:r w:rsidRPr="00A12D4A">
        <w:rPr>
          <w:rFonts w:ascii="新細明體" w:hAnsi="新細明體" w:cs="DFKaiShu-SB-Estd-BF" w:hint="eastAsia"/>
          <w:kern w:val="0"/>
          <w:szCs w:val="24"/>
        </w:rPr>
        <w:t>擅長用輕鬆活潑的戲劇演出，來推廣社會觀念。</w:t>
      </w:r>
    </w:p>
    <w:p w14:paraId="7F2F962C"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（二九）芽創造力劇場：</w:t>
      </w:r>
    </w:p>
    <w:p w14:paraId="5FA1216D" w14:textId="77777777"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成立於</w:t>
      </w:r>
      <w:r w:rsidRPr="00A12D4A">
        <w:rPr>
          <w:rFonts w:ascii="新細明體" w:hAnsi="新細明體" w:cs="DFKaiShu-SB-Estd-BF"/>
          <w:kern w:val="0"/>
          <w:szCs w:val="24"/>
        </w:rPr>
        <w:t xml:space="preserve">2000 </w:t>
      </w:r>
      <w:r w:rsidRPr="00A12D4A">
        <w:rPr>
          <w:rFonts w:ascii="新細明體" w:hAnsi="新細明體" w:cs="DFKaiShu-SB-Estd-BF" w:hint="eastAsia"/>
          <w:kern w:val="0"/>
          <w:szCs w:val="24"/>
        </w:rPr>
        <w:t>年，有影戲童年是利用投影機來說故事，演出內容以大小攜手合作的投影實驗，試著從老少、動物不同觀點來拼貼敘說童年，嘗試運用現代科技，結合投影、放影等多媒體視聽表演，提供孩子與父母交流、想像的另類探索。</w:t>
      </w:r>
    </w:p>
    <w:p w14:paraId="438C2DC9" w14:textId="06757B36" w:rsidR="00A12D4A" w:rsidRPr="00A12D4A"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（三十）米卡多兒童英語劇團：</w:t>
      </w:r>
    </w:p>
    <w:p w14:paraId="73C55407" w14:textId="0E2C7982" w:rsidR="00DF6D84" w:rsidRDefault="00A12D4A" w:rsidP="00A12D4A">
      <w:pPr>
        <w:spacing w:line="480" w:lineRule="exact"/>
        <w:rPr>
          <w:rFonts w:ascii="新細明體" w:hAnsi="新細明體" w:cs="DFKaiShu-SB-Estd-BF"/>
          <w:kern w:val="0"/>
          <w:szCs w:val="24"/>
        </w:rPr>
      </w:pPr>
      <w:r w:rsidRPr="00A12D4A">
        <w:rPr>
          <w:rFonts w:ascii="新細明體" w:hAnsi="新細明體" w:cs="DFKaiShu-SB-Estd-BF" w:hint="eastAsia"/>
          <w:kern w:val="0"/>
          <w:szCs w:val="24"/>
        </w:rPr>
        <w:t xml:space="preserve">    成立於</w:t>
      </w:r>
      <w:r w:rsidRPr="00A12D4A">
        <w:rPr>
          <w:rFonts w:ascii="新細明體" w:hAnsi="新細明體" w:cs="DFKaiShu-SB-Estd-BF"/>
          <w:kern w:val="0"/>
          <w:szCs w:val="24"/>
        </w:rPr>
        <w:t xml:space="preserve">2001 </w:t>
      </w:r>
      <w:r w:rsidRPr="00A12D4A">
        <w:rPr>
          <w:rFonts w:ascii="新細明體" w:hAnsi="新細明體" w:cs="DFKaiShu-SB-Estd-BF" w:hint="eastAsia"/>
          <w:kern w:val="0"/>
          <w:szCs w:val="24"/>
        </w:rPr>
        <w:t>年，劇團為台灣第一個由兒童擔綱演出英語發音的劇團演出結合戲劇、舞蹈、歌曲歌謠，搭配精美的服裝道具以及優美的配樂，再加上專業的劇場燈光音效製作，讓我們在台灣就可觀看國際級百老匯模式的演出。</w:t>
      </w:r>
    </w:p>
    <w:p w14:paraId="5B3E2739" w14:textId="7C15E5B6" w:rsidR="002731B9" w:rsidRDefault="002731B9" w:rsidP="00A12D4A">
      <w:pPr>
        <w:spacing w:line="480" w:lineRule="exact"/>
        <w:rPr>
          <w:rFonts w:ascii="新細明體" w:hAnsi="新細明體" w:cs="DFKaiShu-SB-Estd-BF"/>
          <w:kern w:val="0"/>
          <w:szCs w:val="24"/>
        </w:rPr>
      </w:pPr>
    </w:p>
    <w:p w14:paraId="6F1A804F" w14:textId="35ACAE4D" w:rsidR="002731B9" w:rsidRDefault="002731B9" w:rsidP="00A12D4A">
      <w:pPr>
        <w:spacing w:line="480" w:lineRule="exact"/>
        <w:rPr>
          <w:rFonts w:ascii="新細明體" w:hAnsi="新細明體" w:cs="DFKaiShu-SB-Estd-BF"/>
          <w:kern w:val="0"/>
          <w:szCs w:val="24"/>
        </w:rPr>
      </w:pPr>
    </w:p>
    <w:p w14:paraId="3CA78E93" w14:textId="5CBA3032" w:rsidR="002731B9" w:rsidRDefault="002731B9" w:rsidP="00A12D4A">
      <w:pPr>
        <w:spacing w:line="480" w:lineRule="exact"/>
        <w:rPr>
          <w:rFonts w:ascii="新細明體" w:hAnsi="新細明體" w:cs="DFKaiShu-SB-Estd-BF"/>
          <w:kern w:val="0"/>
          <w:szCs w:val="24"/>
        </w:rPr>
      </w:pPr>
    </w:p>
    <w:p w14:paraId="6DD7C441" w14:textId="6D8F473C" w:rsidR="002731B9" w:rsidRDefault="002731B9" w:rsidP="00A12D4A">
      <w:pPr>
        <w:spacing w:line="480" w:lineRule="exact"/>
        <w:rPr>
          <w:rFonts w:ascii="新細明體" w:hAnsi="新細明體" w:cs="DFKaiShu-SB-Estd-BF"/>
          <w:kern w:val="0"/>
          <w:szCs w:val="24"/>
        </w:rPr>
      </w:pPr>
    </w:p>
    <w:p w14:paraId="2CACBCA3" w14:textId="36AD9329" w:rsidR="002731B9" w:rsidRDefault="002731B9" w:rsidP="00A12D4A">
      <w:pPr>
        <w:spacing w:line="480" w:lineRule="exact"/>
        <w:rPr>
          <w:rFonts w:ascii="新細明體" w:hAnsi="新細明體" w:cs="DFKaiShu-SB-Estd-BF"/>
          <w:kern w:val="0"/>
          <w:szCs w:val="24"/>
        </w:rPr>
      </w:pPr>
    </w:p>
    <w:p w14:paraId="3BF35B65" w14:textId="40CAE474" w:rsidR="002731B9" w:rsidRDefault="002731B9" w:rsidP="00A12D4A">
      <w:pPr>
        <w:spacing w:line="480" w:lineRule="exact"/>
        <w:rPr>
          <w:rFonts w:ascii="新細明體" w:hAnsi="新細明體" w:cs="DFKaiShu-SB-Estd-BF"/>
          <w:kern w:val="0"/>
          <w:szCs w:val="24"/>
        </w:rPr>
      </w:pPr>
    </w:p>
    <w:p w14:paraId="42AB1261" w14:textId="19320C0D" w:rsidR="002731B9" w:rsidRDefault="002731B9" w:rsidP="00A12D4A">
      <w:pPr>
        <w:spacing w:line="480" w:lineRule="exact"/>
        <w:rPr>
          <w:rFonts w:ascii="新細明體" w:hAnsi="新細明體" w:cs="DFKaiShu-SB-Estd-BF"/>
          <w:kern w:val="0"/>
          <w:szCs w:val="24"/>
        </w:rPr>
      </w:pPr>
    </w:p>
    <w:p w14:paraId="30050F63" w14:textId="5ECD279E" w:rsidR="002731B9" w:rsidRDefault="002731B9" w:rsidP="00A12D4A">
      <w:pPr>
        <w:spacing w:line="480" w:lineRule="exact"/>
        <w:rPr>
          <w:rFonts w:ascii="新細明體" w:hAnsi="新細明體" w:cs="DFKaiShu-SB-Estd-BF"/>
          <w:kern w:val="0"/>
          <w:szCs w:val="24"/>
        </w:rPr>
      </w:pPr>
    </w:p>
    <w:p w14:paraId="7F75CA36" w14:textId="13E7C588" w:rsidR="002731B9" w:rsidRDefault="002731B9" w:rsidP="00A12D4A">
      <w:pPr>
        <w:spacing w:line="480" w:lineRule="exact"/>
        <w:rPr>
          <w:rFonts w:ascii="新細明體" w:hAnsi="新細明體" w:cs="DFKaiShu-SB-Estd-BF"/>
          <w:kern w:val="0"/>
          <w:szCs w:val="24"/>
        </w:rPr>
      </w:pPr>
    </w:p>
    <w:p w14:paraId="3D919DDD" w14:textId="643E501A" w:rsidR="002731B9" w:rsidRDefault="002731B9" w:rsidP="00A12D4A">
      <w:pPr>
        <w:spacing w:line="480" w:lineRule="exact"/>
        <w:rPr>
          <w:rFonts w:ascii="新細明體" w:hAnsi="新細明體" w:cs="DFKaiShu-SB-Estd-BF"/>
          <w:kern w:val="0"/>
          <w:szCs w:val="24"/>
        </w:rPr>
      </w:pPr>
    </w:p>
    <w:p w14:paraId="4593D6DA" w14:textId="3C760105" w:rsidR="002731B9" w:rsidRDefault="002731B9" w:rsidP="00A12D4A">
      <w:pPr>
        <w:spacing w:line="480" w:lineRule="exact"/>
        <w:rPr>
          <w:rFonts w:ascii="新細明體" w:hAnsi="新細明體" w:cs="DFKaiShu-SB-Estd-BF"/>
          <w:kern w:val="0"/>
          <w:szCs w:val="24"/>
        </w:rPr>
      </w:pPr>
    </w:p>
    <w:p w14:paraId="1611E307" w14:textId="0C75DA24" w:rsidR="002731B9" w:rsidRDefault="002731B9" w:rsidP="00A12D4A">
      <w:pPr>
        <w:spacing w:line="480" w:lineRule="exact"/>
        <w:rPr>
          <w:rFonts w:ascii="新細明體" w:hAnsi="新細明體" w:cs="DFKaiShu-SB-Estd-BF"/>
          <w:kern w:val="0"/>
          <w:szCs w:val="24"/>
        </w:rPr>
      </w:pPr>
    </w:p>
    <w:p w14:paraId="203E5BCA" w14:textId="3D27D2D9" w:rsidR="002731B9" w:rsidRDefault="002731B9" w:rsidP="00A12D4A">
      <w:pPr>
        <w:spacing w:line="480" w:lineRule="exact"/>
        <w:rPr>
          <w:rFonts w:ascii="新細明體" w:hAnsi="新細明體" w:cs="DFKaiShu-SB-Estd-BF"/>
          <w:kern w:val="0"/>
          <w:szCs w:val="24"/>
        </w:rPr>
      </w:pPr>
    </w:p>
    <w:p w14:paraId="3BD096D7" w14:textId="58D1038F" w:rsidR="002731B9" w:rsidRDefault="002731B9" w:rsidP="00A12D4A">
      <w:pPr>
        <w:spacing w:line="480" w:lineRule="exact"/>
        <w:rPr>
          <w:rFonts w:ascii="新細明體" w:hAnsi="新細明體" w:cs="DFKaiShu-SB-Estd-BF"/>
          <w:kern w:val="0"/>
          <w:szCs w:val="24"/>
        </w:rPr>
      </w:pPr>
    </w:p>
    <w:p w14:paraId="658257F8" w14:textId="05B2F6C6" w:rsidR="002731B9" w:rsidRDefault="002731B9" w:rsidP="00A12D4A">
      <w:pPr>
        <w:spacing w:line="480" w:lineRule="exact"/>
        <w:rPr>
          <w:rFonts w:ascii="新細明體" w:hAnsi="新細明體" w:cs="DFKaiShu-SB-Estd-BF"/>
          <w:kern w:val="0"/>
          <w:szCs w:val="24"/>
        </w:rPr>
      </w:pPr>
    </w:p>
    <w:p w14:paraId="3DB1AE6C" w14:textId="16CC6900" w:rsidR="002731B9" w:rsidRDefault="002731B9" w:rsidP="00A12D4A">
      <w:pPr>
        <w:spacing w:line="480" w:lineRule="exact"/>
        <w:rPr>
          <w:rFonts w:ascii="新細明體" w:hAnsi="新細明體" w:cs="DFKaiShu-SB-Estd-BF"/>
          <w:kern w:val="0"/>
          <w:szCs w:val="24"/>
        </w:rPr>
      </w:pPr>
    </w:p>
    <w:p w14:paraId="3AE4E8A9" w14:textId="13AFB381" w:rsidR="002731B9" w:rsidRDefault="002731B9" w:rsidP="00A12D4A">
      <w:pPr>
        <w:spacing w:line="480" w:lineRule="exact"/>
        <w:rPr>
          <w:rFonts w:ascii="新細明體" w:hAnsi="新細明體" w:cs="DFKaiShu-SB-Estd-BF"/>
          <w:kern w:val="0"/>
          <w:szCs w:val="24"/>
        </w:rPr>
      </w:pPr>
    </w:p>
    <w:p w14:paraId="5686279D" w14:textId="0B10B1F9" w:rsidR="002731B9" w:rsidRDefault="002731B9" w:rsidP="00A12D4A">
      <w:pPr>
        <w:spacing w:line="480" w:lineRule="exact"/>
        <w:rPr>
          <w:rFonts w:ascii="新細明體" w:hAnsi="新細明體" w:cs="DFKaiShu-SB-Estd-BF"/>
          <w:kern w:val="0"/>
          <w:szCs w:val="24"/>
        </w:rPr>
      </w:pPr>
    </w:p>
    <w:p w14:paraId="1A884360" w14:textId="21130295" w:rsidR="002731B9" w:rsidRDefault="002731B9" w:rsidP="00A12D4A">
      <w:pPr>
        <w:spacing w:line="480" w:lineRule="exact"/>
        <w:rPr>
          <w:rFonts w:ascii="新細明體" w:hAnsi="新細明體" w:cs="DFKaiShu-SB-Estd-BF"/>
          <w:kern w:val="0"/>
          <w:szCs w:val="24"/>
        </w:rPr>
      </w:pPr>
    </w:p>
    <w:p w14:paraId="7156E3C5" w14:textId="51056EF1" w:rsidR="002731B9" w:rsidRDefault="002731B9" w:rsidP="00A12D4A">
      <w:pPr>
        <w:spacing w:line="480" w:lineRule="exact"/>
        <w:rPr>
          <w:rFonts w:ascii="新細明體" w:hAnsi="新細明體" w:cs="DFKaiShu-SB-Estd-BF"/>
          <w:kern w:val="0"/>
          <w:szCs w:val="24"/>
        </w:rPr>
      </w:pPr>
    </w:p>
    <w:p w14:paraId="587E02E5" w14:textId="46AC19A2" w:rsidR="002731B9" w:rsidRDefault="002731B9" w:rsidP="00A12D4A">
      <w:pPr>
        <w:spacing w:line="480" w:lineRule="exact"/>
        <w:rPr>
          <w:rFonts w:ascii="新細明體" w:hAnsi="新細明體" w:cs="DFKaiShu-SB-Estd-BF"/>
          <w:kern w:val="0"/>
          <w:szCs w:val="24"/>
        </w:rPr>
      </w:pPr>
    </w:p>
    <w:p w14:paraId="536037DD" w14:textId="13ACCAB3" w:rsidR="002731B9" w:rsidRDefault="002731B9" w:rsidP="00A12D4A">
      <w:pPr>
        <w:spacing w:line="480" w:lineRule="exact"/>
        <w:rPr>
          <w:rFonts w:ascii="新細明體" w:hAnsi="新細明體" w:cs="DFKaiShu-SB-Estd-BF"/>
          <w:kern w:val="0"/>
          <w:szCs w:val="24"/>
        </w:rPr>
      </w:pPr>
    </w:p>
    <w:p w14:paraId="66E8E8E0" w14:textId="0B996F9B" w:rsidR="002731B9" w:rsidRDefault="002731B9" w:rsidP="00A12D4A">
      <w:pPr>
        <w:spacing w:line="480" w:lineRule="exact"/>
        <w:rPr>
          <w:rFonts w:ascii="新細明體" w:hAnsi="新細明體" w:cs="DFKaiShu-SB-Estd-BF"/>
          <w:kern w:val="0"/>
          <w:szCs w:val="24"/>
        </w:rPr>
      </w:pPr>
    </w:p>
    <w:p w14:paraId="185B529F" w14:textId="67FDD9A1" w:rsidR="002731B9" w:rsidRDefault="002731B9" w:rsidP="00A12D4A">
      <w:pPr>
        <w:spacing w:line="480" w:lineRule="exact"/>
        <w:rPr>
          <w:rFonts w:ascii="新細明體" w:hAnsi="新細明體" w:cs="DFKaiShu-SB-Estd-BF"/>
          <w:kern w:val="0"/>
          <w:szCs w:val="24"/>
        </w:rPr>
      </w:pPr>
    </w:p>
    <w:p w14:paraId="1092D540" w14:textId="06CE2CD9" w:rsidR="002731B9" w:rsidRDefault="002731B9" w:rsidP="00A12D4A">
      <w:pPr>
        <w:spacing w:line="480" w:lineRule="exact"/>
        <w:rPr>
          <w:rFonts w:ascii="新細明體" w:hAnsi="新細明體" w:cs="DFKaiShu-SB-Estd-BF"/>
          <w:kern w:val="0"/>
          <w:szCs w:val="24"/>
        </w:rPr>
      </w:pPr>
    </w:p>
    <w:p w14:paraId="2E9B447E" w14:textId="77777777" w:rsidR="0006026D" w:rsidRDefault="0006026D" w:rsidP="00A12D4A">
      <w:pPr>
        <w:spacing w:line="480" w:lineRule="exact"/>
        <w:rPr>
          <w:rFonts w:ascii="新細明體" w:hAnsi="新細明體" w:cs="DFKaiShu-SB-Estd-BF"/>
          <w:kern w:val="0"/>
          <w:szCs w:val="24"/>
        </w:rPr>
      </w:pPr>
    </w:p>
    <w:p w14:paraId="005D56C6" w14:textId="2DF30D82" w:rsidR="002476EE" w:rsidRPr="00E4480A" w:rsidRDefault="002476EE" w:rsidP="002476EE">
      <w:pPr>
        <w:spacing w:line="480" w:lineRule="exact"/>
        <w:rPr>
          <w:rFonts w:ascii="新細明體" w:hAnsi="新細明體" w:cs="DFKaiShu-SB-Estd-BF"/>
          <w:b/>
          <w:kern w:val="0"/>
          <w:sz w:val="32"/>
          <w:szCs w:val="24"/>
        </w:rPr>
      </w:pPr>
      <w:r>
        <w:rPr>
          <w:rFonts w:ascii="新細明體" w:hAnsi="新細明體" w:cs="DFKaiShu-SB-Estd-BF" w:hint="eastAsia"/>
          <w:b/>
          <w:kern w:val="0"/>
          <w:sz w:val="32"/>
          <w:szCs w:val="24"/>
        </w:rPr>
        <w:t>附錄　二</w:t>
      </w:r>
      <w:r w:rsidRPr="002476EE">
        <w:rPr>
          <w:rFonts w:ascii="新細明體" w:hAnsi="新細明體" w:cs="DFKaiShu-SB-Estd-BF" w:hint="eastAsia"/>
          <w:b/>
          <w:kern w:val="0"/>
          <w:sz w:val="32"/>
          <w:szCs w:val="24"/>
        </w:rPr>
        <w:t xml:space="preserve">  </w:t>
      </w:r>
      <w:r w:rsidR="006641E5">
        <w:rPr>
          <w:rFonts w:ascii="新細明體" w:hAnsi="新細明體" w:cs="DFKaiShu-SB-Estd-BF" w:hint="eastAsia"/>
          <w:b/>
          <w:kern w:val="0"/>
          <w:sz w:val="32"/>
          <w:szCs w:val="24"/>
        </w:rPr>
        <w:t xml:space="preserve"> </w:t>
      </w:r>
      <w:r w:rsidRPr="002476EE">
        <w:rPr>
          <w:rFonts w:ascii="新細明體" w:hAnsi="新細明體" w:cs="DFKaiShu-SB-Estd-BF" w:hint="eastAsia"/>
          <w:b/>
          <w:kern w:val="0"/>
          <w:sz w:val="32"/>
          <w:szCs w:val="24"/>
        </w:rPr>
        <w:t xml:space="preserve"> </w:t>
      </w:r>
      <w:r w:rsidRPr="002476EE">
        <w:rPr>
          <w:rFonts w:ascii="新細明體" w:hAnsi="新細明體" w:hint="eastAsia"/>
          <w:b/>
          <w:sz w:val="32"/>
        </w:rPr>
        <w:t>觀眾選擇兒童戲劇喜好之研究</w:t>
      </w:r>
      <w:r w:rsidR="00CF5C55">
        <w:rPr>
          <w:rFonts w:ascii="新細明體" w:hAnsi="新細明體" w:hint="eastAsia"/>
          <w:b/>
          <w:sz w:val="32"/>
        </w:rPr>
        <w:t>問卷</w:t>
      </w:r>
    </w:p>
    <w:tbl>
      <w:tblPr>
        <w:tblW w:w="9692" w:type="dxa"/>
        <w:tblInd w:w="-350" w:type="dxa"/>
        <w:tblBorders>
          <w:top w:val="double" w:sz="18" w:space="0" w:color="auto"/>
          <w:left w:val="double" w:sz="18" w:space="0" w:color="auto"/>
          <w:bottom w:val="double" w:sz="18" w:space="0" w:color="auto"/>
          <w:right w:val="double" w:sz="18" w:space="0" w:color="auto"/>
        </w:tblBorders>
        <w:shd w:val="clear" w:color="auto" w:fill="F2F2F2"/>
        <w:tblCellMar>
          <w:left w:w="28" w:type="dxa"/>
          <w:right w:w="28" w:type="dxa"/>
        </w:tblCellMar>
        <w:tblLook w:val="0000" w:firstRow="0" w:lastRow="0" w:firstColumn="0" w:lastColumn="0" w:noHBand="0" w:noVBand="0"/>
      </w:tblPr>
      <w:tblGrid>
        <w:gridCol w:w="9692"/>
      </w:tblGrid>
      <w:tr w:rsidR="002476EE" w:rsidRPr="00F22E14" w14:paraId="2B2585F2" w14:textId="77777777" w:rsidTr="00B6313A">
        <w:trPr>
          <w:trHeight w:val="5419"/>
        </w:trPr>
        <w:tc>
          <w:tcPr>
            <w:tcW w:w="9692" w:type="dxa"/>
            <w:tcBorders>
              <w:top w:val="single" w:sz="4" w:space="0" w:color="auto"/>
              <w:left w:val="single" w:sz="4" w:space="0" w:color="auto"/>
              <w:bottom w:val="single" w:sz="4" w:space="0" w:color="auto"/>
              <w:right w:val="single" w:sz="4" w:space="0" w:color="auto"/>
            </w:tcBorders>
            <w:shd w:val="clear" w:color="auto" w:fill="F2F2F2"/>
          </w:tcPr>
          <w:p w14:paraId="17D69C0F" w14:textId="77777777" w:rsidR="002476EE" w:rsidRPr="00EC4C29" w:rsidRDefault="002476EE" w:rsidP="00B6313A">
            <w:pPr>
              <w:pStyle w:val="ab"/>
              <w:spacing w:line="480" w:lineRule="exact"/>
              <w:rPr>
                <w:rFonts w:ascii="新細明體" w:hAnsi="新細明體"/>
                <w:b/>
              </w:rPr>
            </w:pPr>
            <w:r w:rsidRPr="00EC4C29">
              <w:rPr>
                <w:rFonts w:ascii="新細明體" w:hAnsi="新細明體" w:hint="eastAsia"/>
                <w:b/>
              </w:rPr>
              <w:t>親愛的觀眾，您好：</w:t>
            </w:r>
          </w:p>
          <w:p w14:paraId="1F2DB2C9" w14:textId="77777777" w:rsidR="002476EE" w:rsidRPr="00EC4C29" w:rsidRDefault="002476EE" w:rsidP="00B6313A">
            <w:pPr>
              <w:pStyle w:val="ab"/>
              <w:spacing w:line="480" w:lineRule="exact"/>
              <w:ind w:firstLineChars="200" w:firstLine="480"/>
              <w:rPr>
                <w:rFonts w:ascii="新細明體" w:hAnsi="新細明體"/>
                <w:b/>
              </w:rPr>
            </w:pPr>
            <w:r w:rsidRPr="00EC4C29">
              <w:rPr>
                <w:rFonts w:ascii="新細明體" w:hAnsi="新細明體" w:hint="eastAsia"/>
                <w:b/>
              </w:rPr>
              <w:t>首先感謝您的協助！這是一份</w:t>
            </w:r>
            <w:r>
              <w:rPr>
                <w:rFonts w:ascii="新細明體" w:hAnsi="新細明體" w:hint="eastAsia"/>
                <w:b/>
              </w:rPr>
              <w:t>想</w:t>
            </w:r>
            <w:r w:rsidRPr="00EC4C29">
              <w:rPr>
                <w:rFonts w:ascii="新細明體" w:hAnsi="新細明體" w:hint="eastAsia"/>
                <w:b/>
              </w:rPr>
              <w:t>瞭解觀眾選擇兒童戲劇的喜好</w:t>
            </w:r>
            <w:r>
              <w:rPr>
                <w:rFonts w:ascii="新細明體" w:hAnsi="新細明體" w:hint="eastAsia"/>
                <w:b/>
              </w:rPr>
              <w:t>的問卷</w:t>
            </w:r>
            <w:r w:rsidRPr="00EC4C29">
              <w:rPr>
                <w:rFonts w:ascii="新細明體" w:hAnsi="新細明體" w:hint="eastAsia"/>
                <w:b/>
              </w:rPr>
              <w:t>。藉由您寶貴的意見及分享，讓研究小組在觀眾選擇兒童戲劇喜好更有具體數據，可供學術上的幫助。本問卷之相關資料秉持著個人隱私權益保密原則下不會對外公開，請您安心填寫。感謝您的回饋與建議！</w:t>
            </w:r>
          </w:p>
          <w:p w14:paraId="373087DE" w14:textId="77777777" w:rsidR="002476EE" w:rsidRPr="00EC4C29" w:rsidRDefault="002476EE" w:rsidP="00B6313A">
            <w:pPr>
              <w:pStyle w:val="ab"/>
              <w:spacing w:line="480" w:lineRule="exact"/>
              <w:ind w:leftChars="1500" w:left="3600" w:firstLineChars="200" w:firstLine="480"/>
              <w:jc w:val="center"/>
              <w:rPr>
                <w:rFonts w:ascii="新細明體" w:hAnsi="新細明體"/>
                <w:b/>
              </w:rPr>
            </w:pPr>
            <w:r w:rsidRPr="00EC4C29">
              <w:rPr>
                <w:rFonts w:ascii="新細明體" w:hAnsi="新細明體" w:hint="eastAsia"/>
                <w:b/>
              </w:rPr>
              <w:t>[本問卷填答完畢且沒有漏答，可獲得精美小貼紙]</w:t>
            </w:r>
          </w:p>
          <w:p w14:paraId="5BD91A33" w14:textId="77777777" w:rsidR="002476EE" w:rsidRPr="00EC4C29" w:rsidRDefault="002476EE" w:rsidP="00B6313A">
            <w:pPr>
              <w:spacing w:line="480" w:lineRule="exact"/>
              <w:rPr>
                <w:rFonts w:ascii="新細明體" w:hAnsi="新細明體"/>
              </w:rPr>
            </w:pPr>
            <w:r w:rsidRPr="00EC4C29">
              <w:rPr>
                <w:rFonts w:ascii="新細明體" w:hAnsi="新細明體" w:hint="eastAsia"/>
              </w:rPr>
              <w:t xml:space="preserve">　　　　　　　　　　　　　　　　　　　　　國立臺北護理健康大學　嬰幼兒保育系</w:t>
            </w:r>
          </w:p>
          <w:p w14:paraId="32CF0C77" w14:textId="77777777" w:rsidR="002476EE" w:rsidRPr="00EC4C29" w:rsidRDefault="002476EE" w:rsidP="00B6313A">
            <w:pPr>
              <w:spacing w:line="480" w:lineRule="exact"/>
              <w:ind w:leftChars="2600" w:left="6240"/>
              <w:rPr>
                <w:rFonts w:ascii="新細明體" w:hAnsi="新細明體"/>
              </w:rPr>
            </w:pPr>
            <w:r w:rsidRPr="00EC4C29">
              <w:rPr>
                <w:rFonts w:ascii="新細明體" w:hAnsi="新細明體" w:hint="eastAsia"/>
              </w:rPr>
              <w:t>指導教授：歐姿秀　　教授</w:t>
            </w:r>
          </w:p>
          <w:p w14:paraId="4C1E0753" w14:textId="77777777" w:rsidR="002476EE" w:rsidRPr="00EC4C29" w:rsidRDefault="002476EE" w:rsidP="00B6313A">
            <w:pPr>
              <w:pStyle w:val="ab"/>
              <w:spacing w:line="480" w:lineRule="exact"/>
              <w:ind w:leftChars="2400" w:left="5760" w:firstLineChars="200" w:firstLine="480"/>
              <w:rPr>
                <w:rFonts w:ascii="新細明體" w:hAnsi="新細明體"/>
              </w:rPr>
            </w:pPr>
            <w:r w:rsidRPr="00EC4C29">
              <w:rPr>
                <w:rFonts w:ascii="新細明體" w:hAnsi="新細明體" w:hint="eastAsia"/>
              </w:rPr>
              <w:t>研究小組：張淑媛、張珍霖</w:t>
            </w:r>
          </w:p>
          <w:p w14:paraId="370BC9AE" w14:textId="77777777" w:rsidR="002476EE" w:rsidRPr="00EC4C29" w:rsidRDefault="002476EE" w:rsidP="00B6313A">
            <w:pPr>
              <w:pStyle w:val="ab"/>
              <w:spacing w:line="480" w:lineRule="exact"/>
              <w:ind w:leftChars="2400" w:left="5760" w:firstLineChars="200" w:firstLine="480"/>
              <w:rPr>
                <w:rFonts w:ascii="新細明體" w:hAnsi="新細明體"/>
              </w:rPr>
            </w:pPr>
            <w:r w:rsidRPr="00EC4C29">
              <w:rPr>
                <w:rFonts w:ascii="新細明體" w:hAnsi="新細明體" w:hint="eastAsia"/>
              </w:rPr>
              <w:t xml:space="preserve">          陳婉慈、于立娟 </w:t>
            </w:r>
          </w:p>
          <w:p w14:paraId="5A44D979" w14:textId="77777777" w:rsidR="002476EE" w:rsidRPr="00EC4C29" w:rsidRDefault="002476EE" w:rsidP="00B6313A">
            <w:pPr>
              <w:pStyle w:val="ab"/>
              <w:spacing w:line="480" w:lineRule="exact"/>
              <w:ind w:leftChars="2400" w:left="5760" w:firstLineChars="200" w:firstLine="480"/>
              <w:rPr>
                <w:rFonts w:ascii="新細明體" w:hAnsi="新細明體"/>
              </w:rPr>
            </w:pPr>
            <w:r w:rsidRPr="00EC4C29">
              <w:rPr>
                <w:rFonts w:ascii="新細明體" w:hAnsi="新細明體" w:hint="eastAsia"/>
              </w:rPr>
              <w:t xml:space="preserve">          林芳庭、曾雪婷</w:t>
            </w:r>
          </w:p>
          <w:p w14:paraId="1E57D8D1" w14:textId="77777777" w:rsidR="002476EE" w:rsidRPr="00207423" w:rsidRDefault="002476EE" w:rsidP="00B6313A">
            <w:pPr>
              <w:pStyle w:val="af1"/>
              <w:ind w:leftChars="3600" w:left="8640"/>
              <w:rPr>
                <w:lang w:val="en-US" w:eastAsia="zh-TW"/>
              </w:rPr>
            </w:pPr>
            <w:r w:rsidRPr="00207423">
              <w:rPr>
                <w:rFonts w:hint="eastAsia"/>
                <w:lang w:val="en-US" w:eastAsia="zh-TW"/>
              </w:rPr>
              <w:t>敬上</w:t>
            </w:r>
          </w:p>
        </w:tc>
      </w:tr>
      <w:tr w:rsidR="002476EE" w:rsidRPr="00F22E14" w14:paraId="120D3549" w14:textId="77777777" w:rsidTr="00B6313A">
        <w:trPr>
          <w:trHeight w:val="480"/>
        </w:trPr>
        <w:tc>
          <w:tcPr>
            <w:tcW w:w="9692" w:type="dxa"/>
            <w:tcBorders>
              <w:top w:val="single" w:sz="4" w:space="0" w:color="auto"/>
              <w:left w:val="nil"/>
              <w:bottom w:val="nil"/>
              <w:right w:val="nil"/>
            </w:tcBorders>
            <w:shd w:val="clear" w:color="auto" w:fill="auto"/>
          </w:tcPr>
          <w:p w14:paraId="59905B58" w14:textId="77777777" w:rsidR="002476EE" w:rsidRPr="00CF5444" w:rsidRDefault="002476EE" w:rsidP="003737E5">
            <w:pPr>
              <w:jc w:val="center"/>
              <w:rPr>
                <w:b/>
              </w:rPr>
            </w:pPr>
            <w:r w:rsidRPr="00CF5444">
              <w:rPr>
                <w:b/>
                <w:sz w:val="28"/>
              </w:rPr>
              <w:t>問卷內容</w:t>
            </w:r>
          </w:p>
        </w:tc>
      </w:tr>
      <w:tr w:rsidR="002476EE" w:rsidRPr="00AD4D84" w14:paraId="1B1F8E58" w14:textId="77777777" w:rsidTr="00B6313A">
        <w:trPr>
          <w:trHeight w:val="685"/>
        </w:trPr>
        <w:tc>
          <w:tcPr>
            <w:tcW w:w="9692" w:type="dxa"/>
            <w:tcBorders>
              <w:top w:val="nil"/>
              <w:left w:val="nil"/>
              <w:bottom w:val="nil"/>
              <w:right w:val="nil"/>
            </w:tcBorders>
            <w:shd w:val="clear" w:color="auto" w:fill="FFFFFF"/>
          </w:tcPr>
          <w:p w14:paraId="1FC1DDBB" w14:textId="77777777" w:rsidR="002476EE" w:rsidRPr="00A32F3E" w:rsidRDefault="002476EE" w:rsidP="00B6313A">
            <w:pPr>
              <w:shd w:val="clear" w:color="auto" w:fill="FFFFFF"/>
              <w:spacing w:line="480" w:lineRule="exact"/>
              <w:jc w:val="both"/>
              <w:rPr>
                <w:b/>
              </w:rPr>
            </w:pPr>
            <w:r w:rsidRPr="00AB2D91">
              <w:rPr>
                <w:rFonts w:hint="eastAsia"/>
                <w:b/>
              </w:rPr>
              <w:t>第</w:t>
            </w:r>
            <w:r w:rsidRPr="00A32F3E">
              <w:rPr>
                <w:rFonts w:hint="eastAsia"/>
                <w:b/>
              </w:rPr>
              <w:t>一類型：觀眾背景</w:t>
            </w:r>
          </w:p>
          <w:p w14:paraId="6B6408DA" w14:textId="77777777" w:rsidR="002476EE" w:rsidRPr="00424D4E" w:rsidRDefault="002476EE" w:rsidP="00B6313A">
            <w:pPr>
              <w:shd w:val="clear" w:color="auto" w:fill="FFFFFF"/>
              <w:spacing w:line="480" w:lineRule="exact"/>
              <w:jc w:val="both"/>
              <w:rPr>
                <w:rFonts w:ascii="新細明體" w:hAnsi="新細明體"/>
              </w:rPr>
            </w:pPr>
            <w:r>
              <w:rPr>
                <w:rFonts w:ascii="新細明體" w:hAnsi="新細明體" w:hint="eastAsia"/>
              </w:rPr>
              <w:t>1.</w:t>
            </w:r>
            <w:r w:rsidRPr="00424D4E">
              <w:rPr>
                <w:rFonts w:ascii="新細明體" w:hAnsi="新細明體" w:hint="eastAsia"/>
              </w:rPr>
              <w:t>性別：□男　□女</w:t>
            </w:r>
          </w:p>
          <w:p w14:paraId="77B47CB1" w14:textId="77777777" w:rsidR="002476EE" w:rsidRPr="00424D4E" w:rsidRDefault="002476EE" w:rsidP="00B6313A">
            <w:pPr>
              <w:shd w:val="clear" w:color="auto" w:fill="FFFFFF"/>
              <w:spacing w:line="480" w:lineRule="exact"/>
              <w:jc w:val="both"/>
              <w:rPr>
                <w:rFonts w:ascii="新細明體" w:hAnsi="新細明體"/>
              </w:rPr>
            </w:pPr>
            <w:r>
              <w:rPr>
                <w:rFonts w:ascii="新細明體" w:hAnsi="新細明體" w:hint="eastAsia"/>
              </w:rPr>
              <w:t>2.</w:t>
            </w:r>
            <w:r w:rsidRPr="00424D4E">
              <w:rPr>
                <w:rFonts w:ascii="新細明體" w:hAnsi="新細明體" w:hint="eastAsia"/>
              </w:rPr>
              <w:t>婚姻狀況：□已婚</w:t>
            </w:r>
            <w:r>
              <w:rPr>
                <w:rFonts w:ascii="新細明體" w:hAnsi="新細明體" w:hint="eastAsia"/>
              </w:rPr>
              <w:t xml:space="preserve"> </w:t>
            </w:r>
            <w:r w:rsidRPr="00424D4E">
              <w:rPr>
                <w:rFonts w:ascii="新細明體" w:hAnsi="新細明體" w:hint="eastAsia"/>
              </w:rPr>
              <w:t>□</w:t>
            </w:r>
            <w:r>
              <w:rPr>
                <w:rFonts w:ascii="新細明體" w:hAnsi="新細明體" w:hint="eastAsia"/>
              </w:rPr>
              <w:t xml:space="preserve">未婚 </w:t>
            </w:r>
            <w:r w:rsidRPr="00424D4E">
              <w:rPr>
                <w:rFonts w:ascii="新細明體" w:hAnsi="新細明體" w:hint="eastAsia"/>
              </w:rPr>
              <w:t xml:space="preserve"> □離異</w:t>
            </w:r>
          </w:p>
          <w:p w14:paraId="622088E9" w14:textId="77777777" w:rsidR="002476EE" w:rsidRPr="00424D4E" w:rsidRDefault="002476EE" w:rsidP="00B6313A">
            <w:pPr>
              <w:shd w:val="clear" w:color="auto" w:fill="FFFFFF"/>
              <w:spacing w:line="480" w:lineRule="exact"/>
              <w:jc w:val="both"/>
              <w:rPr>
                <w:rFonts w:ascii="新細明體" w:hAnsi="新細明體"/>
              </w:rPr>
            </w:pPr>
            <w:r>
              <w:rPr>
                <w:rFonts w:ascii="新細明體" w:hAnsi="新細明體" w:hint="eastAsia"/>
              </w:rPr>
              <w:t>3.</w:t>
            </w:r>
            <w:r w:rsidRPr="00424D4E">
              <w:rPr>
                <w:rFonts w:ascii="新細明體" w:hAnsi="新細明體" w:hint="eastAsia"/>
              </w:rPr>
              <w:t xml:space="preserve">年齡：□20-24歲  □25-29歲  □30-34歲  □35-39歲  □40-44歲  □45-50歲  </w:t>
            </w:r>
            <w:r w:rsidRPr="00424D4E">
              <w:rPr>
                <w:rFonts w:ascii="新細明體" w:hAnsi="新細明體"/>
              </w:rPr>
              <w:br/>
            </w:r>
            <w:r w:rsidRPr="00424D4E">
              <w:rPr>
                <w:rFonts w:ascii="新細明體" w:hAnsi="新細明體" w:hint="eastAsia"/>
              </w:rPr>
              <w:t xml:space="preserve">      </w:t>
            </w:r>
            <w:r>
              <w:rPr>
                <w:rFonts w:ascii="新細明體" w:hAnsi="新細明體" w:hint="eastAsia"/>
              </w:rPr>
              <w:t xml:space="preserve">  </w:t>
            </w:r>
            <w:r w:rsidRPr="00424D4E">
              <w:rPr>
                <w:rFonts w:ascii="新細明體" w:hAnsi="新細明體" w:hint="eastAsia"/>
              </w:rPr>
              <w:t>□50-54歲  □55-59歲  □60歲以上</w:t>
            </w:r>
          </w:p>
          <w:p w14:paraId="1531412B" w14:textId="77777777" w:rsidR="002476EE" w:rsidRPr="00424D4E" w:rsidRDefault="002476EE" w:rsidP="00B6313A">
            <w:pPr>
              <w:shd w:val="clear" w:color="auto" w:fill="FFFFFF"/>
              <w:autoSpaceDE w:val="0"/>
              <w:autoSpaceDN w:val="0"/>
              <w:adjustRightInd w:val="0"/>
              <w:spacing w:line="480" w:lineRule="exact"/>
              <w:jc w:val="both"/>
              <w:rPr>
                <w:rFonts w:ascii="新細明體" w:cs="新細明體"/>
                <w:kern w:val="0"/>
                <w:szCs w:val="24"/>
              </w:rPr>
            </w:pPr>
            <w:r>
              <w:rPr>
                <w:rFonts w:ascii="新細明體" w:hAnsi="新細明體" w:hint="eastAsia"/>
              </w:rPr>
              <w:t>4.</w:t>
            </w:r>
            <w:r w:rsidRPr="00424D4E">
              <w:rPr>
                <w:rFonts w:ascii="新細明體" w:hAnsi="新細明體" w:hint="eastAsia"/>
              </w:rPr>
              <w:t>教育程度：□國中以下  □高中/高職 □大學/專科 □碩博士</w:t>
            </w:r>
          </w:p>
          <w:p w14:paraId="1D9DBF07" w14:textId="77777777" w:rsidR="002476EE" w:rsidRDefault="002476EE" w:rsidP="00B6313A">
            <w:pPr>
              <w:shd w:val="clear" w:color="auto" w:fill="FFFFFF"/>
              <w:autoSpaceDE w:val="0"/>
              <w:autoSpaceDN w:val="0"/>
              <w:adjustRightInd w:val="0"/>
              <w:spacing w:line="480" w:lineRule="exact"/>
              <w:jc w:val="both"/>
              <w:rPr>
                <w:rFonts w:ascii="新細明體" w:cs="新細明體"/>
                <w:kern w:val="0"/>
                <w:szCs w:val="24"/>
              </w:rPr>
            </w:pPr>
            <w:r>
              <w:rPr>
                <w:rFonts w:ascii="新細明體" w:cs="新細明體" w:hint="eastAsia"/>
                <w:kern w:val="0"/>
                <w:szCs w:val="24"/>
              </w:rPr>
              <w:t>5.</w:t>
            </w:r>
            <w:r w:rsidRPr="00424D4E">
              <w:rPr>
                <w:rFonts w:ascii="新細明體" w:cs="新細明體" w:hint="eastAsia"/>
                <w:kern w:val="0"/>
                <w:szCs w:val="24"/>
              </w:rPr>
              <w:t>職業類型：□學生 □軍公教</w:t>
            </w:r>
            <w:r w:rsidRPr="00424D4E">
              <w:rPr>
                <w:rFonts w:cs="Calibri" w:hint="eastAsia"/>
                <w:kern w:val="0"/>
                <w:szCs w:val="24"/>
              </w:rPr>
              <w:t xml:space="preserve"> </w:t>
            </w:r>
            <w:r w:rsidRPr="00424D4E">
              <w:rPr>
                <w:rFonts w:ascii="新細明體" w:cs="新細明體" w:hint="eastAsia"/>
                <w:kern w:val="0"/>
                <w:szCs w:val="24"/>
              </w:rPr>
              <w:t>□農林漁牧業</w:t>
            </w:r>
            <w:r w:rsidRPr="00424D4E">
              <w:rPr>
                <w:rFonts w:cs="Calibri" w:hint="eastAsia"/>
                <w:kern w:val="0"/>
                <w:szCs w:val="24"/>
              </w:rPr>
              <w:t xml:space="preserve"> </w:t>
            </w:r>
            <w:r w:rsidRPr="00424D4E">
              <w:rPr>
                <w:rFonts w:ascii="新細明體" w:cs="新細明體" w:hint="eastAsia"/>
                <w:kern w:val="0"/>
                <w:szCs w:val="24"/>
              </w:rPr>
              <w:t>□商</w:t>
            </w:r>
            <w:r w:rsidRPr="00424D4E">
              <w:rPr>
                <w:rFonts w:cs="Calibri" w:hint="eastAsia"/>
                <w:kern w:val="0"/>
                <w:szCs w:val="24"/>
              </w:rPr>
              <w:t xml:space="preserve"> </w:t>
            </w:r>
            <w:r w:rsidRPr="00424D4E">
              <w:rPr>
                <w:rFonts w:ascii="新細明體" w:cs="新細明體" w:hint="eastAsia"/>
                <w:kern w:val="0"/>
                <w:szCs w:val="24"/>
              </w:rPr>
              <w:t>□</w:t>
            </w:r>
            <w:r w:rsidRPr="00424D4E">
              <w:rPr>
                <w:rFonts w:cs="Calibri" w:hint="eastAsia"/>
                <w:kern w:val="0"/>
                <w:szCs w:val="24"/>
              </w:rPr>
              <w:t>工</w:t>
            </w:r>
            <w:r w:rsidRPr="00424D4E">
              <w:rPr>
                <w:rFonts w:cs="Calibri" w:hint="eastAsia"/>
                <w:kern w:val="0"/>
                <w:szCs w:val="24"/>
              </w:rPr>
              <w:t xml:space="preserve"> </w:t>
            </w:r>
            <w:r w:rsidRPr="00424D4E">
              <w:rPr>
                <w:rFonts w:ascii="新細明體" w:cs="新細明體" w:hint="eastAsia"/>
                <w:kern w:val="0"/>
                <w:szCs w:val="24"/>
              </w:rPr>
              <w:t>□</w:t>
            </w:r>
            <w:r w:rsidRPr="00424D4E">
              <w:rPr>
                <w:rFonts w:ascii="新細明體" w:cs="新細明體"/>
                <w:kern w:val="0"/>
                <w:szCs w:val="24"/>
              </w:rPr>
              <w:t>服務業</w:t>
            </w:r>
            <w:r w:rsidRPr="00424D4E">
              <w:rPr>
                <w:rFonts w:ascii="新細明體" w:cs="新細明體" w:hint="eastAsia"/>
                <w:kern w:val="0"/>
                <w:szCs w:val="24"/>
              </w:rPr>
              <w:t xml:space="preserve"> □家管</w:t>
            </w:r>
            <w:r w:rsidRPr="00424D4E">
              <w:rPr>
                <w:rFonts w:cs="Calibri" w:hint="eastAsia"/>
                <w:kern w:val="0"/>
                <w:szCs w:val="24"/>
              </w:rPr>
              <w:t xml:space="preserve"> </w:t>
            </w:r>
            <w:r w:rsidRPr="00424D4E">
              <w:rPr>
                <w:rFonts w:ascii="新細明體" w:cs="新細明體" w:hint="eastAsia"/>
                <w:kern w:val="0"/>
                <w:szCs w:val="24"/>
              </w:rPr>
              <w:t>□藝術傳媒</w:t>
            </w:r>
          </w:p>
          <w:p w14:paraId="47B6300E" w14:textId="77777777" w:rsidR="002476EE" w:rsidRPr="00424D4E" w:rsidRDefault="002476EE" w:rsidP="00B6313A">
            <w:pPr>
              <w:shd w:val="clear" w:color="auto" w:fill="FFFFFF"/>
              <w:autoSpaceDE w:val="0"/>
              <w:autoSpaceDN w:val="0"/>
              <w:adjustRightInd w:val="0"/>
              <w:spacing w:line="480" w:lineRule="exact"/>
              <w:jc w:val="both"/>
              <w:rPr>
                <w:rFonts w:ascii="新細明體" w:cs="新細明體"/>
                <w:kern w:val="0"/>
                <w:szCs w:val="24"/>
              </w:rPr>
            </w:pPr>
            <w:r>
              <w:rPr>
                <w:rFonts w:ascii="新細明體" w:cs="新細明體" w:hint="eastAsia"/>
                <w:kern w:val="0"/>
                <w:szCs w:val="24"/>
              </w:rPr>
              <w:t xml:space="preserve">　　　　　</w:t>
            </w:r>
            <w:r w:rsidRPr="00424D4E">
              <w:rPr>
                <w:rFonts w:ascii="新細明體" w:cs="新細明體" w:hint="eastAsia"/>
                <w:kern w:val="0"/>
                <w:szCs w:val="24"/>
              </w:rPr>
              <w:t xml:space="preserve"> □自由業</w:t>
            </w:r>
            <w:r w:rsidRPr="00424D4E">
              <w:rPr>
                <w:rFonts w:cs="Calibri" w:hint="eastAsia"/>
                <w:kern w:val="0"/>
                <w:szCs w:val="24"/>
              </w:rPr>
              <w:t xml:space="preserve"> </w:t>
            </w:r>
            <w:r w:rsidRPr="00424D4E">
              <w:rPr>
                <w:rFonts w:ascii="新細明體" w:cs="新細明體" w:hint="eastAsia"/>
                <w:kern w:val="0"/>
                <w:szCs w:val="24"/>
              </w:rPr>
              <w:t>□其他</w:t>
            </w:r>
          </w:p>
          <w:p w14:paraId="335E71FD" w14:textId="77777777" w:rsidR="002476EE" w:rsidRDefault="002476EE" w:rsidP="00B6313A">
            <w:pPr>
              <w:shd w:val="clear" w:color="auto" w:fill="FFFFFF"/>
              <w:autoSpaceDE w:val="0"/>
              <w:autoSpaceDN w:val="0"/>
              <w:adjustRightInd w:val="0"/>
              <w:spacing w:line="480" w:lineRule="exact"/>
              <w:jc w:val="both"/>
              <w:rPr>
                <w:rFonts w:cs="Calibri"/>
                <w:kern w:val="0"/>
                <w:szCs w:val="24"/>
              </w:rPr>
            </w:pPr>
            <w:r>
              <w:rPr>
                <w:rFonts w:ascii="新細明體" w:cs="新細明體" w:hint="eastAsia"/>
                <w:kern w:val="0"/>
                <w:szCs w:val="24"/>
              </w:rPr>
              <w:t>6.</w:t>
            </w:r>
            <w:r w:rsidR="000D7CFD">
              <w:rPr>
                <w:rFonts w:ascii="新細明體" w:cs="新細明體" w:hint="eastAsia"/>
                <w:kern w:val="0"/>
                <w:szCs w:val="24"/>
              </w:rPr>
              <w:t>您家庭</w:t>
            </w:r>
            <w:r w:rsidRPr="00A32F3E">
              <w:rPr>
                <w:rFonts w:ascii="新細明體" w:cs="新細明體" w:hint="eastAsia"/>
                <w:kern w:val="0"/>
                <w:szCs w:val="24"/>
              </w:rPr>
              <w:t>每月平均所得收入：□</w:t>
            </w:r>
            <w:r w:rsidRPr="00A32F3E">
              <w:rPr>
                <w:rFonts w:cs="Calibri"/>
                <w:kern w:val="0"/>
                <w:szCs w:val="24"/>
              </w:rPr>
              <w:t>20</w:t>
            </w:r>
            <w:r>
              <w:rPr>
                <w:rFonts w:cs="Calibri" w:hint="eastAsia"/>
                <w:kern w:val="0"/>
                <w:szCs w:val="24"/>
              </w:rPr>
              <w:t>,</w:t>
            </w:r>
            <w:r w:rsidRPr="00A32F3E">
              <w:rPr>
                <w:rFonts w:cs="Calibri"/>
                <w:kern w:val="0"/>
                <w:szCs w:val="24"/>
              </w:rPr>
              <w:t xml:space="preserve">000 </w:t>
            </w:r>
            <w:r w:rsidRPr="00A32F3E">
              <w:rPr>
                <w:rFonts w:ascii="新細明體" w:cs="新細明體" w:hint="eastAsia"/>
                <w:kern w:val="0"/>
                <w:szCs w:val="24"/>
              </w:rPr>
              <w:t>元以下  □</w:t>
            </w:r>
            <w:r w:rsidRPr="00A32F3E">
              <w:rPr>
                <w:rFonts w:cs="Calibri"/>
                <w:kern w:val="0"/>
                <w:szCs w:val="24"/>
              </w:rPr>
              <w:t>20</w:t>
            </w:r>
            <w:r>
              <w:rPr>
                <w:rFonts w:cs="Calibri" w:hint="eastAsia"/>
                <w:kern w:val="0"/>
                <w:szCs w:val="24"/>
              </w:rPr>
              <w:t>,</w:t>
            </w:r>
            <w:r w:rsidRPr="00A32F3E">
              <w:rPr>
                <w:rFonts w:cs="Calibri"/>
                <w:kern w:val="0"/>
                <w:szCs w:val="24"/>
              </w:rPr>
              <w:t xml:space="preserve">001 </w:t>
            </w:r>
            <w:r w:rsidRPr="00A32F3E">
              <w:rPr>
                <w:rFonts w:ascii="新細明體" w:cs="新細明體" w:hint="eastAsia"/>
                <w:kern w:val="0"/>
                <w:szCs w:val="24"/>
              </w:rPr>
              <w:t>元～</w:t>
            </w:r>
            <w:r>
              <w:rPr>
                <w:rFonts w:cs="Calibri"/>
                <w:kern w:val="0"/>
                <w:szCs w:val="24"/>
              </w:rPr>
              <w:t>40,000</w:t>
            </w:r>
            <w:r w:rsidRPr="00A32F3E">
              <w:rPr>
                <w:rFonts w:cs="Calibri"/>
                <w:kern w:val="0"/>
                <w:szCs w:val="24"/>
              </w:rPr>
              <w:t xml:space="preserve"> </w:t>
            </w:r>
            <w:r w:rsidRPr="00A32F3E">
              <w:rPr>
                <w:rFonts w:ascii="新細明體" w:cs="新細明體" w:hint="eastAsia"/>
                <w:kern w:val="0"/>
                <w:szCs w:val="24"/>
              </w:rPr>
              <w:t>元□</w:t>
            </w:r>
            <w:r>
              <w:rPr>
                <w:rFonts w:cs="Calibri"/>
                <w:kern w:val="0"/>
                <w:szCs w:val="24"/>
              </w:rPr>
              <w:t>40,</w:t>
            </w:r>
            <w:r w:rsidRPr="00A32F3E">
              <w:rPr>
                <w:rFonts w:cs="Calibri"/>
                <w:kern w:val="0"/>
                <w:szCs w:val="24"/>
              </w:rPr>
              <w:t xml:space="preserve">001 </w:t>
            </w:r>
            <w:r w:rsidRPr="00A32F3E">
              <w:rPr>
                <w:rFonts w:ascii="新細明體" w:cs="新細明體" w:hint="eastAsia"/>
                <w:kern w:val="0"/>
                <w:szCs w:val="24"/>
              </w:rPr>
              <w:t>元～</w:t>
            </w:r>
            <w:r>
              <w:rPr>
                <w:rFonts w:cs="Calibri"/>
                <w:kern w:val="0"/>
                <w:szCs w:val="24"/>
              </w:rPr>
              <w:t>6</w:t>
            </w:r>
            <w:r w:rsidRPr="00A32F3E">
              <w:rPr>
                <w:rFonts w:cs="Calibri"/>
                <w:kern w:val="0"/>
                <w:szCs w:val="24"/>
              </w:rPr>
              <w:t>0</w:t>
            </w:r>
            <w:r>
              <w:rPr>
                <w:rFonts w:cs="Calibri"/>
                <w:kern w:val="0"/>
                <w:szCs w:val="24"/>
              </w:rPr>
              <w:t>,</w:t>
            </w:r>
            <w:r w:rsidRPr="00A32F3E">
              <w:rPr>
                <w:rFonts w:cs="Calibri"/>
                <w:kern w:val="0"/>
                <w:szCs w:val="24"/>
              </w:rPr>
              <w:t xml:space="preserve">000 </w:t>
            </w:r>
          </w:p>
          <w:p w14:paraId="4947B5C6" w14:textId="43B974EC" w:rsidR="002476EE" w:rsidRPr="00A32F3E" w:rsidRDefault="002476EE" w:rsidP="00B6313A">
            <w:pPr>
              <w:shd w:val="clear" w:color="auto" w:fill="FFFFFF"/>
              <w:autoSpaceDE w:val="0"/>
              <w:autoSpaceDN w:val="0"/>
              <w:adjustRightInd w:val="0"/>
              <w:spacing w:line="480" w:lineRule="exact"/>
              <w:jc w:val="both"/>
              <w:rPr>
                <w:rFonts w:ascii="新細明體" w:cs="新細明體"/>
                <w:kern w:val="0"/>
                <w:szCs w:val="24"/>
              </w:rPr>
            </w:pPr>
            <w:r>
              <w:rPr>
                <w:rFonts w:cs="Calibri" w:hint="eastAsia"/>
                <w:kern w:val="0"/>
                <w:szCs w:val="24"/>
              </w:rPr>
              <w:t xml:space="preserve">　　　　　　　　　　　</w:t>
            </w:r>
            <w:r w:rsidRPr="00A32F3E">
              <w:rPr>
                <w:rFonts w:ascii="新細明體" w:cs="新細明體" w:hint="eastAsia"/>
                <w:kern w:val="0"/>
                <w:szCs w:val="24"/>
              </w:rPr>
              <w:t>元</w:t>
            </w:r>
            <w:r w:rsidRPr="00A32F3E">
              <w:rPr>
                <w:rFonts w:cs="Calibri" w:hint="eastAsia"/>
                <w:kern w:val="0"/>
                <w:szCs w:val="24"/>
              </w:rPr>
              <w:t xml:space="preserve"> </w:t>
            </w:r>
            <w:r w:rsidRPr="00A32F3E">
              <w:rPr>
                <w:rFonts w:ascii="新細明體" w:cs="新細明體" w:hint="eastAsia"/>
                <w:kern w:val="0"/>
                <w:szCs w:val="24"/>
              </w:rPr>
              <w:t>□</w:t>
            </w:r>
            <w:r w:rsidR="002731B9">
              <w:rPr>
                <w:rFonts w:cs="Calibri"/>
                <w:kern w:val="0"/>
                <w:szCs w:val="24"/>
              </w:rPr>
              <w:t>6</w:t>
            </w:r>
            <w:r w:rsidR="002731B9">
              <w:rPr>
                <w:rFonts w:cs="Calibri" w:hint="eastAsia"/>
                <w:kern w:val="0"/>
                <w:szCs w:val="24"/>
              </w:rPr>
              <w:t>0</w:t>
            </w:r>
            <w:r>
              <w:rPr>
                <w:rFonts w:cs="Calibri"/>
                <w:kern w:val="0"/>
                <w:szCs w:val="24"/>
              </w:rPr>
              <w:t>,</w:t>
            </w:r>
            <w:r w:rsidRPr="00A32F3E">
              <w:rPr>
                <w:rFonts w:cs="Calibri"/>
                <w:kern w:val="0"/>
                <w:szCs w:val="24"/>
              </w:rPr>
              <w:t>00</w:t>
            </w:r>
            <w:r w:rsidR="002731B9">
              <w:rPr>
                <w:rFonts w:cs="Calibri" w:hint="eastAsia"/>
                <w:kern w:val="0"/>
                <w:szCs w:val="24"/>
              </w:rPr>
              <w:t>1</w:t>
            </w:r>
            <w:r>
              <w:rPr>
                <w:rFonts w:cs="Calibri" w:hint="eastAsia"/>
                <w:kern w:val="0"/>
                <w:szCs w:val="24"/>
              </w:rPr>
              <w:t>元以上</w:t>
            </w:r>
          </w:p>
          <w:p w14:paraId="5F1555FA" w14:textId="77777777" w:rsidR="002476EE" w:rsidRDefault="002476EE" w:rsidP="00B6313A">
            <w:pPr>
              <w:shd w:val="clear" w:color="auto" w:fill="FFFFFF"/>
              <w:spacing w:line="480" w:lineRule="exact"/>
              <w:jc w:val="both"/>
              <w:rPr>
                <w:rFonts w:cs="Calibri"/>
                <w:kern w:val="0"/>
                <w:szCs w:val="24"/>
              </w:rPr>
            </w:pPr>
            <w:r>
              <w:rPr>
                <w:rFonts w:ascii="新細明體" w:hAnsi="新細明體" w:hint="eastAsia"/>
              </w:rPr>
              <w:t>7.</w:t>
            </w:r>
            <w:r w:rsidRPr="00424D4E">
              <w:rPr>
                <w:rFonts w:ascii="新細明體" w:hAnsi="新細明體" w:hint="eastAsia"/>
              </w:rPr>
              <w:t>您的子女數：</w:t>
            </w:r>
            <w:r w:rsidRPr="00424D4E">
              <w:rPr>
                <w:rFonts w:ascii="新細明體" w:cs="新細明體" w:hint="eastAsia"/>
                <w:kern w:val="0"/>
                <w:szCs w:val="24"/>
              </w:rPr>
              <w:t>□</w:t>
            </w:r>
            <w:r w:rsidRPr="00424D4E">
              <w:rPr>
                <w:rFonts w:cs="Calibri"/>
                <w:kern w:val="0"/>
                <w:szCs w:val="24"/>
              </w:rPr>
              <w:t>1</w:t>
            </w:r>
            <w:r w:rsidRPr="00424D4E">
              <w:rPr>
                <w:rFonts w:ascii="新細明體" w:cs="新細明體" w:hint="eastAsia"/>
                <w:kern w:val="0"/>
                <w:szCs w:val="24"/>
              </w:rPr>
              <w:t>個</w:t>
            </w:r>
            <w:r w:rsidRPr="00424D4E">
              <w:rPr>
                <w:rFonts w:cs="Calibri" w:hint="eastAsia"/>
                <w:kern w:val="0"/>
                <w:szCs w:val="24"/>
              </w:rPr>
              <w:t xml:space="preserve">　</w:t>
            </w:r>
            <w:r w:rsidRPr="00424D4E">
              <w:rPr>
                <w:rFonts w:ascii="新細明體" w:cs="新細明體" w:hint="eastAsia"/>
                <w:kern w:val="0"/>
                <w:szCs w:val="24"/>
              </w:rPr>
              <w:t>□</w:t>
            </w:r>
            <w:r w:rsidRPr="00424D4E">
              <w:rPr>
                <w:rFonts w:cs="Calibri"/>
                <w:kern w:val="0"/>
                <w:szCs w:val="24"/>
              </w:rPr>
              <w:t xml:space="preserve">2 </w:t>
            </w:r>
            <w:r w:rsidRPr="00424D4E">
              <w:rPr>
                <w:rFonts w:ascii="新細明體" w:cs="新細明體" w:hint="eastAsia"/>
                <w:kern w:val="0"/>
                <w:szCs w:val="24"/>
              </w:rPr>
              <w:t>個</w:t>
            </w:r>
            <w:r w:rsidRPr="00424D4E">
              <w:rPr>
                <w:rFonts w:cs="Calibri" w:hint="eastAsia"/>
                <w:kern w:val="0"/>
                <w:szCs w:val="24"/>
              </w:rPr>
              <w:t xml:space="preserve">　</w:t>
            </w:r>
            <w:r w:rsidRPr="00424D4E">
              <w:rPr>
                <w:rFonts w:ascii="新細明體" w:cs="新細明體" w:hint="eastAsia"/>
                <w:kern w:val="0"/>
                <w:szCs w:val="24"/>
              </w:rPr>
              <w:t>□</w:t>
            </w:r>
            <w:r w:rsidRPr="00424D4E">
              <w:rPr>
                <w:rFonts w:cs="Calibri"/>
                <w:kern w:val="0"/>
                <w:szCs w:val="24"/>
              </w:rPr>
              <w:t xml:space="preserve">3 </w:t>
            </w:r>
            <w:r w:rsidRPr="00424D4E">
              <w:rPr>
                <w:rFonts w:ascii="新細明體" w:cs="新細明體" w:hint="eastAsia"/>
                <w:kern w:val="0"/>
                <w:szCs w:val="24"/>
              </w:rPr>
              <w:t>個</w:t>
            </w:r>
            <w:r w:rsidRPr="00424D4E">
              <w:rPr>
                <w:rFonts w:cs="Calibri" w:hint="eastAsia"/>
                <w:kern w:val="0"/>
                <w:szCs w:val="24"/>
              </w:rPr>
              <w:t xml:space="preserve">　</w:t>
            </w:r>
            <w:r w:rsidRPr="00424D4E">
              <w:rPr>
                <w:rFonts w:ascii="新細明體" w:cs="新細明體" w:hint="eastAsia"/>
                <w:kern w:val="0"/>
                <w:szCs w:val="24"/>
              </w:rPr>
              <w:t>□</w:t>
            </w:r>
            <w:r w:rsidRPr="00424D4E">
              <w:rPr>
                <w:rFonts w:cs="Calibri"/>
                <w:kern w:val="0"/>
                <w:szCs w:val="24"/>
              </w:rPr>
              <w:t xml:space="preserve">4 </w:t>
            </w:r>
            <w:r w:rsidRPr="00424D4E">
              <w:rPr>
                <w:rFonts w:ascii="新細明體" w:cs="新細明體" w:hint="eastAsia"/>
                <w:kern w:val="0"/>
                <w:szCs w:val="24"/>
              </w:rPr>
              <w:t>個以上</w:t>
            </w:r>
            <w:r w:rsidRPr="00424D4E">
              <w:rPr>
                <w:rFonts w:cs="Calibri" w:hint="eastAsia"/>
                <w:kern w:val="0"/>
                <w:szCs w:val="24"/>
              </w:rPr>
              <w:t xml:space="preserve">　</w:t>
            </w:r>
          </w:p>
          <w:p w14:paraId="50904AFC" w14:textId="77777777" w:rsidR="002476EE" w:rsidRPr="00424D4E" w:rsidRDefault="002476EE" w:rsidP="00B6313A">
            <w:pPr>
              <w:shd w:val="clear" w:color="auto" w:fill="FFFFFF"/>
              <w:spacing w:line="480" w:lineRule="exact"/>
              <w:jc w:val="both"/>
              <w:rPr>
                <w:rFonts w:ascii="新細明體" w:hAnsi="新細明體"/>
              </w:rPr>
            </w:pPr>
            <w:r>
              <w:rPr>
                <w:rFonts w:ascii="新細明體" w:hAnsi="新細明體" w:hint="eastAsia"/>
              </w:rPr>
              <w:t>8.</w:t>
            </w:r>
            <w:r>
              <w:rPr>
                <w:rFonts w:cs="Calibri" w:hint="eastAsia"/>
                <w:kern w:val="0"/>
                <w:szCs w:val="24"/>
              </w:rPr>
              <w:t>同上題，您的子女性別及年齡為：</w:t>
            </w:r>
            <w:r>
              <w:rPr>
                <w:rFonts w:ascii="新細明體" w:cs="新細明體" w:hint="eastAsia"/>
                <w:kern w:val="0"/>
                <w:szCs w:val="24"/>
              </w:rPr>
              <w:t>__________________________(舉例：男，5歲)</w:t>
            </w:r>
          </w:p>
          <w:p w14:paraId="4A99865B" w14:textId="77777777" w:rsidR="002476EE" w:rsidRPr="00424D4E" w:rsidRDefault="002476EE" w:rsidP="00B6313A">
            <w:pPr>
              <w:shd w:val="clear" w:color="auto" w:fill="FFFFFF"/>
              <w:spacing w:line="480" w:lineRule="exact"/>
              <w:jc w:val="both"/>
              <w:rPr>
                <w:rFonts w:ascii="新細明體" w:hAnsi="新細明體"/>
              </w:rPr>
            </w:pPr>
            <w:r>
              <w:rPr>
                <w:rFonts w:ascii="新細明體" w:hAnsi="新細明體" w:hint="eastAsia"/>
              </w:rPr>
              <w:t>9.</w:t>
            </w:r>
            <w:r w:rsidRPr="00424D4E">
              <w:rPr>
                <w:rFonts w:ascii="新細明體" w:hAnsi="新細明體" w:hint="eastAsia"/>
              </w:rPr>
              <w:t>您</w:t>
            </w:r>
            <w:r>
              <w:rPr>
                <w:rFonts w:ascii="新細明體" w:hAnsi="新細明體" w:hint="eastAsia"/>
              </w:rPr>
              <w:t>與孩子</w:t>
            </w:r>
            <w:r w:rsidRPr="00424D4E">
              <w:rPr>
                <w:rFonts w:ascii="新細明體" w:hAnsi="新細明體" w:hint="eastAsia"/>
              </w:rPr>
              <w:t xml:space="preserve">在「最近兩年」（2013年11月~2015年11月）當中，觀賞過幾場兒童劇？　</w:t>
            </w:r>
            <w:r w:rsidRPr="00424D4E">
              <w:rPr>
                <w:rFonts w:ascii="新細明體" w:hAnsi="新細明體"/>
              </w:rPr>
              <w:br/>
            </w:r>
            <w:r>
              <w:rPr>
                <w:rFonts w:ascii="新細明體" w:hAnsi="新細明體" w:hint="eastAsia"/>
              </w:rPr>
              <w:t xml:space="preserve">  </w:t>
            </w:r>
            <w:r w:rsidRPr="00424D4E">
              <w:rPr>
                <w:rFonts w:ascii="新細明體" w:hAnsi="新細明體" w:hint="eastAsia"/>
              </w:rPr>
              <w:t>□1場 □2場 □3場 □4場 □5場以上。</w:t>
            </w:r>
          </w:p>
          <w:p w14:paraId="7EC41E9B" w14:textId="77777777" w:rsidR="002476EE" w:rsidRDefault="002476EE" w:rsidP="00B6313A">
            <w:pPr>
              <w:shd w:val="clear" w:color="auto" w:fill="FFFFFF"/>
              <w:spacing w:line="480" w:lineRule="exact"/>
              <w:jc w:val="both"/>
              <w:rPr>
                <w:b/>
              </w:rPr>
            </w:pPr>
            <w:r w:rsidRPr="00A32F3E">
              <w:rPr>
                <w:rFonts w:hint="eastAsia"/>
                <w:b/>
              </w:rPr>
              <w:t>第二類型：觀眾選擇兒童戲劇喜好類型</w:t>
            </w:r>
          </w:p>
          <w:p w14:paraId="44D72070"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1.劇團的知名度是否會影響您的選擇？□是 □否。</w:t>
            </w:r>
          </w:p>
          <w:p w14:paraId="0C04338B"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 xml:space="preserve">2.您最喜歡觀賞的表演類型為？□舞台劇  □偶戲  □默劇 □歌舞劇 □傳統戲曲 </w:t>
            </w:r>
          </w:p>
          <w:p w14:paraId="183A2095"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3.您最喜歡何種戲劇表現手法？□舞台劇  □歌舞劇  □默劇  □</w:t>
            </w:r>
            <w:r w:rsidRPr="00450012">
              <w:rPr>
                <w:rFonts w:ascii="新細明體" w:hAnsi="新細明體" w:hint="eastAsia"/>
                <w:szCs w:val="24"/>
              </w:rPr>
              <w:t>廣播</w:t>
            </w:r>
            <w:r w:rsidRPr="00450012">
              <w:rPr>
                <w:rFonts w:ascii="新細明體" w:hAnsi="新細明體" w:hint="eastAsia"/>
              </w:rPr>
              <w:t>劇 。</w:t>
            </w:r>
          </w:p>
          <w:p w14:paraId="0900B9BE"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4.您最喜歡何種類型的戲劇主題？□教育性  □娛樂性 □互動性  □歌舞律動</w:t>
            </w:r>
          </w:p>
          <w:p w14:paraId="7BE257AE"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 xml:space="preserve">　□童話故事  □其他</w:t>
            </w:r>
            <w:r w:rsidRPr="00450012">
              <w:rPr>
                <w:rFonts w:ascii="新細明體" w:cs="新細明體" w:hint="eastAsia"/>
                <w:kern w:val="0"/>
                <w:szCs w:val="24"/>
              </w:rPr>
              <w:t>____</w:t>
            </w:r>
            <w:r w:rsidRPr="00450012">
              <w:rPr>
                <w:rFonts w:ascii="新細明體" w:hAnsi="新細明體" w:hint="eastAsia"/>
              </w:rPr>
              <w:t>。</w:t>
            </w:r>
          </w:p>
          <w:p w14:paraId="354AAE1D"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 xml:space="preserve">5.您的孩子最喜歡觀賞的表演類型為？□舞台劇  □偶戲  □默劇 □歌舞劇 □傳統戲曲 </w:t>
            </w:r>
          </w:p>
          <w:p w14:paraId="0D066AC6"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6.您的孩子最喜歡何種戲劇表現手法？□舞台劇  □歌舞劇  □默劇  □</w:t>
            </w:r>
            <w:r w:rsidRPr="00450012">
              <w:rPr>
                <w:rFonts w:ascii="新細明體" w:hAnsi="新細明體" w:hint="eastAsia"/>
                <w:szCs w:val="24"/>
              </w:rPr>
              <w:t>廣播</w:t>
            </w:r>
            <w:r w:rsidRPr="00450012">
              <w:rPr>
                <w:rFonts w:ascii="新細明體" w:hAnsi="新細明體" w:hint="eastAsia"/>
              </w:rPr>
              <w:t>劇。</w:t>
            </w:r>
          </w:p>
          <w:p w14:paraId="4A3AF868"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7.您的孩子最喜歡何種類型的戲劇主題？□教育性  □娛樂性 □互動性  □歌舞律動</w:t>
            </w:r>
          </w:p>
          <w:p w14:paraId="53589CC0" w14:textId="77777777" w:rsidR="002476EE" w:rsidRPr="00450012" w:rsidRDefault="002476EE" w:rsidP="00B6313A">
            <w:pPr>
              <w:shd w:val="clear" w:color="auto" w:fill="FFFFFF"/>
              <w:spacing w:line="480" w:lineRule="exact"/>
              <w:jc w:val="both"/>
              <w:rPr>
                <w:rFonts w:ascii="新細明體" w:hAnsi="新細明體"/>
              </w:rPr>
            </w:pPr>
            <w:r w:rsidRPr="00450012">
              <w:rPr>
                <w:rFonts w:ascii="新細明體" w:hAnsi="新細明體" w:hint="eastAsia"/>
              </w:rPr>
              <w:t xml:space="preserve">　□童話故事  □其他</w:t>
            </w:r>
            <w:r w:rsidRPr="00450012">
              <w:rPr>
                <w:rFonts w:ascii="新細明體" w:cs="新細明體" w:hint="eastAsia"/>
                <w:kern w:val="0"/>
                <w:szCs w:val="24"/>
              </w:rPr>
              <w:t>____</w:t>
            </w:r>
            <w:r w:rsidRPr="00450012">
              <w:rPr>
                <w:rFonts w:ascii="新細明體" w:hAnsi="新細明體" w:hint="eastAsia"/>
              </w:rPr>
              <w:t>。</w:t>
            </w:r>
          </w:p>
          <w:p w14:paraId="09824BF8" w14:textId="77777777" w:rsidR="002476EE" w:rsidRDefault="002476EE" w:rsidP="00B6313A">
            <w:pPr>
              <w:shd w:val="clear" w:color="auto" w:fill="FFFFFF"/>
              <w:spacing w:line="480" w:lineRule="exact"/>
              <w:jc w:val="both"/>
              <w:rPr>
                <w:rFonts w:ascii="新細明體" w:hAnsi="新細明體"/>
              </w:rPr>
            </w:pPr>
            <w:r>
              <w:rPr>
                <w:rFonts w:ascii="新細明體" w:hAnsi="新細明體" w:hint="eastAsia"/>
              </w:rPr>
              <w:t>8.</w:t>
            </w:r>
            <w:r w:rsidRPr="004331F2">
              <w:rPr>
                <w:rFonts w:ascii="新細明體" w:hAnsi="新細明體" w:hint="eastAsia"/>
              </w:rPr>
              <w:t>您喜歡</w:t>
            </w:r>
            <w:r w:rsidRPr="004331F2">
              <w:rPr>
                <w:rFonts w:ascii="新細明體" w:hAnsi="新細明體"/>
              </w:rPr>
              <w:t>何種戲劇演出</w:t>
            </w:r>
            <w:r w:rsidRPr="004331F2">
              <w:rPr>
                <w:rFonts w:ascii="新細明體" w:hAnsi="新細明體" w:hint="eastAsia"/>
              </w:rPr>
              <w:t>時間，</w:t>
            </w:r>
            <w:r w:rsidRPr="004331F2">
              <w:rPr>
                <w:rFonts w:ascii="新細明體" w:hAnsi="新細明體"/>
              </w:rPr>
              <w:t>長度</w:t>
            </w:r>
            <w:r w:rsidRPr="004331F2">
              <w:rPr>
                <w:rFonts w:ascii="新細明體" w:hAnsi="新細明體" w:hint="eastAsia"/>
              </w:rPr>
              <w:t>為</w:t>
            </w:r>
            <w:r>
              <w:rPr>
                <w:rFonts w:ascii="新細明體" w:hAnsi="新細明體" w:hint="eastAsia"/>
              </w:rPr>
              <w:t>？□2</w:t>
            </w:r>
            <w:r>
              <w:rPr>
                <w:rFonts w:ascii="新細明體" w:hAnsi="新細明體"/>
              </w:rPr>
              <w:t>0分鐘以內</w:t>
            </w:r>
            <w:r>
              <w:rPr>
                <w:rFonts w:ascii="新細明體" w:hAnsi="新細明體" w:hint="eastAsia"/>
              </w:rPr>
              <w:t xml:space="preserve"> □2</w:t>
            </w:r>
            <w:r>
              <w:rPr>
                <w:rFonts w:ascii="新細明體" w:hAnsi="新細明體"/>
              </w:rPr>
              <w:t xml:space="preserve">0~40分鐘以內 </w:t>
            </w:r>
            <w:r>
              <w:rPr>
                <w:rFonts w:ascii="新細明體" w:hAnsi="新細明體" w:hint="eastAsia"/>
              </w:rPr>
              <w:t>□4</w:t>
            </w:r>
            <w:r>
              <w:rPr>
                <w:rFonts w:ascii="新細明體" w:hAnsi="新細明體"/>
              </w:rPr>
              <w:t xml:space="preserve">0~60分鐘以內 </w:t>
            </w:r>
          </w:p>
          <w:p w14:paraId="66A910E1" w14:textId="77777777" w:rsidR="002476EE" w:rsidRPr="004331F2" w:rsidRDefault="002476EE" w:rsidP="00B6313A">
            <w:pPr>
              <w:shd w:val="clear" w:color="auto" w:fill="FFFFFF"/>
              <w:spacing w:line="480" w:lineRule="exact"/>
              <w:jc w:val="both"/>
              <w:rPr>
                <w:rFonts w:ascii="新細明體" w:hAnsi="新細明體"/>
              </w:rPr>
            </w:pPr>
            <w:r>
              <w:rPr>
                <w:rFonts w:ascii="新細明體" w:hAnsi="新細明體" w:hint="eastAsia"/>
              </w:rPr>
              <w:t xml:space="preserve">  □1</w:t>
            </w:r>
            <w:r>
              <w:rPr>
                <w:rFonts w:ascii="新細明體" w:hAnsi="新細明體"/>
              </w:rPr>
              <w:t>小時以上</w:t>
            </w:r>
            <w:r>
              <w:rPr>
                <w:rFonts w:ascii="新細明體" w:hAnsi="新細明體" w:hint="eastAsia"/>
              </w:rPr>
              <w:t>。</w:t>
            </w:r>
          </w:p>
          <w:p w14:paraId="7EF972E2" w14:textId="77777777" w:rsidR="002476EE" w:rsidRPr="00AD4D84" w:rsidRDefault="002476EE" w:rsidP="00B6313A">
            <w:pPr>
              <w:spacing w:line="480" w:lineRule="exact"/>
              <w:jc w:val="both"/>
              <w:rPr>
                <w:b/>
              </w:rPr>
            </w:pPr>
            <w:r w:rsidRPr="00AD4D84">
              <w:rPr>
                <w:rFonts w:hint="eastAsia"/>
                <w:b/>
              </w:rPr>
              <w:t>第三類型：</w:t>
            </w:r>
            <w:r w:rsidRPr="00786E63">
              <w:rPr>
                <w:rFonts w:hint="eastAsia"/>
                <w:b/>
              </w:rPr>
              <w:t>影響觀眾選擇之因素</w:t>
            </w:r>
          </w:p>
          <w:p w14:paraId="42B93E90" w14:textId="77777777" w:rsidR="002476EE" w:rsidRPr="00EB4433" w:rsidRDefault="002476EE" w:rsidP="00B6313A">
            <w:pPr>
              <w:spacing w:line="480" w:lineRule="exact"/>
              <w:jc w:val="both"/>
              <w:rPr>
                <w:rFonts w:ascii="新細明體" w:cs="新細明體"/>
                <w:kern w:val="0"/>
                <w:szCs w:val="24"/>
              </w:rPr>
            </w:pPr>
            <w:r>
              <w:rPr>
                <w:rFonts w:ascii="新細明體" w:cs="新細明體" w:hint="eastAsia"/>
                <w:kern w:val="0"/>
                <w:szCs w:val="24"/>
              </w:rPr>
              <w:t>1.會因為表演場地的</w:t>
            </w:r>
            <w:r w:rsidRPr="00EB4433">
              <w:rPr>
                <w:rFonts w:ascii="新細明體" w:cs="新細明體" w:hint="eastAsia"/>
                <w:kern w:val="0"/>
                <w:szCs w:val="24"/>
              </w:rPr>
              <w:t>遠近影響</w:t>
            </w:r>
            <w:r>
              <w:rPr>
                <w:rFonts w:ascii="新細明體" w:cs="新細明體" w:hint="eastAsia"/>
                <w:kern w:val="0"/>
                <w:szCs w:val="24"/>
              </w:rPr>
              <w:t>觀賞</w:t>
            </w:r>
            <w:r w:rsidRPr="00EB4433">
              <w:rPr>
                <w:rFonts w:ascii="新細明體" w:cs="新細明體" w:hint="eastAsia"/>
                <w:kern w:val="0"/>
                <w:szCs w:val="24"/>
              </w:rPr>
              <w:t>戲劇的選擇</w:t>
            </w:r>
            <w:r>
              <w:rPr>
                <w:rFonts w:ascii="新細明體" w:cs="新細明體" w:hint="eastAsia"/>
                <w:kern w:val="0"/>
                <w:szCs w:val="24"/>
              </w:rPr>
              <w:t>？</w:t>
            </w:r>
            <w:r w:rsidRPr="00EB4433">
              <w:rPr>
                <w:rFonts w:ascii="新細明體" w:cs="新細明體" w:hint="eastAsia"/>
                <w:kern w:val="0"/>
                <w:szCs w:val="24"/>
              </w:rPr>
              <w:t>□是</w:t>
            </w:r>
            <w:r>
              <w:rPr>
                <w:rFonts w:ascii="新細明體" w:cs="新細明體" w:hint="eastAsia"/>
                <w:kern w:val="0"/>
                <w:szCs w:val="24"/>
              </w:rPr>
              <w:t>(請繼續填寫)</w:t>
            </w:r>
            <w:r w:rsidRPr="00EB4433">
              <w:rPr>
                <w:rFonts w:ascii="新細明體" w:cs="新細明體" w:hint="eastAsia"/>
                <w:kern w:val="0"/>
                <w:szCs w:val="24"/>
              </w:rPr>
              <w:t xml:space="preserve"> □否(直接跳至</w:t>
            </w:r>
            <w:r>
              <w:rPr>
                <w:rFonts w:ascii="新細明體" w:cs="新細明體" w:hint="eastAsia"/>
                <w:kern w:val="0"/>
                <w:szCs w:val="24"/>
              </w:rPr>
              <w:t>3</w:t>
            </w:r>
            <w:r w:rsidRPr="00EB4433">
              <w:rPr>
                <w:rFonts w:ascii="新細明體" w:cs="新細明體" w:hint="eastAsia"/>
                <w:kern w:val="0"/>
                <w:szCs w:val="24"/>
              </w:rPr>
              <w:t>題</w:t>
            </w:r>
            <w:r>
              <w:rPr>
                <w:rFonts w:ascii="新細明體" w:cs="新細明體" w:hint="eastAsia"/>
                <w:kern w:val="0"/>
                <w:szCs w:val="24"/>
              </w:rPr>
              <w:t>)。</w:t>
            </w:r>
          </w:p>
          <w:p w14:paraId="57A1FAE5" w14:textId="77777777" w:rsidR="002476EE" w:rsidRPr="00EB4433" w:rsidRDefault="002476EE" w:rsidP="00B6313A">
            <w:pPr>
              <w:spacing w:line="480" w:lineRule="exact"/>
              <w:jc w:val="both"/>
              <w:rPr>
                <w:rFonts w:ascii="新細明體" w:cs="新細明體"/>
                <w:kern w:val="0"/>
                <w:szCs w:val="24"/>
              </w:rPr>
            </w:pPr>
            <w:r>
              <w:rPr>
                <w:rFonts w:ascii="新細明體" w:cs="新細明體" w:hint="eastAsia"/>
                <w:kern w:val="0"/>
                <w:szCs w:val="24"/>
              </w:rPr>
              <w:t>2.您選擇兒童劇欣賞的便利性？</w:t>
            </w:r>
            <w:r w:rsidRPr="00EB4433">
              <w:rPr>
                <w:rFonts w:ascii="新細明體" w:cs="新細明體" w:hint="eastAsia"/>
                <w:kern w:val="0"/>
                <w:szCs w:val="24"/>
              </w:rPr>
              <w:t>□鄰近大眾交通工具 □鄰近停車場 □其他</w:t>
            </w:r>
            <w:r>
              <w:rPr>
                <w:rFonts w:ascii="新細明體" w:cs="新細明體" w:hint="eastAsia"/>
                <w:kern w:val="0"/>
                <w:szCs w:val="24"/>
              </w:rPr>
              <w:t>____。</w:t>
            </w:r>
          </w:p>
          <w:p w14:paraId="7C230232" w14:textId="77777777" w:rsidR="002476EE" w:rsidRPr="00EB4433" w:rsidRDefault="002476EE" w:rsidP="00B6313A">
            <w:pPr>
              <w:spacing w:line="480" w:lineRule="exact"/>
              <w:jc w:val="both"/>
              <w:rPr>
                <w:rFonts w:ascii="新細明體" w:cs="新細明體"/>
                <w:kern w:val="0"/>
                <w:szCs w:val="24"/>
              </w:rPr>
            </w:pPr>
            <w:r>
              <w:rPr>
                <w:rFonts w:ascii="新細明體" w:cs="新細明體" w:hint="eastAsia"/>
                <w:kern w:val="0"/>
                <w:szCs w:val="24"/>
              </w:rPr>
              <w:t>3.您最常在何處</w:t>
            </w:r>
            <w:r w:rsidRPr="00EB4433">
              <w:rPr>
                <w:rFonts w:ascii="新細明體" w:cs="新細明體" w:hint="eastAsia"/>
                <w:kern w:val="0"/>
                <w:szCs w:val="24"/>
              </w:rPr>
              <w:t>得知演出資訊？□網站（Facebook、Yahoo、Google、官網、售票網站） □電視 □報紙 □雜誌 □廣播 □宣傳單</w:t>
            </w:r>
            <w:r>
              <w:rPr>
                <w:rFonts w:ascii="新細明體" w:cs="新細明體" w:hint="eastAsia"/>
                <w:kern w:val="0"/>
                <w:szCs w:val="24"/>
              </w:rPr>
              <w:t xml:space="preserve">　</w:t>
            </w:r>
            <w:r w:rsidRPr="00EB4433">
              <w:rPr>
                <w:rFonts w:ascii="新細明體" w:cs="新細明體" w:hint="eastAsia"/>
                <w:kern w:val="0"/>
                <w:szCs w:val="24"/>
              </w:rPr>
              <w:t>□</w:t>
            </w:r>
            <w:r>
              <w:rPr>
                <w:rFonts w:ascii="新細明體" w:cs="新細明體" w:hint="eastAsia"/>
                <w:kern w:val="0"/>
                <w:szCs w:val="24"/>
              </w:rPr>
              <w:t xml:space="preserve">親友告知　</w:t>
            </w:r>
            <w:r w:rsidRPr="00EB4433">
              <w:rPr>
                <w:rFonts w:ascii="新細明體" w:cs="新細明體" w:hint="eastAsia"/>
                <w:kern w:val="0"/>
                <w:szCs w:val="24"/>
              </w:rPr>
              <w:t xml:space="preserve"> □其他</w:t>
            </w:r>
            <w:r>
              <w:rPr>
                <w:rFonts w:ascii="新細明體" w:cs="新細明體" w:hint="eastAsia"/>
                <w:kern w:val="0"/>
                <w:szCs w:val="24"/>
              </w:rPr>
              <w:t>_____。</w:t>
            </w:r>
          </w:p>
          <w:p w14:paraId="661844A7" w14:textId="77777777" w:rsidR="002476EE" w:rsidRDefault="002476EE" w:rsidP="00B6313A">
            <w:pPr>
              <w:spacing w:line="480" w:lineRule="exact"/>
              <w:jc w:val="both"/>
              <w:rPr>
                <w:rFonts w:ascii="新細明體" w:cs="新細明體"/>
                <w:kern w:val="0"/>
                <w:szCs w:val="24"/>
              </w:rPr>
            </w:pPr>
            <w:r>
              <w:rPr>
                <w:rFonts w:ascii="新細明體" w:cs="新細明體" w:hint="eastAsia"/>
                <w:kern w:val="0"/>
                <w:szCs w:val="24"/>
              </w:rPr>
              <w:t>4.您較常以何種方式購票？</w:t>
            </w:r>
            <w:r w:rsidRPr="00EB4433">
              <w:rPr>
                <w:rFonts w:ascii="新細明體" w:cs="新細明體" w:hint="eastAsia"/>
                <w:kern w:val="0"/>
                <w:szCs w:val="24"/>
              </w:rPr>
              <w:t>□</w:t>
            </w:r>
            <w:r>
              <w:rPr>
                <w:rFonts w:ascii="新細明體" w:cs="新細明體" w:hint="eastAsia"/>
                <w:kern w:val="0"/>
                <w:szCs w:val="24"/>
              </w:rPr>
              <w:t>7-11</w:t>
            </w:r>
            <w:r w:rsidRPr="00EB4433">
              <w:rPr>
                <w:rFonts w:ascii="新細明體" w:cs="新細明體" w:hint="eastAsia"/>
                <w:kern w:val="0"/>
                <w:szCs w:val="24"/>
              </w:rPr>
              <w:t xml:space="preserve"> I</w:t>
            </w:r>
            <w:r>
              <w:rPr>
                <w:rFonts w:ascii="新細明體" w:cs="新細明體" w:hint="eastAsia"/>
                <w:kern w:val="0"/>
                <w:szCs w:val="24"/>
              </w:rPr>
              <w:t>-</w:t>
            </w:r>
            <w:r w:rsidRPr="00EB4433">
              <w:rPr>
                <w:rFonts w:ascii="新細明體" w:cs="新細明體" w:hint="eastAsia"/>
                <w:kern w:val="0"/>
                <w:szCs w:val="24"/>
              </w:rPr>
              <w:t>bon □網路</w:t>
            </w:r>
            <w:r>
              <w:rPr>
                <w:rFonts w:ascii="新細明體" w:cs="新細明體" w:hint="eastAsia"/>
                <w:kern w:val="0"/>
                <w:szCs w:val="24"/>
              </w:rPr>
              <w:t>售票</w:t>
            </w:r>
            <w:r w:rsidRPr="00EB4433">
              <w:rPr>
                <w:rFonts w:ascii="新細明體" w:cs="新細明體" w:hint="eastAsia"/>
                <w:kern w:val="0"/>
                <w:szCs w:val="24"/>
              </w:rPr>
              <w:t>購票</w:t>
            </w:r>
            <w:r>
              <w:rPr>
                <w:rFonts w:ascii="新細明體" w:cs="新細明體" w:hint="eastAsia"/>
                <w:kern w:val="0"/>
                <w:szCs w:val="24"/>
              </w:rPr>
              <w:t>（</w:t>
            </w:r>
            <w:r w:rsidRPr="0063410E">
              <w:rPr>
                <w:rFonts w:ascii="新細明體" w:cs="新細明體" w:hint="eastAsia"/>
                <w:kern w:val="0"/>
                <w:szCs w:val="24"/>
              </w:rPr>
              <w:t>博客來、年代等網路、兩廳院)</w:t>
            </w:r>
            <w:r>
              <w:rPr>
                <w:rFonts w:ascii="新細明體" w:cs="新細明體" w:hint="eastAsia"/>
                <w:kern w:val="0"/>
                <w:szCs w:val="24"/>
              </w:rPr>
              <w:t>）</w:t>
            </w:r>
          </w:p>
          <w:p w14:paraId="4C0EAAAF" w14:textId="77777777" w:rsidR="002476EE" w:rsidRPr="00EB4433" w:rsidRDefault="002476EE" w:rsidP="00B6313A">
            <w:pPr>
              <w:spacing w:line="480" w:lineRule="exact"/>
              <w:jc w:val="both"/>
              <w:rPr>
                <w:rFonts w:ascii="新細明體" w:cs="新細明體"/>
                <w:kern w:val="0"/>
                <w:szCs w:val="24"/>
              </w:rPr>
            </w:pPr>
            <w:r w:rsidRPr="00EB4433">
              <w:rPr>
                <w:rFonts w:ascii="新細明體" w:cs="新細明體" w:hint="eastAsia"/>
                <w:kern w:val="0"/>
                <w:szCs w:val="24"/>
              </w:rPr>
              <w:t>□現場購票□</w:t>
            </w:r>
            <w:r>
              <w:rPr>
                <w:rFonts w:ascii="新細明體" w:cs="新細明體" w:hint="eastAsia"/>
                <w:kern w:val="0"/>
                <w:szCs w:val="24"/>
              </w:rPr>
              <w:t xml:space="preserve">親友代購(團購) </w:t>
            </w:r>
            <w:r w:rsidRPr="00EB4433">
              <w:rPr>
                <w:rFonts w:ascii="新細明體" w:cs="新細明體" w:hint="eastAsia"/>
                <w:kern w:val="0"/>
                <w:szCs w:val="24"/>
              </w:rPr>
              <w:t>□其他</w:t>
            </w:r>
            <w:r>
              <w:rPr>
                <w:rFonts w:ascii="新細明體" w:cs="新細明體" w:hint="eastAsia"/>
                <w:kern w:val="0"/>
                <w:szCs w:val="24"/>
              </w:rPr>
              <w:t>_____。</w:t>
            </w:r>
          </w:p>
          <w:p w14:paraId="69B6EA9E" w14:textId="77777777" w:rsidR="002476EE" w:rsidRDefault="002476EE" w:rsidP="00B6313A">
            <w:pPr>
              <w:spacing w:line="480" w:lineRule="exact"/>
              <w:jc w:val="both"/>
              <w:rPr>
                <w:rFonts w:ascii="新細明體" w:cs="新細明體"/>
                <w:kern w:val="0"/>
                <w:szCs w:val="24"/>
              </w:rPr>
            </w:pPr>
            <w:r>
              <w:rPr>
                <w:rFonts w:ascii="新細明體" w:cs="新細明體" w:hint="eastAsia"/>
                <w:kern w:val="0"/>
                <w:szCs w:val="24"/>
              </w:rPr>
              <w:t>5.</w:t>
            </w:r>
            <w:r w:rsidRPr="00EB4433">
              <w:rPr>
                <w:rFonts w:ascii="新細明體" w:cs="新細明體" w:hint="eastAsia"/>
                <w:kern w:val="0"/>
                <w:szCs w:val="24"/>
              </w:rPr>
              <w:t>您可接受</w:t>
            </w:r>
            <w:r>
              <w:rPr>
                <w:rFonts w:ascii="新細明體" w:cs="新細明體" w:hint="eastAsia"/>
                <w:kern w:val="0"/>
                <w:szCs w:val="24"/>
              </w:rPr>
              <w:t>兒童</w:t>
            </w:r>
            <w:r w:rsidRPr="00EB4433">
              <w:rPr>
                <w:rFonts w:ascii="新細明體" w:cs="新細明體" w:hint="eastAsia"/>
                <w:kern w:val="0"/>
                <w:szCs w:val="24"/>
              </w:rPr>
              <w:t>劇團的單場票價範圍? □</w:t>
            </w:r>
            <w:r>
              <w:rPr>
                <w:rFonts w:ascii="新細明體" w:cs="新細明體" w:hint="eastAsia"/>
                <w:kern w:val="0"/>
                <w:szCs w:val="24"/>
              </w:rPr>
              <w:t>250~350</w:t>
            </w:r>
            <w:r w:rsidRPr="00EB4433">
              <w:rPr>
                <w:rFonts w:ascii="新細明體" w:cs="新細明體" w:hint="eastAsia"/>
                <w:kern w:val="0"/>
                <w:szCs w:val="24"/>
              </w:rPr>
              <w:t>元/人</w:t>
            </w:r>
            <w:r>
              <w:rPr>
                <w:rFonts w:ascii="新細明體" w:cs="新細明體" w:hint="eastAsia"/>
                <w:kern w:val="0"/>
                <w:szCs w:val="24"/>
              </w:rPr>
              <w:t xml:space="preserve"> </w:t>
            </w:r>
            <w:r w:rsidRPr="00EB4433">
              <w:rPr>
                <w:rFonts w:ascii="新細明體" w:cs="新細明體" w:hint="eastAsia"/>
                <w:kern w:val="0"/>
                <w:szCs w:val="24"/>
              </w:rPr>
              <w:t>□</w:t>
            </w:r>
            <w:r>
              <w:rPr>
                <w:rFonts w:ascii="新細明體" w:cs="新細明體" w:hint="eastAsia"/>
                <w:kern w:val="0"/>
                <w:szCs w:val="24"/>
              </w:rPr>
              <w:t>351~450</w:t>
            </w:r>
            <w:r w:rsidRPr="00EB4433">
              <w:rPr>
                <w:rFonts w:ascii="新細明體" w:cs="新細明體" w:hint="eastAsia"/>
                <w:kern w:val="0"/>
                <w:szCs w:val="24"/>
              </w:rPr>
              <w:t>元/人</w:t>
            </w:r>
            <w:r>
              <w:rPr>
                <w:rFonts w:ascii="新細明體" w:cs="新細明體" w:hint="eastAsia"/>
                <w:kern w:val="0"/>
                <w:szCs w:val="24"/>
              </w:rPr>
              <w:t xml:space="preserve"> </w:t>
            </w:r>
            <w:r w:rsidRPr="00EB4433">
              <w:rPr>
                <w:rFonts w:ascii="新細明體" w:cs="新細明體" w:hint="eastAsia"/>
                <w:kern w:val="0"/>
                <w:szCs w:val="24"/>
              </w:rPr>
              <w:t>□</w:t>
            </w:r>
            <w:r>
              <w:rPr>
                <w:rFonts w:ascii="新細明體" w:cs="新細明體" w:hint="eastAsia"/>
                <w:kern w:val="0"/>
                <w:szCs w:val="24"/>
              </w:rPr>
              <w:t>451~550</w:t>
            </w:r>
            <w:r w:rsidRPr="00EB4433">
              <w:rPr>
                <w:rFonts w:ascii="新細明體" w:cs="新細明體" w:hint="eastAsia"/>
                <w:kern w:val="0"/>
                <w:szCs w:val="24"/>
              </w:rPr>
              <w:t>元/人</w:t>
            </w:r>
          </w:p>
          <w:p w14:paraId="29539095" w14:textId="77777777" w:rsidR="002476EE" w:rsidRPr="00EB4433" w:rsidRDefault="002476EE" w:rsidP="00B6313A">
            <w:pPr>
              <w:spacing w:line="480" w:lineRule="exact"/>
              <w:jc w:val="both"/>
              <w:rPr>
                <w:rFonts w:ascii="新細明體" w:cs="新細明體"/>
                <w:kern w:val="0"/>
                <w:szCs w:val="24"/>
              </w:rPr>
            </w:pPr>
            <w:r w:rsidRPr="00EB4433">
              <w:rPr>
                <w:rFonts w:ascii="新細明體" w:cs="新細明體" w:hint="eastAsia"/>
                <w:kern w:val="0"/>
                <w:szCs w:val="24"/>
              </w:rPr>
              <w:t>□</w:t>
            </w:r>
            <w:r w:rsidR="00D02AA8">
              <w:rPr>
                <w:rFonts w:ascii="新細明體" w:cs="新細明體" w:hint="eastAsia"/>
                <w:kern w:val="0"/>
                <w:szCs w:val="24"/>
              </w:rPr>
              <w:t>551</w:t>
            </w:r>
            <w:r>
              <w:rPr>
                <w:rFonts w:ascii="新細明體" w:cs="新細明體" w:hint="eastAsia"/>
                <w:kern w:val="0"/>
                <w:szCs w:val="24"/>
              </w:rPr>
              <w:t>~650</w:t>
            </w:r>
            <w:r w:rsidRPr="00EB4433">
              <w:rPr>
                <w:rFonts w:ascii="新細明體" w:cs="新細明體" w:hint="eastAsia"/>
                <w:kern w:val="0"/>
                <w:szCs w:val="24"/>
              </w:rPr>
              <w:t>元/人</w:t>
            </w:r>
            <w:r>
              <w:rPr>
                <w:rFonts w:ascii="新細明體" w:cs="新細明體" w:hint="eastAsia"/>
                <w:kern w:val="0"/>
                <w:szCs w:val="24"/>
              </w:rPr>
              <w:t xml:space="preserve"> </w:t>
            </w:r>
            <w:r w:rsidRPr="00EB4433">
              <w:rPr>
                <w:rFonts w:ascii="新細明體" w:cs="新細明體" w:hint="eastAsia"/>
                <w:kern w:val="0"/>
                <w:szCs w:val="24"/>
              </w:rPr>
              <w:t>□</w:t>
            </w:r>
            <w:r w:rsidR="00D02AA8">
              <w:rPr>
                <w:rFonts w:ascii="新細明體" w:cs="新細明體" w:hint="eastAsia"/>
                <w:kern w:val="0"/>
                <w:szCs w:val="24"/>
              </w:rPr>
              <w:t>651</w:t>
            </w:r>
            <w:r>
              <w:rPr>
                <w:rFonts w:ascii="新細明體" w:cs="新細明體" w:hint="eastAsia"/>
                <w:kern w:val="0"/>
                <w:szCs w:val="24"/>
              </w:rPr>
              <w:t>~750</w:t>
            </w:r>
            <w:r w:rsidRPr="00EB4433">
              <w:rPr>
                <w:rFonts w:ascii="新細明體" w:cs="新細明體" w:hint="eastAsia"/>
                <w:kern w:val="0"/>
                <w:szCs w:val="24"/>
              </w:rPr>
              <w:t>元/人</w:t>
            </w:r>
            <w:r>
              <w:rPr>
                <w:rFonts w:ascii="新細明體" w:cs="新細明體" w:hint="eastAsia"/>
                <w:kern w:val="0"/>
                <w:szCs w:val="24"/>
              </w:rPr>
              <w:t>。</w:t>
            </w:r>
            <w:r w:rsidRPr="00EB4433">
              <w:rPr>
                <w:rFonts w:ascii="新細明體" w:cs="新細明體" w:hint="eastAsia"/>
                <w:kern w:val="0"/>
                <w:szCs w:val="24"/>
              </w:rPr>
              <w:t>□</w:t>
            </w:r>
            <w:r w:rsidR="00D02AA8">
              <w:rPr>
                <w:rFonts w:ascii="新細明體" w:cs="新細明體" w:hint="eastAsia"/>
                <w:kern w:val="0"/>
                <w:szCs w:val="24"/>
              </w:rPr>
              <w:t>751</w:t>
            </w:r>
            <w:r w:rsidRPr="00EB4433">
              <w:rPr>
                <w:rFonts w:ascii="新細明體" w:cs="新細明體" w:hint="eastAsia"/>
                <w:kern w:val="0"/>
                <w:szCs w:val="24"/>
              </w:rPr>
              <w:t>以上元/人</w:t>
            </w:r>
          </w:p>
          <w:p w14:paraId="05DE6E29" w14:textId="77777777" w:rsidR="002476EE" w:rsidRDefault="002476EE" w:rsidP="00B6313A">
            <w:pPr>
              <w:spacing w:line="480" w:lineRule="exact"/>
              <w:jc w:val="both"/>
              <w:rPr>
                <w:rFonts w:ascii="新細明體" w:cs="新細明體"/>
                <w:kern w:val="0"/>
                <w:szCs w:val="24"/>
              </w:rPr>
            </w:pPr>
            <w:r>
              <w:rPr>
                <w:rFonts w:ascii="新細明體" w:cs="新細明體" w:hint="eastAsia"/>
                <w:kern w:val="0"/>
                <w:szCs w:val="24"/>
              </w:rPr>
              <w:t>6.</w:t>
            </w:r>
            <w:r w:rsidRPr="00EB4433">
              <w:rPr>
                <w:rFonts w:ascii="新細明體" w:cs="新細明體" w:hint="eastAsia"/>
                <w:kern w:val="0"/>
                <w:szCs w:val="24"/>
              </w:rPr>
              <w:t>您選擇</w:t>
            </w:r>
            <w:r>
              <w:rPr>
                <w:rFonts w:ascii="新細明體" w:cs="新細明體" w:hint="eastAsia"/>
                <w:kern w:val="0"/>
                <w:szCs w:val="24"/>
              </w:rPr>
              <w:t>兒童</w:t>
            </w:r>
            <w:r w:rsidRPr="00EB4433">
              <w:rPr>
                <w:rFonts w:ascii="新細明體" w:cs="新細明體" w:hint="eastAsia"/>
                <w:kern w:val="0"/>
                <w:szCs w:val="24"/>
              </w:rPr>
              <w:t>劇團觀賞的時段?</w:t>
            </w:r>
            <w:r>
              <w:rPr>
                <w:rFonts w:ascii="新細明體" w:cs="新細明體" w:hint="eastAsia"/>
                <w:kern w:val="0"/>
                <w:szCs w:val="24"/>
              </w:rPr>
              <w:t xml:space="preserve"> </w:t>
            </w:r>
            <w:r w:rsidRPr="00EB4433">
              <w:rPr>
                <w:rFonts w:ascii="新細明體" w:cs="新細明體" w:hint="eastAsia"/>
                <w:kern w:val="0"/>
                <w:szCs w:val="24"/>
              </w:rPr>
              <w:t>□平日早上</w:t>
            </w:r>
            <w:r>
              <w:rPr>
                <w:rFonts w:ascii="新細明體" w:cs="新細明體" w:hint="eastAsia"/>
                <w:kern w:val="0"/>
                <w:szCs w:val="24"/>
              </w:rPr>
              <w:t xml:space="preserve"> </w:t>
            </w:r>
            <w:r w:rsidRPr="00EB4433">
              <w:rPr>
                <w:rFonts w:ascii="新細明體" w:cs="新細明體" w:hint="eastAsia"/>
                <w:kern w:val="0"/>
                <w:szCs w:val="24"/>
              </w:rPr>
              <w:t>□平日下午</w:t>
            </w:r>
            <w:r>
              <w:rPr>
                <w:rFonts w:ascii="新細明體" w:cs="新細明體" w:hint="eastAsia"/>
                <w:kern w:val="0"/>
                <w:szCs w:val="24"/>
              </w:rPr>
              <w:t xml:space="preserve"> </w:t>
            </w:r>
            <w:r w:rsidRPr="00EB4433">
              <w:rPr>
                <w:rFonts w:ascii="新細明體" w:cs="新細明體" w:hint="eastAsia"/>
                <w:kern w:val="0"/>
                <w:szCs w:val="24"/>
              </w:rPr>
              <w:t>□平日晚上</w:t>
            </w:r>
            <w:r>
              <w:rPr>
                <w:rFonts w:ascii="新細明體" w:cs="新細明體" w:hint="eastAsia"/>
                <w:kern w:val="0"/>
                <w:szCs w:val="24"/>
              </w:rPr>
              <w:t xml:space="preserve"> </w:t>
            </w:r>
            <w:r w:rsidRPr="00EB4433">
              <w:rPr>
                <w:rFonts w:ascii="新細明體" w:cs="新細明體" w:hint="eastAsia"/>
                <w:kern w:val="0"/>
                <w:szCs w:val="24"/>
              </w:rPr>
              <w:t>□假日早上</w:t>
            </w:r>
          </w:p>
          <w:p w14:paraId="4134E00E" w14:textId="77777777" w:rsidR="002476EE" w:rsidRPr="00EB4433" w:rsidRDefault="002476EE" w:rsidP="00B6313A">
            <w:pPr>
              <w:spacing w:line="480" w:lineRule="exact"/>
              <w:jc w:val="both"/>
              <w:rPr>
                <w:rFonts w:ascii="新細明體" w:cs="新細明體"/>
                <w:kern w:val="0"/>
                <w:szCs w:val="24"/>
              </w:rPr>
            </w:pPr>
            <w:r w:rsidRPr="00EB4433">
              <w:rPr>
                <w:rFonts w:ascii="新細明體" w:cs="新細明體" w:hint="eastAsia"/>
                <w:kern w:val="0"/>
                <w:szCs w:val="24"/>
              </w:rPr>
              <w:t>□假日下午</w:t>
            </w:r>
            <w:r>
              <w:rPr>
                <w:rFonts w:ascii="新細明體" w:cs="新細明體" w:hint="eastAsia"/>
                <w:kern w:val="0"/>
                <w:szCs w:val="24"/>
              </w:rPr>
              <w:t xml:space="preserve"> </w:t>
            </w:r>
            <w:r w:rsidRPr="00EB4433">
              <w:rPr>
                <w:rFonts w:ascii="新細明體" w:cs="新細明體" w:hint="eastAsia"/>
                <w:kern w:val="0"/>
                <w:szCs w:val="24"/>
              </w:rPr>
              <w:t xml:space="preserve">□假日晚上 </w:t>
            </w:r>
            <w:r>
              <w:rPr>
                <w:rFonts w:ascii="新細明體" w:cs="新細明體" w:hint="eastAsia"/>
                <w:kern w:val="0"/>
                <w:szCs w:val="24"/>
              </w:rPr>
              <w:t>。</w:t>
            </w:r>
          </w:p>
          <w:p w14:paraId="248445AA" w14:textId="77777777" w:rsidR="002476EE" w:rsidRDefault="002476EE" w:rsidP="00B6313A">
            <w:pPr>
              <w:spacing w:line="480" w:lineRule="exact"/>
              <w:jc w:val="both"/>
              <w:rPr>
                <w:rFonts w:ascii="新細明體" w:cs="新細明體"/>
                <w:kern w:val="0"/>
                <w:szCs w:val="24"/>
              </w:rPr>
            </w:pPr>
            <w:r>
              <w:rPr>
                <w:rFonts w:ascii="新細明體" w:cs="新細明體" w:hint="eastAsia"/>
                <w:kern w:val="0"/>
                <w:szCs w:val="24"/>
              </w:rPr>
              <w:t>7.</w:t>
            </w:r>
            <w:r w:rsidRPr="00EB4433">
              <w:rPr>
                <w:rFonts w:ascii="新細明體" w:cs="新細明體" w:hint="eastAsia"/>
                <w:kern w:val="0"/>
                <w:szCs w:val="24"/>
              </w:rPr>
              <w:t>您</w:t>
            </w:r>
            <w:r>
              <w:rPr>
                <w:rFonts w:ascii="新細明體" w:cs="新細明體" w:hint="eastAsia"/>
                <w:kern w:val="0"/>
                <w:szCs w:val="24"/>
              </w:rPr>
              <w:t>較常</w:t>
            </w:r>
            <w:r w:rsidRPr="00EB4433">
              <w:rPr>
                <w:rFonts w:ascii="新細明體" w:cs="新細明體" w:hint="eastAsia"/>
                <w:kern w:val="0"/>
                <w:szCs w:val="24"/>
              </w:rPr>
              <w:t>選擇劇團欣賞的地點?</w:t>
            </w:r>
            <w:r>
              <w:rPr>
                <w:rFonts w:ascii="新細明體" w:cs="新細明體" w:hint="eastAsia"/>
                <w:kern w:val="0"/>
                <w:szCs w:val="24"/>
              </w:rPr>
              <w:t xml:space="preserve"> </w:t>
            </w:r>
            <w:r w:rsidRPr="00EB4433">
              <w:rPr>
                <w:rFonts w:ascii="新細明體" w:cs="新細明體" w:hint="eastAsia"/>
                <w:kern w:val="0"/>
                <w:szCs w:val="24"/>
              </w:rPr>
              <w:t xml:space="preserve">□新舞台 □城市舞台 □中山堂光復廳 □水源劇場 </w:t>
            </w:r>
          </w:p>
          <w:p w14:paraId="017156AA" w14:textId="77777777" w:rsidR="002476EE" w:rsidRDefault="002476EE" w:rsidP="00B6313A">
            <w:pPr>
              <w:spacing w:line="480" w:lineRule="exact"/>
              <w:jc w:val="both"/>
              <w:rPr>
                <w:rFonts w:ascii="新細明體" w:cs="新細明體"/>
                <w:kern w:val="0"/>
                <w:szCs w:val="24"/>
              </w:rPr>
            </w:pPr>
            <w:r w:rsidRPr="00EB4433">
              <w:rPr>
                <w:rFonts w:ascii="新細明體" w:cs="新細明體" w:hint="eastAsia"/>
                <w:kern w:val="0"/>
                <w:szCs w:val="24"/>
              </w:rPr>
              <w:t>□牯嶺街小劇場</w:t>
            </w:r>
            <w:r>
              <w:rPr>
                <w:rFonts w:ascii="新細明體" w:cs="新細明體" w:hint="eastAsia"/>
                <w:kern w:val="0"/>
                <w:szCs w:val="24"/>
              </w:rPr>
              <w:t xml:space="preserve">　</w:t>
            </w:r>
            <w:r w:rsidRPr="00EB4433">
              <w:rPr>
                <w:rFonts w:ascii="新細明體" w:cs="新細明體" w:hint="eastAsia"/>
                <w:kern w:val="0"/>
                <w:szCs w:val="24"/>
              </w:rPr>
              <w:t>□</w:t>
            </w:r>
            <w:r>
              <w:rPr>
                <w:rFonts w:ascii="新細明體" w:cs="新細明體" w:hint="eastAsia"/>
                <w:kern w:val="0"/>
                <w:szCs w:val="24"/>
              </w:rPr>
              <w:t>米卡多小劇場</w:t>
            </w:r>
            <w:r w:rsidRPr="00EB4433">
              <w:rPr>
                <w:rFonts w:ascii="新細明體" w:cs="新細明體" w:hint="eastAsia"/>
                <w:kern w:val="0"/>
                <w:szCs w:val="24"/>
              </w:rPr>
              <w:t xml:space="preserve"> □親子劇場 □青年公園</w:t>
            </w:r>
            <w:r>
              <w:rPr>
                <w:rFonts w:ascii="新細明體" w:cs="新細明體" w:hint="eastAsia"/>
                <w:kern w:val="0"/>
                <w:szCs w:val="24"/>
              </w:rPr>
              <w:t xml:space="preserve">　</w:t>
            </w:r>
            <w:r w:rsidRPr="00EB4433">
              <w:rPr>
                <w:rFonts w:ascii="新細明體" w:cs="新細明體" w:hint="eastAsia"/>
                <w:kern w:val="0"/>
                <w:szCs w:val="24"/>
              </w:rPr>
              <w:t>□</w:t>
            </w:r>
            <w:r>
              <w:rPr>
                <w:rFonts w:ascii="新細明體" w:cs="新細明體" w:hint="eastAsia"/>
                <w:kern w:val="0"/>
                <w:szCs w:val="24"/>
              </w:rPr>
              <w:t xml:space="preserve">兒童新樂園　</w:t>
            </w:r>
            <w:r w:rsidRPr="00EB4433">
              <w:rPr>
                <w:rFonts w:ascii="新細明體" w:cs="新細明體" w:hint="eastAsia"/>
                <w:kern w:val="0"/>
                <w:szCs w:val="24"/>
              </w:rPr>
              <w:t>□</w:t>
            </w:r>
            <w:r>
              <w:rPr>
                <w:rFonts w:ascii="新細明體" w:cs="新細明體" w:hint="eastAsia"/>
                <w:kern w:val="0"/>
                <w:szCs w:val="24"/>
              </w:rPr>
              <w:t xml:space="preserve">華山藝文特區　</w:t>
            </w:r>
            <w:r w:rsidRPr="00EB4433">
              <w:rPr>
                <w:rFonts w:ascii="新細明體" w:cs="新細明體" w:hint="eastAsia"/>
                <w:kern w:val="0"/>
                <w:szCs w:val="24"/>
              </w:rPr>
              <w:t>□</w:t>
            </w:r>
            <w:r>
              <w:rPr>
                <w:rFonts w:ascii="新細明體" w:cs="新細明體" w:hint="eastAsia"/>
                <w:kern w:val="0"/>
                <w:szCs w:val="24"/>
              </w:rPr>
              <w:t xml:space="preserve">松山藝文特區　</w:t>
            </w:r>
            <w:r w:rsidRPr="00EB4433">
              <w:rPr>
                <w:rFonts w:ascii="新細明體" w:cs="新細明體" w:hint="eastAsia"/>
                <w:kern w:val="0"/>
                <w:szCs w:val="24"/>
              </w:rPr>
              <w:t>□</w:t>
            </w:r>
            <w:r>
              <w:rPr>
                <w:rFonts w:ascii="新細明體" w:cs="新細明體" w:hint="eastAsia"/>
                <w:kern w:val="0"/>
                <w:szCs w:val="24"/>
              </w:rPr>
              <w:t xml:space="preserve">松山誠品表演廳　</w:t>
            </w:r>
            <w:r w:rsidRPr="00EB4433">
              <w:rPr>
                <w:rFonts w:ascii="新細明體" w:cs="新細明體" w:hint="eastAsia"/>
                <w:kern w:val="0"/>
                <w:szCs w:val="24"/>
              </w:rPr>
              <w:t xml:space="preserve"> □其他</w:t>
            </w:r>
            <w:r>
              <w:rPr>
                <w:rFonts w:ascii="新細明體" w:cs="新細明體" w:hint="eastAsia"/>
                <w:kern w:val="0"/>
                <w:szCs w:val="24"/>
              </w:rPr>
              <w:t>_______。</w:t>
            </w:r>
          </w:p>
          <w:p w14:paraId="74166B4E" w14:textId="77777777" w:rsidR="002476EE" w:rsidRPr="00786E63" w:rsidRDefault="002476EE" w:rsidP="00B6313A">
            <w:pPr>
              <w:spacing w:line="480" w:lineRule="exact"/>
              <w:jc w:val="both"/>
              <w:rPr>
                <w:rFonts w:ascii="新細明體" w:cs="新細明體"/>
                <w:kern w:val="0"/>
                <w:szCs w:val="24"/>
              </w:rPr>
            </w:pPr>
            <w:r>
              <w:rPr>
                <w:rFonts w:ascii="新細明體" w:cs="新細明體" w:hint="eastAsia"/>
                <w:kern w:val="0"/>
                <w:szCs w:val="24"/>
              </w:rPr>
              <w:t>8.承上題，選擇的原因：___________________________________________________。</w:t>
            </w:r>
          </w:p>
        </w:tc>
      </w:tr>
    </w:tbl>
    <w:p w14:paraId="7ABEEEBB" w14:textId="69AAA03A" w:rsidR="007E368D" w:rsidRDefault="007E368D" w:rsidP="00C5625F">
      <w:pPr>
        <w:pStyle w:val="ab"/>
        <w:spacing w:line="480" w:lineRule="exact"/>
        <w:ind w:leftChars="0" w:left="0"/>
        <w:rPr>
          <w:rFonts w:ascii="新細明體" w:hAnsi="新細明體"/>
          <w:sz w:val="36"/>
        </w:rPr>
      </w:pPr>
    </w:p>
    <w:p w14:paraId="125402A8" w14:textId="3582ECB0" w:rsidR="00041725" w:rsidRDefault="00041725" w:rsidP="000813B8">
      <w:pPr>
        <w:pStyle w:val="ab"/>
        <w:spacing w:line="480" w:lineRule="exact"/>
        <w:ind w:leftChars="0" w:left="0"/>
        <w:jc w:val="center"/>
        <w:rPr>
          <w:rFonts w:ascii="新細明體" w:hAnsi="新細明體"/>
          <w:sz w:val="36"/>
        </w:rPr>
      </w:pPr>
      <w:r>
        <w:rPr>
          <w:rFonts w:ascii="新細明體" w:hAnsi="新細明體" w:hint="eastAsia"/>
          <w:sz w:val="36"/>
        </w:rPr>
        <w:t>第六章參考文獻</w:t>
      </w:r>
    </w:p>
    <w:p w14:paraId="735D4DDE" w14:textId="77777777" w:rsidR="00FA4607" w:rsidRDefault="00FA4607" w:rsidP="005C35C9">
      <w:pPr>
        <w:widowControl/>
        <w:shd w:val="clear" w:color="auto" w:fill="FFFFFF"/>
        <w:outlineLvl w:val="2"/>
        <w:rPr>
          <w:rFonts w:asciiTheme="majorEastAsia" w:eastAsiaTheme="majorEastAsia" w:hAnsiTheme="majorEastAsia"/>
          <w:color w:val="000000"/>
          <w:szCs w:val="24"/>
        </w:rPr>
      </w:pPr>
    </w:p>
    <w:p w14:paraId="5FDA64F1" w14:textId="77777777" w:rsidR="00FA4607" w:rsidRPr="005F6841" w:rsidRDefault="00FA4607" w:rsidP="00FA4607">
      <w:pPr>
        <w:ind w:left="480" w:hangingChars="200" w:hanging="480"/>
        <w:rPr>
          <w:rFonts w:asciiTheme="minorEastAsia" w:eastAsiaTheme="minorEastAsia" w:hAnsiTheme="minorEastAsia"/>
        </w:rPr>
      </w:pPr>
      <w:r w:rsidRPr="005F6841">
        <w:rPr>
          <w:rFonts w:asciiTheme="minorEastAsia" w:eastAsiaTheme="minorEastAsia" w:hAnsiTheme="minorEastAsia" w:hint="eastAsia"/>
        </w:rPr>
        <w:t>陳玟瑜(2013)。</w:t>
      </w:r>
      <w:r w:rsidRPr="005F6841">
        <w:rPr>
          <w:rFonts w:asciiTheme="minorEastAsia" w:eastAsiaTheme="minorEastAsia" w:hAnsiTheme="minorEastAsia" w:hint="eastAsia"/>
          <w:b/>
          <w:color w:val="000000"/>
          <w:szCs w:val="24"/>
        </w:rPr>
        <w:t>高雄市兒童劇場家庭觀眾之生活型態研究</w:t>
      </w:r>
      <w:r w:rsidRPr="005F6841">
        <w:rPr>
          <w:rFonts w:asciiTheme="minorEastAsia" w:eastAsiaTheme="minorEastAsia" w:hAnsiTheme="minorEastAsia" w:hint="eastAsia"/>
        </w:rPr>
        <w:t>(未出版之碩士論文)。國立中山大學，高雄市。</w:t>
      </w:r>
    </w:p>
    <w:p w14:paraId="585F57D4" w14:textId="77777777" w:rsidR="00FA4607" w:rsidRPr="005F6841" w:rsidRDefault="00FA4607" w:rsidP="00FA4607">
      <w:pPr>
        <w:widowControl/>
        <w:shd w:val="clear" w:color="auto" w:fill="FFFFFF"/>
        <w:ind w:left="480" w:hangingChars="200" w:hanging="480"/>
        <w:outlineLvl w:val="2"/>
        <w:rPr>
          <w:rFonts w:asciiTheme="minorEastAsia" w:eastAsiaTheme="minorEastAsia" w:hAnsiTheme="minorEastAsia"/>
          <w:color w:val="000000"/>
          <w:szCs w:val="24"/>
        </w:rPr>
      </w:pPr>
      <w:r w:rsidRPr="005F6841">
        <w:rPr>
          <w:rFonts w:asciiTheme="minorEastAsia" w:eastAsiaTheme="minorEastAsia" w:hAnsiTheme="minorEastAsia"/>
          <w:color w:val="000000"/>
          <w:szCs w:val="24"/>
        </w:rPr>
        <w:t>邱心荃、許悅瑄、劉怡伶</w:t>
      </w:r>
      <w:r w:rsidRPr="005F6841">
        <w:rPr>
          <w:rFonts w:asciiTheme="minorEastAsia" w:eastAsiaTheme="minorEastAsia" w:hAnsiTheme="minorEastAsia" w:hint="eastAsia"/>
          <w:color w:val="000000"/>
          <w:szCs w:val="24"/>
        </w:rPr>
        <w:t>、</w:t>
      </w:r>
      <w:r w:rsidRPr="005F6841">
        <w:rPr>
          <w:rFonts w:asciiTheme="minorEastAsia" w:eastAsiaTheme="minorEastAsia" w:hAnsiTheme="minorEastAsia"/>
          <w:color w:val="000000"/>
          <w:szCs w:val="24"/>
        </w:rPr>
        <w:t>陳妙群、陳穎儀、楊凱珺…吳姵儀</w:t>
      </w:r>
      <w:r w:rsidRPr="005F6841">
        <w:rPr>
          <w:rFonts w:asciiTheme="minorEastAsia" w:eastAsiaTheme="minorEastAsia" w:hAnsiTheme="minorEastAsia" w:hint="eastAsia"/>
          <w:color w:val="000000"/>
          <w:szCs w:val="24"/>
        </w:rPr>
        <w:t>(</w:t>
      </w:r>
      <w:r w:rsidRPr="005F6841">
        <w:rPr>
          <w:rFonts w:asciiTheme="minorEastAsia" w:eastAsiaTheme="minorEastAsia" w:hAnsiTheme="minorEastAsia"/>
          <w:color w:val="000000"/>
          <w:szCs w:val="24"/>
        </w:rPr>
        <w:t>2010</w:t>
      </w:r>
      <w:r w:rsidRPr="005F6841">
        <w:rPr>
          <w:rFonts w:asciiTheme="minorEastAsia" w:eastAsiaTheme="minorEastAsia" w:hAnsiTheme="minorEastAsia" w:hint="eastAsia"/>
          <w:color w:val="000000"/>
          <w:szCs w:val="24"/>
        </w:rPr>
        <w:t>)。</w:t>
      </w:r>
      <w:r w:rsidRPr="005F6841">
        <w:rPr>
          <w:rFonts w:asciiTheme="minorEastAsia" w:eastAsiaTheme="minorEastAsia" w:hAnsiTheme="minorEastAsia"/>
          <w:b/>
          <w:color w:val="000000"/>
          <w:szCs w:val="24"/>
        </w:rPr>
        <w:t>臺灣兒童戲劇發展之研究</w:t>
      </w:r>
      <w:r w:rsidRPr="005F6841">
        <w:rPr>
          <w:rFonts w:asciiTheme="minorEastAsia" w:eastAsiaTheme="minorEastAsia" w:hAnsiTheme="minorEastAsia" w:hint="eastAsia"/>
          <w:color w:val="000000"/>
          <w:szCs w:val="24"/>
        </w:rPr>
        <w:t>。</w:t>
      </w:r>
      <w:r w:rsidRPr="005F6841">
        <w:rPr>
          <w:rFonts w:asciiTheme="minorEastAsia" w:eastAsiaTheme="minorEastAsia" w:hAnsiTheme="minorEastAsia"/>
          <w:color w:val="000000"/>
          <w:szCs w:val="24"/>
        </w:rPr>
        <w:t>崑山科技大學，</w:t>
      </w:r>
      <w:r w:rsidRPr="005F6841">
        <w:rPr>
          <w:rFonts w:asciiTheme="minorEastAsia" w:eastAsiaTheme="minorEastAsia" w:hAnsiTheme="minorEastAsia" w:hint="eastAsia"/>
          <w:color w:val="000000"/>
          <w:szCs w:val="24"/>
        </w:rPr>
        <w:t>臺南市。</w:t>
      </w:r>
    </w:p>
    <w:p w14:paraId="5CB93788" w14:textId="77777777" w:rsidR="00FA4607" w:rsidRPr="005F6841" w:rsidRDefault="00FA4607" w:rsidP="00FA4607">
      <w:pPr>
        <w:widowControl/>
        <w:shd w:val="clear" w:color="auto" w:fill="FFFFFF"/>
        <w:ind w:left="480" w:hangingChars="200" w:hanging="480"/>
        <w:outlineLvl w:val="2"/>
        <w:rPr>
          <w:rFonts w:asciiTheme="minorEastAsia" w:eastAsiaTheme="minorEastAsia" w:hAnsiTheme="minorEastAsia"/>
        </w:rPr>
      </w:pPr>
      <w:r w:rsidRPr="005F6841">
        <w:rPr>
          <w:rFonts w:asciiTheme="minorEastAsia" w:eastAsiaTheme="minorEastAsia" w:hAnsiTheme="minorEastAsia" w:hint="eastAsia"/>
          <w:color w:val="000000"/>
          <w:szCs w:val="24"/>
        </w:rPr>
        <w:t>王嘉榆、林予煊、洪薇欣(2014)。</w:t>
      </w:r>
      <w:r w:rsidRPr="005F6841">
        <w:rPr>
          <w:rFonts w:asciiTheme="minorEastAsia" w:eastAsiaTheme="minorEastAsia" w:hAnsiTheme="minorEastAsia"/>
          <w:b/>
        </w:rPr>
        <w:t>台灣兒童劇團-以如果兒童劇團為例</w:t>
      </w:r>
      <w:r w:rsidRPr="005F6841">
        <w:rPr>
          <w:rFonts w:asciiTheme="minorEastAsia" w:eastAsiaTheme="minorEastAsia" w:hAnsiTheme="minorEastAsia" w:hint="eastAsia"/>
          <w:color w:val="000000"/>
          <w:szCs w:val="24"/>
        </w:rPr>
        <w:t>。</w:t>
      </w:r>
      <w:r w:rsidRPr="005F6841">
        <w:rPr>
          <w:rFonts w:asciiTheme="minorEastAsia" w:eastAsiaTheme="minorEastAsia" w:hAnsiTheme="minorEastAsia"/>
        </w:rPr>
        <w:t>私立明道中學</w:t>
      </w:r>
      <w:r w:rsidRPr="005F6841">
        <w:rPr>
          <w:rFonts w:asciiTheme="minorEastAsia" w:eastAsiaTheme="minorEastAsia" w:hAnsiTheme="minorEastAsia" w:hint="eastAsia"/>
        </w:rPr>
        <w:t>，台中市。</w:t>
      </w:r>
    </w:p>
    <w:p w14:paraId="48943C3D" w14:textId="77777777" w:rsidR="00FA4607" w:rsidRPr="005F6841" w:rsidRDefault="00FA4607" w:rsidP="00FA4607">
      <w:pPr>
        <w:ind w:left="480" w:hangingChars="200" w:hanging="480"/>
        <w:rPr>
          <w:rFonts w:asciiTheme="minorEastAsia" w:eastAsiaTheme="minorEastAsia" w:hAnsiTheme="minorEastAsia"/>
        </w:rPr>
      </w:pPr>
      <w:r w:rsidRPr="005F6841">
        <w:rPr>
          <w:rFonts w:asciiTheme="minorEastAsia" w:eastAsiaTheme="minorEastAsia" w:hAnsiTheme="minorEastAsia" w:hint="eastAsia"/>
          <w:color w:val="000000"/>
          <w:szCs w:val="24"/>
        </w:rPr>
        <w:t>張雅嵐、施立軒、朱美宣(2010)。</w:t>
      </w:r>
      <w:r w:rsidRPr="005F6841">
        <w:rPr>
          <w:rFonts w:asciiTheme="minorEastAsia" w:eastAsiaTheme="minorEastAsia" w:hAnsiTheme="minorEastAsia" w:hint="eastAsia"/>
          <w:b/>
          <w:color w:val="000000"/>
          <w:szCs w:val="24"/>
        </w:rPr>
        <w:t>家長對表演藝術的看法－以東區圖書館為例</w:t>
      </w:r>
      <w:r w:rsidRPr="005F6841">
        <w:rPr>
          <w:rFonts w:asciiTheme="minorEastAsia" w:eastAsiaTheme="minorEastAsia" w:hAnsiTheme="minorEastAsia" w:hint="eastAsia"/>
          <w:color w:val="000000"/>
          <w:szCs w:val="24"/>
        </w:rPr>
        <w:t>。</w:t>
      </w:r>
      <w:r w:rsidRPr="005F6841">
        <w:rPr>
          <w:rFonts w:asciiTheme="minorEastAsia" w:eastAsiaTheme="minorEastAsia" w:hAnsiTheme="minorEastAsia"/>
        </w:rPr>
        <w:t>國立台中家商</w:t>
      </w:r>
      <w:r w:rsidRPr="005F6841">
        <w:rPr>
          <w:rFonts w:asciiTheme="minorEastAsia" w:eastAsiaTheme="minorEastAsia" w:hAnsiTheme="minorEastAsia" w:hint="eastAsia"/>
        </w:rPr>
        <w:t>，台中市。</w:t>
      </w:r>
    </w:p>
    <w:p w14:paraId="79D7D636" w14:textId="77777777" w:rsidR="00FA4607" w:rsidRPr="005F6841" w:rsidRDefault="00FA4607" w:rsidP="00FA4607">
      <w:pPr>
        <w:ind w:left="480" w:hangingChars="200" w:hanging="480"/>
        <w:rPr>
          <w:rFonts w:asciiTheme="minorEastAsia" w:eastAsiaTheme="minorEastAsia" w:hAnsiTheme="minorEastAsia"/>
          <w:color w:val="000000"/>
          <w:szCs w:val="24"/>
        </w:rPr>
      </w:pPr>
      <w:r w:rsidRPr="005F6841">
        <w:rPr>
          <w:rFonts w:asciiTheme="minorEastAsia" w:eastAsiaTheme="minorEastAsia" w:hAnsiTheme="minorEastAsia" w:hint="eastAsia"/>
          <w:color w:val="000000"/>
          <w:szCs w:val="24"/>
        </w:rPr>
        <w:t>黃</w:t>
      </w:r>
      <w:r w:rsidRPr="005F6841">
        <w:rPr>
          <w:rFonts w:asciiTheme="minorEastAsia" w:eastAsiaTheme="minorEastAsia" w:hAnsiTheme="minorEastAsia"/>
          <w:color w:val="000000"/>
          <w:szCs w:val="24"/>
        </w:rPr>
        <w:t>秋玉</w:t>
      </w:r>
      <w:r w:rsidRPr="005F6841">
        <w:rPr>
          <w:rFonts w:asciiTheme="minorEastAsia" w:eastAsiaTheme="minorEastAsia" w:hAnsiTheme="minorEastAsia" w:hint="eastAsia"/>
          <w:color w:val="000000"/>
          <w:szCs w:val="24"/>
        </w:rPr>
        <w:t>(2004)。</w:t>
      </w:r>
      <w:r w:rsidRPr="005F6841">
        <w:rPr>
          <w:rFonts w:asciiTheme="minorEastAsia" w:eastAsiaTheme="minorEastAsia" w:hAnsiTheme="minorEastAsia"/>
          <w:b/>
          <w:color w:val="000000"/>
          <w:szCs w:val="24"/>
        </w:rPr>
        <w:t>幼兒創造力與藝術</w:t>
      </w:r>
      <w:r w:rsidRPr="005F6841">
        <w:rPr>
          <w:rFonts w:asciiTheme="minorEastAsia" w:eastAsiaTheme="minorEastAsia" w:hAnsiTheme="minorEastAsia" w:hint="eastAsia"/>
          <w:color w:val="000000"/>
          <w:szCs w:val="24"/>
        </w:rPr>
        <w:t>。臺北：洪業。</w:t>
      </w:r>
    </w:p>
    <w:p w14:paraId="6841BE97" w14:textId="77777777" w:rsidR="00FA4607" w:rsidRPr="005F6841" w:rsidRDefault="00FA4607" w:rsidP="00FA4607">
      <w:pPr>
        <w:ind w:left="480" w:hangingChars="200" w:hanging="480"/>
        <w:rPr>
          <w:rFonts w:asciiTheme="minorEastAsia" w:eastAsiaTheme="minorEastAsia" w:hAnsiTheme="minorEastAsia"/>
          <w:color w:val="000000"/>
          <w:szCs w:val="24"/>
        </w:rPr>
      </w:pPr>
      <w:r w:rsidRPr="005F6841">
        <w:rPr>
          <w:rFonts w:asciiTheme="minorEastAsia" w:eastAsiaTheme="minorEastAsia" w:hAnsiTheme="minorEastAsia"/>
          <w:color w:val="000000"/>
          <w:szCs w:val="24"/>
        </w:rPr>
        <w:t>鄭黛瓊</w:t>
      </w:r>
      <w:r w:rsidRPr="005F6841">
        <w:rPr>
          <w:rFonts w:asciiTheme="minorEastAsia" w:eastAsiaTheme="minorEastAsia" w:hAnsiTheme="minorEastAsia" w:hint="eastAsia"/>
          <w:color w:val="000000"/>
          <w:szCs w:val="24"/>
        </w:rPr>
        <w:t>(1999)。</w:t>
      </w:r>
      <w:r w:rsidRPr="005F6841">
        <w:rPr>
          <w:rFonts w:asciiTheme="minorEastAsia" w:eastAsiaTheme="minorEastAsia" w:hAnsiTheme="minorEastAsia"/>
          <w:b/>
          <w:color w:val="000000"/>
          <w:szCs w:val="24"/>
        </w:rPr>
        <w:t>藝術教育教師手冊.幼兒戲劇篇</w:t>
      </w:r>
      <w:r w:rsidRPr="005F6841">
        <w:rPr>
          <w:rFonts w:asciiTheme="minorEastAsia" w:eastAsiaTheme="minorEastAsia" w:hAnsiTheme="minorEastAsia" w:hint="eastAsia"/>
          <w:color w:val="000000"/>
          <w:szCs w:val="24"/>
        </w:rPr>
        <w:t>。臺北：文化。</w:t>
      </w:r>
      <w:r w:rsidRPr="005F6841">
        <w:rPr>
          <w:rFonts w:asciiTheme="minorEastAsia" w:eastAsiaTheme="minorEastAsia" w:hAnsiTheme="minorEastAsia"/>
          <w:color w:val="000000"/>
          <w:szCs w:val="24"/>
        </w:rPr>
        <w:t xml:space="preserve"> </w:t>
      </w:r>
    </w:p>
    <w:p w14:paraId="3D399321" w14:textId="77777777" w:rsidR="00FA4607" w:rsidRPr="005F6841" w:rsidRDefault="00FA4607" w:rsidP="00FA4607">
      <w:pPr>
        <w:ind w:left="480" w:hangingChars="200" w:hanging="480"/>
        <w:rPr>
          <w:rFonts w:asciiTheme="minorEastAsia" w:eastAsiaTheme="minorEastAsia" w:hAnsiTheme="minorEastAsia"/>
          <w:color w:val="000000"/>
          <w:szCs w:val="24"/>
        </w:rPr>
      </w:pPr>
      <w:r w:rsidRPr="005F6841">
        <w:rPr>
          <w:rFonts w:asciiTheme="minorEastAsia" w:eastAsiaTheme="minorEastAsia" w:hAnsiTheme="minorEastAsia"/>
          <w:color w:val="000000"/>
          <w:szCs w:val="24"/>
        </w:rPr>
        <w:t>曹瑟宜</w:t>
      </w:r>
      <w:r w:rsidRPr="005F6841">
        <w:rPr>
          <w:rFonts w:asciiTheme="minorEastAsia" w:eastAsiaTheme="minorEastAsia" w:hAnsiTheme="minorEastAsia" w:hint="eastAsia"/>
          <w:color w:val="000000"/>
          <w:szCs w:val="24"/>
        </w:rPr>
        <w:t>(2005)。</w:t>
      </w:r>
      <w:r w:rsidRPr="005F6841">
        <w:rPr>
          <w:rFonts w:asciiTheme="minorEastAsia" w:eastAsiaTheme="minorEastAsia" w:hAnsiTheme="minorEastAsia"/>
          <w:b/>
          <w:color w:val="000000"/>
          <w:szCs w:val="24"/>
        </w:rPr>
        <w:t>幼兒戲劇</w:t>
      </w:r>
      <w:r w:rsidRPr="005F6841">
        <w:rPr>
          <w:rFonts w:asciiTheme="minorEastAsia" w:eastAsiaTheme="minorEastAsia" w:hAnsiTheme="minorEastAsia" w:hint="eastAsia"/>
          <w:color w:val="000000"/>
          <w:szCs w:val="24"/>
        </w:rPr>
        <w:t>。臺北：啟英。</w:t>
      </w:r>
    </w:p>
    <w:p w14:paraId="64CE1E85" w14:textId="77777777" w:rsidR="00FA4607" w:rsidRDefault="00FA4607" w:rsidP="00FA4607">
      <w:pPr>
        <w:ind w:left="480" w:hangingChars="200" w:hanging="480"/>
        <w:rPr>
          <w:rFonts w:asciiTheme="minorEastAsia" w:eastAsiaTheme="minorEastAsia" w:hAnsiTheme="minorEastAsia"/>
        </w:rPr>
      </w:pPr>
      <w:r w:rsidRPr="005F6841">
        <w:rPr>
          <w:rFonts w:asciiTheme="minorEastAsia" w:eastAsiaTheme="minorEastAsia" w:hAnsiTheme="minorEastAsia" w:hint="eastAsia"/>
          <w:color w:val="000000"/>
          <w:szCs w:val="24"/>
        </w:rPr>
        <w:t>張文慧、黃鼎倫（2012）</w:t>
      </w:r>
      <w:hyperlink r:id="rId21" w:history="1">
        <w:r w:rsidRPr="005F6841">
          <w:rPr>
            <w:rFonts w:asciiTheme="minorEastAsia" w:eastAsiaTheme="minorEastAsia" w:hAnsiTheme="minorEastAsia"/>
            <w:color w:val="000000"/>
            <w:szCs w:val="24"/>
          </w:rPr>
          <w:t>兒童表演藝術劇團之價值探討：以翠鳥兒童行動劇為例</w:t>
        </w:r>
      </w:hyperlink>
      <w:r w:rsidRPr="005F6841">
        <w:rPr>
          <w:rFonts w:asciiTheme="minorEastAsia" w:eastAsiaTheme="minorEastAsia" w:hAnsiTheme="minorEastAsia" w:hint="eastAsia"/>
          <w:color w:val="000000"/>
          <w:szCs w:val="24"/>
        </w:rPr>
        <w:t>。</w:t>
      </w:r>
      <w:r w:rsidRPr="005F6841">
        <w:rPr>
          <w:rFonts w:asciiTheme="minorEastAsia" w:eastAsiaTheme="minorEastAsia" w:hAnsiTheme="minorEastAsia"/>
          <w:b/>
        </w:rPr>
        <w:t>現代桃花源學刊</w:t>
      </w:r>
      <w:r w:rsidRPr="005F6841">
        <w:rPr>
          <w:rFonts w:asciiTheme="minorEastAsia" w:eastAsiaTheme="minorEastAsia" w:hAnsiTheme="minorEastAsia" w:hint="eastAsia"/>
          <w:b/>
        </w:rPr>
        <w:t>，</w:t>
      </w:r>
      <w:r w:rsidRPr="005F6841">
        <w:rPr>
          <w:rFonts w:asciiTheme="minorEastAsia" w:eastAsiaTheme="minorEastAsia" w:hAnsiTheme="minorEastAsia"/>
          <w:b/>
        </w:rPr>
        <w:t>第二期</w:t>
      </w:r>
      <w:r w:rsidRPr="005F6841">
        <w:rPr>
          <w:rFonts w:asciiTheme="minorEastAsia" w:eastAsiaTheme="minorEastAsia" w:hAnsiTheme="minorEastAsia" w:hint="eastAsia"/>
        </w:rPr>
        <w:t>，</w:t>
      </w:r>
      <w:r w:rsidRPr="005F6841">
        <w:rPr>
          <w:rFonts w:asciiTheme="minorEastAsia" w:eastAsiaTheme="minorEastAsia" w:hAnsiTheme="minorEastAsia"/>
        </w:rPr>
        <w:t>29-46</w:t>
      </w:r>
      <w:r w:rsidRPr="005F6841">
        <w:rPr>
          <w:rFonts w:asciiTheme="minorEastAsia" w:eastAsiaTheme="minorEastAsia" w:hAnsiTheme="minorEastAsia" w:hint="eastAsia"/>
        </w:rPr>
        <w:t>。</w:t>
      </w:r>
    </w:p>
    <w:p w14:paraId="543B8B75" w14:textId="51A1FEF8" w:rsidR="002045F9" w:rsidRPr="002045F9" w:rsidRDefault="002045F9" w:rsidP="00FA4607">
      <w:pPr>
        <w:ind w:left="480" w:hangingChars="200" w:hanging="480"/>
        <w:rPr>
          <w:rFonts w:asciiTheme="minorEastAsia" w:eastAsiaTheme="minorEastAsia" w:hAnsiTheme="minorEastAsia"/>
          <w:color w:val="000000"/>
          <w:szCs w:val="24"/>
        </w:rPr>
      </w:pPr>
      <w:r w:rsidRPr="002045F9">
        <w:rPr>
          <w:rFonts w:asciiTheme="minorEastAsia" w:eastAsiaTheme="minorEastAsia" w:hAnsiTheme="minorEastAsia" w:hint="eastAsia"/>
          <w:color w:val="000000"/>
          <w:szCs w:val="24"/>
        </w:rPr>
        <w:t>張曉華(2008)。兒童劇場的賞析教學。</w:t>
      </w:r>
      <w:r w:rsidRPr="002045F9">
        <w:rPr>
          <w:rFonts w:asciiTheme="minorEastAsia" w:eastAsiaTheme="minorEastAsia" w:hAnsiTheme="minorEastAsia" w:hint="eastAsia"/>
          <w:b/>
          <w:color w:val="000000"/>
          <w:szCs w:val="24"/>
        </w:rPr>
        <w:t>教師天下，153期</w:t>
      </w:r>
      <w:r w:rsidRPr="002045F9">
        <w:rPr>
          <w:rFonts w:asciiTheme="minorEastAsia" w:eastAsiaTheme="minorEastAsia" w:hAnsiTheme="minorEastAsia" w:hint="eastAsia"/>
          <w:color w:val="000000"/>
          <w:szCs w:val="24"/>
        </w:rPr>
        <w:t>，22</w:t>
      </w:r>
      <w:r w:rsidRPr="002045F9">
        <w:rPr>
          <w:rFonts w:asciiTheme="minorEastAsia" w:eastAsiaTheme="minorEastAsia" w:hAnsiTheme="minorEastAsia"/>
          <w:color w:val="000000"/>
          <w:szCs w:val="24"/>
        </w:rPr>
        <w:t>-</w:t>
      </w:r>
      <w:r w:rsidRPr="002045F9">
        <w:rPr>
          <w:rFonts w:asciiTheme="minorEastAsia" w:eastAsiaTheme="minorEastAsia" w:hAnsiTheme="minorEastAsia" w:hint="eastAsia"/>
          <w:color w:val="000000"/>
          <w:szCs w:val="24"/>
        </w:rPr>
        <w:t>28。</w:t>
      </w:r>
    </w:p>
    <w:p w14:paraId="0473C386" w14:textId="77777777" w:rsidR="00887A0D" w:rsidRDefault="00FA4607" w:rsidP="00FA4607">
      <w:pPr>
        <w:widowControl/>
        <w:shd w:val="clear" w:color="auto" w:fill="FFFFFF"/>
        <w:ind w:left="480" w:hangingChars="200" w:hanging="480"/>
        <w:outlineLvl w:val="2"/>
        <w:rPr>
          <w:rFonts w:asciiTheme="minorEastAsia" w:eastAsiaTheme="minorEastAsia" w:hAnsiTheme="minorEastAsia"/>
        </w:rPr>
      </w:pPr>
      <w:r w:rsidRPr="005F6841">
        <w:rPr>
          <w:rFonts w:asciiTheme="minorEastAsia" w:eastAsiaTheme="minorEastAsia" w:hAnsiTheme="minorEastAsia"/>
          <w:color w:val="000000"/>
          <w:szCs w:val="24"/>
        </w:rPr>
        <w:t>莊惠雅(200</w:t>
      </w:r>
      <w:r w:rsidRPr="005F6841">
        <w:rPr>
          <w:rFonts w:asciiTheme="minorEastAsia" w:eastAsiaTheme="minorEastAsia" w:hAnsiTheme="minorEastAsia" w:hint="eastAsia"/>
          <w:color w:val="000000"/>
          <w:szCs w:val="24"/>
        </w:rPr>
        <w:t>1)。</w:t>
      </w:r>
      <w:r w:rsidRPr="005F6841">
        <w:rPr>
          <w:rFonts w:asciiTheme="minorEastAsia" w:eastAsiaTheme="minorEastAsia" w:hAnsiTheme="minorEastAsia"/>
          <w:b/>
          <w:color w:val="000000"/>
          <w:szCs w:val="24"/>
        </w:rPr>
        <w:t>臺灣兒童戲劇發展之研究</w:t>
      </w:r>
      <w:r w:rsidRPr="005F6841">
        <w:rPr>
          <w:rFonts w:asciiTheme="minorEastAsia" w:eastAsiaTheme="minorEastAsia" w:hAnsiTheme="minorEastAsia" w:hint="eastAsia"/>
        </w:rPr>
        <w:t>（碩士論文）。</w:t>
      </w:r>
    </w:p>
    <w:p w14:paraId="5275C3BC" w14:textId="3552AF78" w:rsidR="00FA4607" w:rsidRPr="005F6841" w:rsidRDefault="00887A0D" w:rsidP="00FA4607">
      <w:pPr>
        <w:widowControl/>
        <w:shd w:val="clear" w:color="auto" w:fill="FFFFFF"/>
        <w:ind w:left="480" w:hangingChars="200" w:hanging="480"/>
        <w:outlineLvl w:val="2"/>
        <w:rPr>
          <w:rFonts w:asciiTheme="minorEastAsia" w:eastAsiaTheme="minorEastAsia" w:hAnsiTheme="minorEastAsia"/>
        </w:rPr>
      </w:pPr>
      <w:r>
        <w:rPr>
          <w:rFonts w:asciiTheme="minorEastAsia" w:eastAsiaTheme="minorEastAsia" w:hAnsiTheme="minorEastAsia" w:hint="eastAsia"/>
        </w:rPr>
        <w:t xml:space="preserve">    </w:t>
      </w:r>
      <w:r w:rsidR="00FA4607" w:rsidRPr="005F6841">
        <w:rPr>
          <w:rFonts w:asciiTheme="minorEastAsia" w:eastAsiaTheme="minorEastAsia" w:hAnsiTheme="minorEastAsia" w:hint="eastAsia"/>
        </w:rPr>
        <w:t>取自</w:t>
      </w:r>
      <w:r w:rsidR="00FA4607" w:rsidRPr="00496FF6">
        <w:rPr>
          <w:rFonts w:asciiTheme="minorEastAsia" w:eastAsiaTheme="minorEastAsia" w:hAnsiTheme="minorEastAsia"/>
        </w:rPr>
        <w:t>http://handle.ncl.edu.tw/11296/ndltd/31628190000306670205</w:t>
      </w:r>
    </w:p>
    <w:p w14:paraId="0188FFC1" w14:textId="77777777" w:rsidR="00887A0D" w:rsidRDefault="00FA4607" w:rsidP="00FA4607">
      <w:pPr>
        <w:ind w:left="480" w:hangingChars="200" w:hanging="480"/>
        <w:rPr>
          <w:rFonts w:asciiTheme="minorEastAsia" w:eastAsiaTheme="minorEastAsia" w:hAnsiTheme="minorEastAsia"/>
        </w:rPr>
      </w:pPr>
      <w:r w:rsidRPr="005F6841">
        <w:rPr>
          <w:rFonts w:asciiTheme="minorEastAsia" w:eastAsiaTheme="minorEastAsia" w:hAnsiTheme="minorEastAsia" w:hint="eastAsia"/>
          <w:color w:val="000000"/>
          <w:szCs w:val="24"/>
        </w:rPr>
        <w:t>錢康明(2006)。</w:t>
      </w:r>
      <w:r w:rsidRPr="005F6841">
        <w:rPr>
          <w:rFonts w:asciiTheme="minorEastAsia" w:eastAsiaTheme="minorEastAsia" w:hAnsiTheme="minorEastAsia" w:hint="eastAsia"/>
          <w:b/>
          <w:color w:val="000000"/>
          <w:szCs w:val="24"/>
        </w:rPr>
        <w:t>一齣兒童劇的形成---以《魔法玻璃鞋》為例</w:t>
      </w:r>
      <w:r w:rsidRPr="005F6841">
        <w:rPr>
          <w:rFonts w:asciiTheme="minorEastAsia" w:eastAsiaTheme="minorEastAsia" w:hAnsiTheme="minorEastAsia" w:hint="eastAsia"/>
        </w:rPr>
        <w:t>（碩士論文）。</w:t>
      </w:r>
    </w:p>
    <w:p w14:paraId="0AE2E0F6" w14:textId="11A9D6FD" w:rsidR="00FA4607" w:rsidRPr="005F6841" w:rsidRDefault="00887A0D" w:rsidP="00FA4607">
      <w:pPr>
        <w:ind w:left="480" w:hangingChars="200" w:hanging="480"/>
        <w:rPr>
          <w:rFonts w:asciiTheme="minorEastAsia" w:eastAsiaTheme="minorEastAsia" w:hAnsiTheme="minorEastAsia"/>
          <w:color w:val="000000"/>
          <w:szCs w:val="24"/>
        </w:rPr>
      </w:pPr>
      <w:r>
        <w:rPr>
          <w:rFonts w:asciiTheme="minorEastAsia" w:eastAsiaTheme="minorEastAsia" w:hAnsiTheme="minorEastAsia" w:hint="eastAsia"/>
        </w:rPr>
        <w:t xml:space="preserve">    </w:t>
      </w:r>
      <w:r w:rsidR="00FA4607" w:rsidRPr="005F6841">
        <w:rPr>
          <w:rFonts w:asciiTheme="minorEastAsia" w:eastAsiaTheme="minorEastAsia" w:hAnsiTheme="minorEastAsia" w:hint="eastAsia"/>
        </w:rPr>
        <w:t>取自</w:t>
      </w:r>
      <w:r w:rsidR="00FA4607" w:rsidRPr="00496FF6">
        <w:rPr>
          <w:rFonts w:asciiTheme="minorEastAsia" w:eastAsiaTheme="minorEastAsia" w:hAnsiTheme="minorEastAsia"/>
          <w:szCs w:val="24"/>
        </w:rPr>
        <w:t>http://handle.ncl.edu.tw/11296/ndltd/96690010037200315150</w:t>
      </w:r>
    </w:p>
    <w:p w14:paraId="3CDCF2CB" w14:textId="77777777" w:rsidR="00FA4607" w:rsidRPr="005F6841" w:rsidRDefault="00FA4607" w:rsidP="00FA4607">
      <w:pPr>
        <w:autoSpaceDE w:val="0"/>
        <w:autoSpaceDN w:val="0"/>
        <w:adjustRightInd w:val="0"/>
        <w:ind w:left="480" w:hangingChars="200" w:hanging="480"/>
        <w:rPr>
          <w:rFonts w:asciiTheme="minorEastAsia" w:eastAsiaTheme="minorEastAsia" w:hAnsiTheme="minorEastAsia"/>
        </w:rPr>
      </w:pPr>
      <w:r w:rsidRPr="005F6841">
        <w:rPr>
          <w:rFonts w:asciiTheme="minorEastAsia" w:eastAsiaTheme="minorEastAsia" w:hAnsiTheme="minorEastAsia" w:hint="eastAsia"/>
        </w:rPr>
        <w:t>吳宣穎（2010）。</w:t>
      </w:r>
      <w:r w:rsidRPr="005F6841">
        <w:rPr>
          <w:rFonts w:asciiTheme="minorEastAsia" w:eastAsiaTheme="minorEastAsia" w:hAnsiTheme="minorEastAsia" w:hint="eastAsia"/>
          <w:b/>
          <w:color w:val="000000"/>
          <w:szCs w:val="24"/>
        </w:rPr>
        <w:t>表演藝術團體行銷研究－以三個中小型現代劇團為例</w:t>
      </w:r>
      <w:r w:rsidRPr="005F6841">
        <w:rPr>
          <w:rFonts w:asciiTheme="minorEastAsia" w:eastAsiaTheme="minorEastAsia" w:hAnsiTheme="minorEastAsia" w:hint="eastAsia"/>
        </w:rPr>
        <w:t>（碩士論文）。取自</w:t>
      </w:r>
      <w:hyperlink r:id="rId22" w:history="1">
        <w:r w:rsidRPr="005F6841">
          <w:rPr>
            <w:rStyle w:val="af5"/>
            <w:rFonts w:asciiTheme="minorEastAsia" w:eastAsiaTheme="minorEastAsia" w:hAnsiTheme="minorEastAsia"/>
            <w:color w:val="auto"/>
          </w:rPr>
          <w:t>http://handle.ncl.edu.tw/11296/ndltd/57349094571693112894</w:t>
        </w:r>
      </w:hyperlink>
    </w:p>
    <w:p w14:paraId="035B1CC8" w14:textId="4C9AF281" w:rsidR="00FA4607" w:rsidRPr="005F6841" w:rsidRDefault="00FA4607" w:rsidP="00FA4607">
      <w:pPr>
        <w:autoSpaceDE w:val="0"/>
        <w:autoSpaceDN w:val="0"/>
        <w:adjustRightInd w:val="0"/>
        <w:ind w:left="480" w:hangingChars="200" w:hanging="480"/>
        <w:rPr>
          <w:rFonts w:asciiTheme="minorEastAsia" w:eastAsiaTheme="minorEastAsia" w:hAnsiTheme="minorEastAsia"/>
        </w:rPr>
      </w:pPr>
      <w:r w:rsidRPr="005F6841">
        <w:rPr>
          <w:rFonts w:asciiTheme="minorEastAsia" w:eastAsiaTheme="minorEastAsia" w:hAnsiTheme="minorEastAsia" w:hint="eastAsia"/>
        </w:rPr>
        <w:t>蔡佩瑾（2009）。</w:t>
      </w:r>
      <w:r w:rsidRPr="005F6841">
        <w:rPr>
          <w:rFonts w:asciiTheme="minorEastAsia" w:eastAsiaTheme="minorEastAsia" w:hAnsiTheme="minorEastAsia" w:hint="eastAsia"/>
          <w:b/>
          <w:color w:val="000000"/>
          <w:szCs w:val="24"/>
        </w:rPr>
        <w:t>從「台中市立文化中心兒童劇團」探究兒童劇團的經營與發展</w:t>
      </w:r>
      <w:r w:rsidRPr="005F6841">
        <w:rPr>
          <w:rFonts w:asciiTheme="minorEastAsia" w:eastAsiaTheme="minorEastAsia" w:hAnsiTheme="minorEastAsia" w:hint="eastAsia"/>
        </w:rPr>
        <w:t>（碩士論文）。取自</w:t>
      </w:r>
      <w:hyperlink r:id="rId23" w:history="1">
        <w:r w:rsidRPr="005F6841">
          <w:rPr>
            <w:rStyle w:val="af5"/>
            <w:rFonts w:asciiTheme="minorEastAsia" w:eastAsiaTheme="minorEastAsia" w:hAnsiTheme="minorEastAsia"/>
            <w:color w:val="auto"/>
          </w:rPr>
          <w:t>http://handle.ncl.edu.tw/11296/ndltd/35339164139655990889</w:t>
        </w:r>
      </w:hyperlink>
    </w:p>
    <w:p w14:paraId="596BDFA0" w14:textId="77777777" w:rsidR="00FA4607" w:rsidRPr="005F6841" w:rsidRDefault="00FA4607" w:rsidP="00FA4607">
      <w:pPr>
        <w:autoSpaceDE w:val="0"/>
        <w:autoSpaceDN w:val="0"/>
        <w:adjustRightInd w:val="0"/>
        <w:ind w:left="480" w:hangingChars="200" w:hanging="480"/>
        <w:rPr>
          <w:rFonts w:asciiTheme="minorEastAsia" w:eastAsiaTheme="minorEastAsia" w:hAnsiTheme="minorEastAsia"/>
        </w:rPr>
      </w:pPr>
      <w:r w:rsidRPr="005F6841">
        <w:rPr>
          <w:rFonts w:asciiTheme="minorEastAsia" w:eastAsiaTheme="minorEastAsia" w:hAnsiTheme="minorEastAsia" w:hint="eastAsia"/>
        </w:rPr>
        <w:t>沈玲玲（2004）。</w:t>
      </w:r>
      <w:r w:rsidRPr="005F6841">
        <w:rPr>
          <w:rFonts w:asciiTheme="minorEastAsia" w:eastAsiaTheme="minorEastAsia" w:hAnsiTheme="minorEastAsia"/>
          <w:b/>
          <w:color w:val="000000"/>
          <w:szCs w:val="24"/>
        </w:rPr>
        <w:t>台南人劇團經營、發展與作品評析之研究：1987-2004</w:t>
      </w:r>
      <w:r w:rsidRPr="005F6841">
        <w:rPr>
          <w:rFonts w:asciiTheme="minorEastAsia" w:eastAsiaTheme="minorEastAsia" w:hAnsiTheme="minorEastAsia" w:hint="eastAsia"/>
        </w:rPr>
        <w:t>（碩士論文）。取自</w:t>
      </w:r>
      <w:hyperlink r:id="rId24" w:history="1">
        <w:r w:rsidRPr="005F6841">
          <w:rPr>
            <w:rStyle w:val="af5"/>
            <w:rFonts w:asciiTheme="minorEastAsia" w:eastAsiaTheme="minorEastAsia" w:hAnsiTheme="minorEastAsia"/>
            <w:color w:val="auto"/>
          </w:rPr>
          <w:t>http://handle.ncl.edu.tw/11296/ndltd/86834495329916984742</w:t>
        </w:r>
      </w:hyperlink>
    </w:p>
    <w:p w14:paraId="135311B0" w14:textId="77777777" w:rsidR="00887A0D" w:rsidRDefault="00FA4607" w:rsidP="00FA4607">
      <w:pPr>
        <w:ind w:left="480" w:hangingChars="200" w:hanging="480"/>
        <w:rPr>
          <w:rFonts w:asciiTheme="minorEastAsia" w:eastAsiaTheme="minorEastAsia" w:hAnsiTheme="minorEastAsia"/>
        </w:rPr>
      </w:pPr>
      <w:r w:rsidRPr="005F6841">
        <w:rPr>
          <w:rFonts w:asciiTheme="minorEastAsia" w:eastAsiaTheme="minorEastAsia" w:hAnsiTheme="minorEastAsia" w:hint="eastAsia"/>
          <w:color w:val="000000"/>
          <w:szCs w:val="24"/>
        </w:rPr>
        <w:t>涂麗玲(2005)。</w:t>
      </w:r>
      <w:r w:rsidRPr="005F6841">
        <w:rPr>
          <w:rFonts w:asciiTheme="minorEastAsia" w:eastAsiaTheme="minorEastAsia" w:hAnsiTheme="minorEastAsia" w:hint="eastAsia"/>
          <w:b/>
          <w:color w:val="000000"/>
          <w:szCs w:val="24"/>
        </w:rPr>
        <w:t>我國兒童劇團之行銷研究</w:t>
      </w:r>
      <w:r w:rsidRPr="005F6841">
        <w:rPr>
          <w:rFonts w:asciiTheme="minorEastAsia" w:eastAsiaTheme="minorEastAsia" w:hAnsiTheme="minorEastAsia" w:hint="eastAsia"/>
        </w:rPr>
        <w:t>（碩士論文）。</w:t>
      </w:r>
    </w:p>
    <w:p w14:paraId="1A6ED518" w14:textId="7DA94E14" w:rsidR="00FA4607" w:rsidRDefault="00887A0D" w:rsidP="00FA4607">
      <w:pPr>
        <w:ind w:left="480" w:hangingChars="200" w:hanging="480"/>
        <w:rPr>
          <w:rFonts w:ascii="標楷體" w:eastAsia="標楷體" w:hAnsi="標楷體"/>
          <w:color w:val="000000"/>
          <w:szCs w:val="24"/>
        </w:rPr>
      </w:pPr>
      <w:r>
        <w:rPr>
          <w:rFonts w:asciiTheme="minorEastAsia" w:eastAsiaTheme="minorEastAsia" w:hAnsiTheme="minorEastAsia" w:hint="eastAsia"/>
        </w:rPr>
        <w:t xml:space="preserve">    </w:t>
      </w:r>
      <w:r w:rsidR="00FA4607" w:rsidRPr="005F6841">
        <w:rPr>
          <w:rFonts w:asciiTheme="minorEastAsia" w:eastAsiaTheme="minorEastAsia" w:hAnsiTheme="minorEastAsia" w:hint="eastAsia"/>
        </w:rPr>
        <w:t>取自</w:t>
      </w:r>
      <w:r w:rsidR="00FA4607" w:rsidRPr="00496FF6">
        <w:rPr>
          <w:rFonts w:asciiTheme="minorEastAsia" w:eastAsiaTheme="minorEastAsia" w:hAnsiTheme="minorEastAsia"/>
          <w:szCs w:val="24"/>
        </w:rPr>
        <w:t>http://handle.ncl.edu.tw/11296/ndltd/77979832318586280663</w:t>
      </w:r>
      <w:bookmarkStart w:id="0" w:name="_GoBack"/>
      <w:bookmarkEnd w:id="0"/>
    </w:p>
    <w:p w14:paraId="5D812D4A" w14:textId="77777777" w:rsidR="00FA4607" w:rsidRPr="00FA4607" w:rsidRDefault="00FA4607" w:rsidP="005C35C9">
      <w:pPr>
        <w:widowControl/>
        <w:shd w:val="clear" w:color="auto" w:fill="FFFFFF"/>
        <w:outlineLvl w:val="2"/>
        <w:rPr>
          <w:rFonts w:asciiTheme="majorEastAsia" w:eastAsiaTheme="majorEastAsia" w:hAnsiTheme="majorEastAsia"/>
          <w:color w:val="000000"/>
          <w:szCs w:val="24"/>
        </w:rPr>
      </w:pPr>
    </w:p>
    <w:p w14:paraId="3B7B325B" w14:textId="77777777" w:rsidR="005C35C9" w:rsidRPr="005C35C9" w:rsidRDefault="005C35C9">
      <w:pPr>
        <w:spacing w:line="480" w:lineRule="exact"/>
        <w:jc w:val="center"/>
        <w:rPr>
          <w:b/>
          <w:sz w:val="40"/>
        </w:rPr>
      </w:pPr>
    </w:p>
    <w:sectPr w:rsidR="005C35C9" w:rsidRPr="005C35C9" w:rsidSect="00D96E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675B3" w14:textId="77777777" w:rsidR="00D47C06" w:rsidRDefault="00D47C06" w:rsidP="00D84FD8">
      <w:r>
        <w:separator/>
      </w:r>
    </w:p>
  </w:endnote>
  <w:endnote w:type="continuationSeparator" w:id="0">
    <w:p w14:paraId="41B4FE53" w14:textId="77777777" w:rsidR="00D47C06" w:rsidRDefault="00D47C06" w:rsidP="00D8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明體">
    <w:altName w:val="Arial Unicode MS"/>
    <w:charset w:val="88"/>
    <w:family w:val="modern"/>
    <w:pitch w:val="fixed"/>
    <w:sig w:usb0="00000000"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O.">
    <w:altName w:val="標楷體"/>
    <w:panose1 w:val="00000000000000000000"/>
    <w:charset w:val="88"/>
    <w:family w:val="script"/>
    <w:notTrueType/>
    <w:pitch w:val="default"/>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50928"/>
      <w:docPartObj>
        <w:docPartGallery w:val="Page Numbers (Bottom of Page)"/>
        <w:docPartUnique/>
      </w:docPartObj>
    </w:sdtPr>
    <w:sdtEndPr/>
    <w:sdtContent>
      <w:p w14:paraId="4B186D23" w14:textId="6F7D9EFA" w:rsidR="00C466F2" w:rsidRDefault="00C466F2">
        <w:pPr>
          <w:pStyle w:val="a7"/>
          <w:jc w:val="center"/>
        </w:pPr>
        <w:r>
          <w:fldChar w:fldCharType="begin"/>
        </w:r>
        <w:r>
          <w:instrText>PAGE   \* MERGEFORMAT</w:instrText>
        </w:r>
        <w:r>
          <w:fldChar w:fldCharType="separate"/>
        </w:r>
        <w:r w:rsidR="00B20B0E" w:rsidRPr="00B20B0E">
          <w:rPr>
            <w:noProof/>
            <w:lang w:val="zh-TW" w:eastAsia="zh-TW"/>
          </w:rPr>
          <w:t>12</w:t>
        </w:r>
        <w:r>
          <w:fldChar w:fldCharType="end"/>
        </w:r>
      </w:p>
    </w:sdtContent>
  </w:sdt>
  <w:p w14:paraId="4E8E3D94" w14:textId="77777777" w:rsidR="00C466F2" w:rsidRDefault="00C466F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401A" w14:textId="47936538" w:rsidR="00C466F2" w:rsidRDefault="00C466F2">
    <w:pPr>
      <w:pStyle w:val="a7"/>
      <w:jc w:val="center"/>
    </w:pPr>
  </w:p>
  <w:p w14:paraId="0A6FA68E" w14:textId="77777777" w:rsidR="00C466F2" w:rsidRDefault="00C466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B4B33" w14:textId="77777777" w:rsidR="00D47C06" w:rsidRDefault="00D47C06" w:rsidP="00D84FD8">
      <w:r>
        <w:separator/>
      </w:r>
    </w:p>
  </w:footnote>
  <w:footnote w:type="continuationSeparator" w:id="0">
    <w:p w14:paraId="5C7B01D1" w14:textId="77777777" w:rsidR="00D47C06" w:rsidRDefault="00D47C06" w:rsidP="00D84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E83FD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FB127A"/>
    <w:multiLevelType w:val="hybridMultilevel"/>
    <w:tmpl w:val="54CA256C"/>
    <w:lvl w:ilvl="0" w:tplc="EA58C662">
      <w:start w:val="1"/>
      <w:numFmt w:val="taiwaneseCountingThousand"/>
      <w:lvlText w:val="%1、"/>
      <w:lvlJc w:val="left"/>
      <w:pPr>
        <w:ind w:left="1190" w:hanging="480"/>
      </w:pPr>
      <w:rPr>
        <w:sz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0C8500C2"/>
    <w:multiLevelType w:val="hybridMultilevel"/>
    <w:tmpl w:val="225A46D2"/>
    <w:lvl w:ilvl="0" w:tplc="3F088CB2">
      <w:start w:val="1"/>
      <w:numFmt w:val="taiwaneseCountingThousand"/>
      <w:lvlText w:val="第%1節"/>
      <w:lvlJc w:val="left"/>
      <w:pPr>
        <w:ind w:left="3678" w:hanging="1125"/>
      </w:pPr>
      <w:rPr>
        <w:rFonts w:hint="default"/>
      </w:rPr>
    </w:lvl>
    <w:lvl w:ilvl="1" w:tplc="04090019">
      <w:start w:val="1"/>
      <w:numFmt w:val="ideographTraditional"/>
      <w:lvlText w:val="%2、"/>
      <w:lvlJc w:val="left"/>
      <w:pPr>
        <w:ind w:left="4242" w:hanging="480"/>
      </w:pPr>
    </w:lvl>
    <w:lvl w:ilvl="2" w:tplc="0409001B">
      <w:start w:val="1"/>
      <w:numFmt w:val="lowerRoman"/>
      <w:lvlText w:val="%3."/>
      <w:lvlJc w:val="right"/>
      <w:pPr>
        <w:ind w:left="4722" w:hanging="480"/>
      </w:pPr>
    </w:lvl>
    <w:lvl w:ilvl="3" w:tplc="0409000F" w:tentative="1">
      <w:start w:val="1"/>
      <w:numFmt w:val="decimal"/>
      <w:lvlText w:val="%4."/>
      <w:lvlJc w:val="left"/>
      <w:pPr>
        <w:ind w:left="5202" w:hanging="480"/>
      </w:pPr>
    </w:lvl>
    <w:lvl w:ilvl="4" w:tplc="04090019" w:tentative="1">
      <w:start w:val="1"/>
      <w:numFmt w:val="ideographTraditional"/>
      <w:lvlText w:val="%5、"/>
      <w:lvlJc w:val="left"/>
      <w:pPr>
        <w:ind w:left="5682" w:hanging="480"/>
      </w:pPr>
    </w:lvl>
    <w:lvl w:ilvl="5" w:tplc="0409001B" w:tentative="1">
      <w:start w:val="1"/>
      <w:numFmt w:val="lowerRoman"/>
      <w:lvlText w:val="%6."/>
      <w:lvlJc w:val="right"/>
      <w:pPr>
        <w:ind w:left="6162" w:hanging="480"/>
      </w:pPr>
    </w:lvl>
    <w:lvl w:ilvl="6" w:tplc="0409000F" w:tentative="1">
      <w:start w:val="1"/>
      <w:numFmt w:val="decimal"/>
      <w:lvlText w:val="%7."/>
      <w:lvlJc w:val="left"/>
      <w:pPr>
        <w:ind w:left="6642" w:hanging="480"/>
      </w:pPr>
    </w:lvl>
    <w:lvl w:ilvl="7" w:tplc="04090019" w:tentative="1">
      <w:start w:val="1"/>
      <w:numFmt w:val="ideographTraditional"/>
      <w:lvlText w:val="%8、"/>
      <w:lvlJc w:val="left"/>
      <w:pPr>
        <w:ind w:left="7122" w:hanging="480"/>
      </w:pPr>
    </w:lvl>
    <w:lvl w:ilvl="8" w:tplc="0409001B" w:tentative="1">
      <w:start w:val="1"/>
      <w:numFmt w:val="lowerRoman"/>
      <w:lvlText w:val="%9."/>
      <w:lvlJc w:val="right"/>
      <w:pPr>
        <w:ind w:left="7602" w:hanging="480"/>
      </w:pPr>
    </w:lvl>
  </w:abstractNum>
  <w:abstractNum w:abstractNumId="3" w15:restartNumberingAfterBreak="0">
    <w:nsid w:val="20132972"/>
    <w:multiLevelType w:val="hybridMultilevel"/>
    <w:tmpl w:val="525893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9D53FA"/>
    <w:multiLevelType w:val="hybridMultilevel"/>
    <w:tmpl w:val="70A4AF0C"/>
    <w:lvl w:ilvl="0" w:tplc="C958D680">
      <w:start w:val="1"/>
      <w:numFmt w:val="taiwaneseCountingThousand"/>
      <w:lvlText w:val="第%1節"/>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CF6CB0"/>
    <w:multiLevelType w:val="hybridMultilevel"/>
    <w:tmpl w:val="B5DC4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39043D"/>
    <w:multiLevelType w:val="hybridMultilevel"/>
    <w:tmpl w:val="BEBCE666"/>
    <w:lvl w:ilvl="0" w:tplc="0EF2B49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196A99"/>
    <w:multiLevelType w:val="hybridMultilevel"/>
    <w:tmpl w:val="9A88DD14"/>
    <w:lvl w:ilvl="0" w:tplc="CBB67E16">
      <w:start w:val="1"/>
      <w:numFmt w:val="taiwaneseCountingThousand"/>
      <w:lvlText w:val="(%1)"/>
      <w:lvlJc w:val="left"/>
      <w:pPr>
        <w:ind w:left="1110" w:hanging="51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8" w15:restartNumberingAfterBreak="0">
    <w:nsid w:val="6706240E"/>
    <w:multiLevelType w:val="hybridMultilevel"/>
    <w:tmpl w:val="C7BC1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DB2E79"/>
    <w:multiLevelType w:val="hybridMultilevel"/>
    <w:tmpl w:val="1696C77C"/>
    <w:lvl w:ilvl="0" w:tplc="9E04A130">
      <w:start w:val="2"/>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F984034"/>
    <w:multiLevelType w:val="hybridMultilevel"/>
    <w:tmpl w:val="AB08CB9E"/>
    <w:lvl w:ilvl="0" w:tplc="88F811C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8"/>
  </w:num>
  <w:num w:numId="9">
    <w:abstractNumId w:val="4"/>
  </w:num>
  <w:num w:numId="10">
    <w:abstractNumId w:val="6"/>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3E"/>
    <w:rsid w:val="00000CF9"/>
    <w:rsid w:val="000043FB"/>
    <w:rsid w:val="00006CFE"/>
    <w:rsid w:val="000108D0"/>
    <w:rsid w:val="00015989"/>
    <w:rsid w:val="00020AFF"/>
    <w:rsid w:val="000210D9"/>
    <w:rsid w:val="00021CB6"/>
    <w:rsid w:val="000224DA"/>
    <w:rsid w:val="0002279E"/>
    <w:rsid w:val="00023DD3"/>
    <w:rsid w:val="00024D7A"/>
    <w:rsid w:val="0002569C"/>
    <w:rsid w:val="00030E8B"/>
    <w:rsid w:val="00030F7D"/>
    <w:rsid w:val="000375ED"/>
    <w:rsid w:val="00041725"/>
    <w:rsid w:val="00044837"/>
    <w:rsid w:val="00052B28"/>
    <w:rsid w:val="00052C82"/>
    <w:rsid w:val="00056908"/>
    <w:rsid w:val="000578E0"/>
    <w:rsid w:val="0006026D"/>
    <w:rsid w:val="00060CD5"/>
    <w:rsid w:val="00061217"/>
    <w:rsid w:val="00065A5F"/>
    <w:rsid w:val="000665BB"/>
    <w:rsid w:val="000726CA"/>
    <w:rsid w:val="0007287D"/>
    <w:rsid w:val="00072AE8"/>
    <w:rsid w:val="000740B4"/>
    <w:rsid w:val="000765E5"/>
    <w:rsid w:val="00080E0E"/>
    <w:rsid w:val="000813B8"/>
    <w:rsid w:val="0008419E"/>
    <w:rsid w:val="000927A3"/>
    <w:rsid w:val="00092BBA"/>
    <w:rsid w:val="00094899"/>
    <w:rsid w:val="00095361"/>
    <w:rsid w:val="0009795F"/>
    <w:rsid w:val="000B1C34"/>
    <w:rsid w:val="000C2096"/>
    <w:rsid w:val="000C24B2"/>
    <w:rsid w:val="000C2A47"/>
    <w:rsid w:val="000C563B"/>
    <w:rsid w:val="000C5C64"/>
    <w:rsid w:val="000C771A"/>
    <w:rsid w:val="000C792B"/>
    <w:rsid w:val="000D1F50"/>
    <w:rsid w:val="000D78C4"/>
    <w:rsid w:val="000D7CFD"/>
    <w:rsid w:val="000E3BA5"/>
    <w:rsid w:val="000F415B"/>
    <w:rsid w:val="000F4250"/>
    <w:rsid w:val="000F4545"/>
    <w:rsid w:val="000F7FB7"/>
    <w:rsid w:val="0010237F"/>
    <w:rsid w:val="00102A79"/>
    <w:rsid w:val="00105021"/>
    <w:rsid w:val="00107F7C"/>
    <w:rsid w:val="0011368C"/>
    <w:rsid w:val="00116DC2"/>
    <w:rsid w:val="00116E59"/>
    <w:rsid w:val="00117178"/>
    <w:rsid w:val="001171FF"/>
    <w:rsid w:val="00123EE7"/>
    <w:rsid w:val="00124B48"/>
    <w:rsid w:val="00124B79"/>
    <w:rsid w:val="001267F0"/>
    <w:rsid w:val="00130488"/>
    <w:rsid w:val="00131517"/>
    <w:rsid w:val="00135EAD"/>
    <w:rsid w:val="0014567B"/>
    <w:rsid w:val="0014640D"/>
    <w:rsid w:val="00150C66"/>
    <w:rsid w:val="001539F7"/>
    <w:rsid w:val="00156AFC"/>
    <w:rsid w:val="00163B27"/>
    <w:rsid w:val="0017392C"/>
    <w:rsid w:val="00174B24"/>
    <w:rsid w:val="00174C1D"/>
    <w:rsid w:val="00182552"/>
    <w:rsid w:val="0018411E"/>
    <w:rsid w:val="00190057"/>
    <w:rsid w:val="00192EA3"/>
    <w:rsid w:val="001937AC"/>
    <w:rsid w:val="00194336"/>
    <w:rsid w:val="00197F23"/>
    <w:rsid w:val="001A03E8"/>
    <w:rsid w:val="001A0CEA"/>
    <w:rsid w:val="001B0D03"/>
    <w:rsid w:val="001B0FAB"/>
    <w:rsid w:val="001B4678"/>
    <w:rsid w:val="001B4DDA"/>
    <w:rsid w:val="001B6E3F"/>
    <w:rsid w:val="001C040F"/>
    <w:rsid w:val="001C0BB5"/>
    <w:rsid w:val="001C34A5"/>
    <w:rsid w:val="001C425A"/>
    <w:rsid w:val="001C66FC"/>
    <w:rsid w:val="001D0D26"/>
    <w:rsid w:val="001D12E2"/>
    <w:rsid w:val="001D43ED"/>
    <w:rsid w:val="001D4B55"/>
    <w:rsid w:val="001D658E"/>
    <w:rsid w:val="001D70E2"/>
    <w:rsid w:val="001D755A"/>
    <w:rsid w:val="001E0406"/>
    <w:rsid w:val="001E457A"/>
    <w:rsid w:val="001F16B9"/>
    <w:rsid w:val="001F3F4D"/>
    <w:rsid w:val="001F62BA"/>
    <w:rsid w:val="001F7203"/>
    <w:rsid w:val="002011FA"/>
    <w:rsid w:val="002015B7"/>
    <w:rsid w:val="002045F9"/>
    <w:rsid w:val="00204CC0"/>
    <w:rsid w:val="00205848"/>
    <w:rsid w:val="00206EDD"/>
    <w:rsid w:val="00207423"/>
    <w:rsid w:val="002078E3"/>
    <w:rsid w:val="00211B77"/>
    <w:rsid w:val="002152E6"/>
    <w:rsid w:val="002162F9"/>
    <w:rsid w:val="00222B8F"/>
    <w:rsid w:val="00222EA3"/>
    <w:rsid w:val="00226A04"/>
    <w:rsid w:val="002332A7"/>
    <w:rsid w:val="002334DB"/>
    <w:rsid w:val="002361E5"/>
    <w:rsid w:val="002366A8"/>
    <w:rsid w:val="0024338C"/>
    <w:rsid w:val="00244341"/>
    <w:rsid w:val="00247457"/>
    <w:rsid w:val="002476EE"/>
    <w:rsid w:val="0024793C"/>
    <w:rsid w:val="00247A07"/>
    <w:rsid w:val="002551D4"/>
    <w:rsid w:val="00265E2A"/>
    <w:rsid w:val="002703EB"/>
    <w:rsid w:val="0027074C"/>
    <w:rsid w:val="002731B9"/>
    <w:rsid w:val="00281F0E"/>
    <w:rsid w:val="00284CF5"/>
    <w:rsid w:val="00285813"/>
    <w:rsid w:val="00287050"/>
    <w:rsid w:val="002871EF"/>
    <w:rsid w:val="00287E1D"/>
    <w:rsid w:val="002901F9"/>
    <w:rsid w:val="00292BB4"/>
    <w:rsid w:val="00293639"/>
    <w:rsid w:val="002A0638"/>
    <w:rsid w:val="002A1FE2"/>
    <w:rsid w:val="002A420A"/>
    <w:rsid w:val="002A425B"/>
    <w:rsid w:val="002A6F93"/>
    <w:rsid w:val="002A799D"/>
    <w:rsid w:val="002B3BF2"/>
    <w:rsid w:val="002B430E"/>
    <w:rsid w:val="002B4722"/>
    <w:rsid w:val="002B6036"/>
    <w:rsid w:val="002C29B9"/>
    <w:rsid w:val="002C2DF6"/>
    <w:rsid w:val="002D15D2"/>
    <w:rsid w:val="002D4950"/>
    <w:rsid w:val="002E051F"/>
    <w:rsid w:val="002F6012"/>
    <w:rsid w:val="002F6BFE"/>
    <w:rsid w:val="002F70D7"/>
    <w:rsid w:val="00301E3A"/>
    <w:rsid w:val="00302A1E"/>
    <w:rsid w:val="00304FF9"/>
    <w:rsid w:val="0031032F"/>
    <w:rsid w:val="003142AA"/>
    <w:rsid w:val="003169AF"/>
    <w:rsid w:val="00322F69"/>
    <w:rsid w:val="003239AF"/>
    <w:rsid w:val="003257C8"/>
    <w:rsid w:val="00327294"/>
    <w:rsid w:val="00332D49"/>
    <w:rsid w:val="00335A87"/>
    <w:rsid w:val="00336580"/>
    <w:rsid w:val="0033772E"/>
    <w:rsid w:val="00344D81"/>
    <w:rsid w:val="00346D2C"/>
    <w:rsid w:val="003526AE"/>
    <w:rsid w:val="00354B65"/>
    <w:rsid w:val="00357D0A"/>
    <w:rsid w:val="00360162"/>
    <w:rsid w:val="003630B3"/>
    <w:rsid w:val="0036546D"/>
    <w:rsid w:val="003737E5"/>
    <w:rsid w:val="00373A98"/>
    <w:rsid w:val="00374BA7"/>
    <w:rsid w:val="00375702"/>
    <w:rsid w:val="0037795C"/>
    <w:rsid w:val="00377DCE"/>
    <w:rsid w:val="00380D21"/>
    <w:rsid w:val="00382A73"/>
    <w:rsid w:val="003830BA"/>
    <w:rsid w:val="00384177"/>
    <w:rsid w:val="00384EDC"/>
    <w:rsid w:val="00384FE0"/>
    <w:rsid w:val="003915CC"/>
    <w:rsid w:val="003A3937"/>
    <w:rsid w:val="003B1D4E"/>
    <w:rsid w:val="003B2FA7"/>
    <w:rsid w:val="003B58D9"/>
    <w:rsid w:val="003C199D"/>
    <w:rsid w:val="003C4863"/>
    <w:rsid w:val="003C5F1D"/>
    <w:rsid w:val="003C6369"/>
    <w:rsid w:val="003D02E9"/>
    <w:rsid w:val="003D6D09"/>
    <w:rsid w:val="003F15E8"/>
    <w:rsid w:val="003F2233"/>
    <w:rsid w:val="003F30B5"/>
    <w:rsid w:val="003F49D2"/>
    <w:rsid w:val="003F567D"/>
    <w:rsid w:val="003F6DC8"/>
    <w:rsid w:val="00400880"/>
    <w:rsid w:val="00405338"/>
    <w:rsid w:val="00413AA2"/>
    <w:rsid w:val="00416239"/>
    <w:rsid w:val="00416965"/>
    <w:rsid w:val="00417BE4"/>
    <w:rsid w:val="00420851"/>
    <w:rsid w:val="00424D4E"/>
    <w:rsid w:val="00432A74"/>
    <w:rsid w:val="004331F2"/>
    <w:rsid w:val="00433659"/>
    <w:rsid w:val="00434B42"/>
    <w:rsid w:val="00435021"/>
    <w:rsid w:val="00441144"/>
    <w:rsid w:val="00441BCB"/>
    <w:rsid w:val="00446DB2"/>
    <w:rsid w:val="00450012"/>
    <w:rsid w:val="00450697"/>
    <w:rsid w:val="004557AB"/>
    <w:rsid w:val="00455FCA"/>
    <w:rsid w:val="00456DE1"/>
    <w:rsid w:val="00462DD9"/>
    <w:rsid w:val="00467288"/>
    <w:rsid w:val="00482145"/>
    <w:rsid w:val="0048369E"/>
    <w:rsid w:val="004941A3"/>
    <w:rsid w:val="00494EB5"/>
    <w:rsid w:val="00495A1C"/>
    <w:rsid w:val="00496DD3"/>
    <w:rsid w:val="00496FF6"/>
    <w:rsid w:val="004A3A20"/>
    <w:rsid w:val="004A400C"/>
    <w:rsid w:val="004A7445"/>
    <w:rsid w:val="004A77C6"/>
    <w:rsid w:val="004A78B3"/>
    <w:rsid w:val="004B1600"/>
    <w:rsid w:val="004B22E0"/>
    <w:rsid w:val="004B2F08"/>
    <w:rsid w:val="004B3C11"/>
    <w:rsid w:val="004C063C"/>
    <w:rsid w:val="004C462B"/>
    <w:rsid w:val="004C48EE"/>
    <w:rsid w:val="004C64A0"/>
    <w:rsid w:val="004C6A99"/>
    <w:rsid w:val="004C76D6"/>
    <w:rsid w:val="004C7998"/>
    <w:rsid w:val="004D0F4F"/>
    <w:rsid w:val="004D23CA"/>
    <w:rsid w:val="004D5A41"/>
    <w:rsid w:val="004D5F85"/>
    <w:rsid w:val="004D7F42"/>
    <w:rsid w:val="004E350D"/>
    <w:rsid w:val="004E48F5"/>
    <w:rsid w:val="004E4A78"/>
    <w:rsid w:val="004F1F36"/>
    <w:rsid w:val="004F4E6A"/>
    <w:rsid w:val="004F7C95"/>
    <w:rsid w:val="005040B5"/>
    <w:rsid w:val="00507F73"/>
    <w:rsid w:val="0051161E"/>
    <w:rsid w:val="00511B05"/>
    <w:rsid w:val="00511C73"/>
    <w:rsid w:val="00512055"/>
    <w:rsid w:val="005202AA"/>
    <w:rsid w:val="005204BE"/>
    <w:rsid w:val="00521F9A"/>
    <w:rsid w:val="00522258"/>
    <w:rsid w:val="00523D4B"/>
    <w:rsid w:val="00525D0D"/>
    <w:rsid w:val="0053163C"/>
    <w:rsid w:val="005325DB"/>
    <w:rsid w:val="0053307E"/>
    <w:rsid w:val="00534CF6"/>
    <w:rsid w:val="00535D52"/>
    <w:rsid w:val="00536A5F"/>
    <w:rsid w:val="00543FC6"/>
    <w:rsid w:val="00557229"/>
    <w:rsid w:val="00560552"/>
    <w:rsid w:val="00565264"/>
    <w:rsid w:val="005660E8"/>
    <w:rsid w:val="005709D1"/>
    <w:rsid w:val="00570C59"/>
    <w:rsid w:val="00576385"/>
    <w:rsid w:val="00581987"/>
    <w:rsid w:val="00581CAC"/>
    <w:rsid w:val="005834E9"/>
    <w:rsid w:val="00586223"/>
    <w:rsid w:val="005920DA"/>
    <w:rsid w:val="0059260A"/>
    <w:rsid w:val="005B1770"/>
    <w:rsid w:val="005C00B6"/>
    <w:rsid w:val="005C1153"/>
    <w:rsid w:val="005C1714"/>
    <w:rsid w:val="005C35C9"/>
    <w:rsid w:val="005C368B"/>
    <w:rsid w:val="005C4A90"/>
    <w:rsid w:val="005C595B"/>
    <w:rsid w:val="005C6992"/>
    <w:rsid w:val="005C7C28"/>
    <w:rsid w:val="005D1514"/>
    <w:rsid w:val="005E4148"/>
    <w:rsid w:val="005E5790"/>
    <w:rsid w:val="005E776A"/>
    <w:rsid w:val="005F6841"/>
    <w:rsid w:val="0060023E"/>
    <w:rsid w:val="00600AC4"/>
    <w:rsid w:val="00605BA3"/>
    <w:rsid w:val="00610488"/>
    <w:rsid w:val="006217BE"/>
    <w:rsid w:val="0062355C"/>
    <w:rsid w:val="00624977"/>
    <w:rsid w:val="00625873"/>
    <w:rsid w:val="0062679D"/>
    <w:rsid w:val="0063410E"/>
    <w:rsid w:val="00637823"/>
    <w:rsid w:val="00642DB2"/>
    <w:rsid w:val="00643944"/>
    <w:rsid w:val="00643CD8"/>
    <w:rsid w:val="00644389"/>
    <w:rsid w:val="00652248"/>
    <w:rsid w:val="00652541"/>
    <w:rsid w:val="006526D1"/>
    <w:rsid w:val="006534F4"/>
    <w:rsid w:val="00653CE0"/>
    <w:rsid w:val="006614B7"/>
    <w:rsid w:val="006620A2"/>
    <w:rsid w:val="00663EDB"/>
    <w:rsid w:val="006641E5"/>
    <w:rsid w:val="006652B0"/>
    <w:rsid w:val="0066581F"/>
    <w:rsid w:val="00665D06"/>
    <w:rsid w:val="00674F48"/>
    <w:rsid w:val="00675137"/>
    <w:rsid w:val="00677070"/>
    <w:rsid w:val="00680D17"/>
    <w:rsid w:val="00680D6D"/>
    <w:rsid w:val="0068116B"/>
    <w:rsid w:val="00682495"/>
    <w:rsid w:val="00687827"/>
    <w:rsid w:val="00692844"/>
    <w:rsid w:val="006943CD"/>
    <w:rsid w:val="00694B68"/>
    <w:rsid w:val="0069561E"/>
    <w:rsid w:val="00697E6B"/>
    <w:rsid w:val="006A0D41"/>
    <w:rsid w:val="006A7494"/>
    <w:rsid w:val="006B06EA"/>
    <w:rsid w:val="006B0DE5"/>
    <w:rsid w:val="006B18D1"/>
    <w:rsid w:val="006B515D"/>
    <w:rsid w:val="006B6A01"/>
    <w:rsid w:val="006B752A"/>
    <w:rsid w:val="006B76C5"/>
    <w:rsid w:val="006C3AC4"/>
    <w:rsid w:val="006C473C"/>
    <w:rsid w:val="006C5396"/>
    <w:rsid w:val="006D2C32"/>
    <w:rsid w:val="006D3DBB"/>
    <w:rsid w:val="006D44F1"/>
    <w:rsid w:val="006D5E17"/>
    <w:rsid w:val="006E4F4E"/>
    <w:rsid w:val="006E788A"/>
    <w:rsid w:val="006E7D1C"/>
    <w:rsid w:val="006F2501"/>
    <w:rsid w:val="00700D3F"/>
    <w:rsid w:val="00700E6A"/>
    <w:rsid w:val="00702110"/>
    <w:rsid w:val="0070289B"/>
    <w:rsid w:val="007049FB"/>
    <w:rsid w:val="0070684B"/>
    <w:rsid w:val="00706DB1"/>
    <w:rsid w:val="00712E34"/>
    <w:rsid w:val="0071629C"/>
    <w:rsid w:val="007205B1"/>
    <w:rsid w:val="007244B1"/>
    <w:rsid w:val="0072542E"/>
    <w:rsid w:val="00735DC7"/>
    <w:rsid w:val="007366ED"/>
    <w:rsid w:val="00741BA2"/>
    <w:rsid w:val="00742D48"/>
    <w:rsid w:val="00742F0C"/>
    <w:rsid w:val="00743B35"/>
    <w:rsid w:val="00751BF4"/>
    <w:rsid w:val="00752042"/>
    <w:rsid w:val="00752741"/>
    <w:rsid w:val="00757C40"/>
    <w:rsid w:val="007636A1"/>
    <w:rsid w:val="007650B5"/>
    <w:rsid w:val="00775016"/>
    <w:rsid w:val="00775AED"/>
    <w:rsid w:val="00786E63"/>
    <w:rsid w:val="007916AA"/>
    <w:rsid w:val="0079173E"/>
    <w:rsid w:val="007A45A8"/>
    <w:rsid w:val="007A62B8"/>
    <w:rsid w:val="007A7B45"/>
    <w:rsid w:val="007B358A"/>
    <w:rsid w:val="007B6856"/>
    <w:rsid w:val="007B7468"/>
    <w:rsid w:val="007C31AF"/>
    <w:rsid w:val="007C4054"/>
    <w:rsid w:val="007C4585"/>
    <w:rsid w:val="007D0E42"/>
    <w:rsid w:val="007D28B7"/>
    <w:rsid w:val="007D343E"/>
    <w:rsid w:val="007D6106"/>
    <w:rsid w:val="007E1E0C"/>
    <w:rsid w:val="007E368D"/>
    <w:rsid w:val="007E4BF5"/>
    <w:rsid w:val="007E6DFB"/>
    <w:rsid w:val="007E7616"/>
    <w:rsid w:val="007F087D"/>
    <w:rsid w:val="007F4B74"/>
    <w:rsid w:val="007F5DE6"/>
    <w:rsid w:val="007F7D42"/>
    <w:rsid w:val="008020F6"/>
    <w:rsid w:val="00802DCD"/>
    <w:rsid w:val="00804AB0"/>
    <w:rsid w:val="008107B3"/>
    <w:rsid w:val="00810E48"/>
    <w:rsid w:val="008130D2"/>
    <w:rsid w:val="008154AD"/>
    <w:rsid w:val="008243F8"/>
    <w:rsid w:val="008371B7"/>
    <w:rsid w:val="00837283"/>
    <w:rsid w:val="00840395"/>
    <w:rsid w:val="008457CF"/>
    <w:rsid w:val="0084609A"/>
    <w:rsid w:val="00846629"/>
    <w:rsid w:val="0084788A"/>
    <w:rsid w:val="008513DF"/>
    <w:rsid w:val="00853A64"/>
    <w:rsid w:val="00854DFF"/>
    <w:rsid w:val="0085679A"/>
    <w:rsid w:val="00857428"/>
    <w:rsid w:val="00863A16"/>
    <w:rsid w:val="008640DC"/>
    <w:rsid w:val="00867B0C"/>
    <w:rsid w:val="008709A2"/>
    <w:rsid w:val="008711BE"/>
    <w:rsid w:val="00872165"/>
    <w:rsid w:val="00872ED5"/>
    <w:rsid w:val="008732E3"/>
    <w:rsid w:val="0087658F"/>
    <w:rsid w:val="00876F04"/>
    <w:rsid w:val="00881D65"/>
    <w:rsid w:val="00887A0D"/>
    <w:rsid w:val="008945C4"/>
    <w:rsid w:val="00894F7B"/>
    <w:rsid w:val="00895321"/>
    <w:rsid w:val="00896C87"/>
    <w:rsid w:val="008A2789"/>
    <w:rsid w:val="008A2A4A"/>
    <w:rsid w:val="008A4DEA"/>
    <w:rsid w:val="008A4EFC"/>
    <w:rsid w:val="008A5667"/>
    <w:rsid w:val="008A778F"/>
    <w:rsid w:val="008B0029"/>
    <w:rsid w:val="008B00A0"/>
    <w:rsid w:val="008B19A8"/>
    <w:rsid w:val="008B1ED8"/>
    <w:rsid w:val="008B2841"/>
    <w:rsid w:val="008B6237"/>
    <w:rsid w:val="008B7F61"/>
    <w:rsid w:val="008C411A"/>
    <w:rsid w:val="008D3C2A"/>
    <w:rsid w:val="008D537A"/>
    <w:rsid w:val="008D7AE1"/>
    <w:rsid w:val="008E38EB"/>
    <w:rsid w:val="008F5AF6"/>
    <w:rsid w:val="0090204C"/>
    <w:rsid w:val="009033B6"/>
    <w:rsid w:val="00912435"/>
    <w:rsid w:val="00912D14"/>
    <w:rsid w:val="00913113"/>
    <w:rsid w:val="009178B6"/>
    <w:rsid w:val="00917DDD"/>
    <w:rsid w:val="00921354"/>
    <w:rsid w:val="00925B37"/>
    <w:rsid w:val="00926AB5"/>
    <w:rsid w:val="009305E0"/>
    <w:rsid w:val="00930952"/>
    <w:rsid w:val="009347EB"/>
    <w:rsid w:val="00935A5B"/>
    <w:rsid w:val="009401BC"/>
    <w:rsid w:val="00945D0D"/>
    <w:rsid w:val="0094687F"/>
    <w:rsid w:val="00951495"/>
    <w:rsid w:val="0095429F"/>
    <w:rsid w:val="0095677F"/>
    <w:rsid w:val="009649F6"/>
    <w:rsid w:val="00970159"/>
    <w:rsid w:val="00971C81"/>
    <w:rsid w:val="00972D52"/>
    <w:rsid w:val="00975756"/>
    <w:rsid w:val="00983B30"/>
    <w:rsid w:val="00986028"/>
    <w:rsid w:val="009860B1"/>
    <w:rsid w:val="009872F9"/>
    <w:rsid w:val="00990871"/>
    <w:rsid w:val="0099560F"/>
    <w:rsid w:val="00995C52"/>
    <w:rsid w:val="009A12CB"/>
    <w:rsid w:val="009A2C2F"/>
    <w:rsid w:val="009A4467"/>
    <w:rsid w:val="009A4BB3"/>
    <w:rsid w:val="009A713D"/>
    <w:rsid w:val="009B07C8"/>
    <w:rsid w:val="009B23A0"/>
    <w:rsid w:val="009B3AA9"/>
    <w:rsid w:val="009B6210"/>
    <w:rsid w:val="009B6221"/>
    <w:rsid w:val="009C0123"/>
    <w:rsid w:val="009C2AFE"/>
    <w:rsid w:val="009C346C"/>
    <w:rsid w:val="009C3CEB"/>
    <w:rsid w:val="009C61F1"/>
    <w:rsid w:val="009C768A"/>
    <w:rsid w:val="009D663A"/>
    <w:rsid w:val="009E2B49"/>
    <w:rsid w:val="009E36C6"/>
    <w:rsid w:val="009E4D5C"/>
    <w:rsid w:val="009F445F"/>
    <w:rsid w:val="009F4D07"/>
    <w:rsid w:val="00A0050A"/>
    <w:rsid w:val="00A01789"/>
    <w:rsid w:val="00A02D06"/>
    <w:rsid w:val="00A03EF4"/>
    <w:rsid w:val="00A122F9"/>
    <w:rsid w:val="00A12D4A"/>
    <w:rsid w:val="00A13E1F"/>
    <w:rsid w:val="00A14CE1"/>
    <w:rsid w:val="00A150D9"/>
    <w:rsid w:val="00A21BFF"/>
    <w:rsid w:val="00A27ED3"/>
    <w:rsid w:val="00A32F3E"/>
    <w:rsid w:val="00A3572B"/>
    <w:rsid w:val="00A40F4F"/>
    <w:rsid w:val="00A437A7"/>
    <w:rsid w:val="00A5018B"/>
    <w:rsid w:val="00A53D37"/>
    <w:rsid w:val="00A545DF"/>
    <w:rsid w:val="00A55951"/>
    <w:rsid w:val="00A5641B"/>
    <w:rsid w:val="00A615BE"/>
    <w:rsid w:val="00A61EC4"/>
    <w:rsid w:val="00A62AE3"/>
    <w:rsid w:val="00A71764"/>
    <w:rsid w:val="00A7255D"/>
    <w:rsid w:val="00A749A3"/>
    <w:rsid w:val="00A968DD"/>
    <w:rsid w:val="00AA17CF"/>
    <w:rsid w:val="00AB218F"/>
    <w:rsid w:val="00AB2D91"/>
    <w:rsid w:val="00AB408E"/>
    <w:rsid w:val="00AB58CB"/>
    <w:rsid w:val="00AB59CE"/>
    <w:rsid w:val="00AB7720"/>
    <w:rsid w:val="00AC05E6"/>
    <w:rsid w:val="00AC0759"/>
    <w:rsid w:val="00AC2672"/>
    <w:rsid w:val="00AC75E1"/>
    <w:rsid w:val="00AD447B"/>
    <w:rsid w:val="00AD4D84"/>
    <w:rsid w:val="00AD4FF5"/>
    <w:rsid w:val="00AE1E6C"/>
    <w:rsid w:val="00AE4697"/>
    <w:rsid w:val="00AE6DF9"/>
    <w:rsid w:val="00AE7982"/>
    <w:rsid w:val="00B0021B"/>
    <w:rsid w:val="00B0551C"/>
    <w:rsid w:val="00B05CEB"/>
    <w:rsid w:val="00B11EEE"/>
    <w:rsid w:val="00B12E40"/>
    <w:rsid w:val="00B147C0"/>
    <w:rsid w:val="00B15925"/>
    <w:rsid w:val="00B16C1D"/>
    <w:rsid w:val="00B16F94"/>
    <w:rsid w:val="00B172BF"/>
    <w:rsid w:val="00B20381"/>
    <w:rsid w:val="00B209F5"/>
    <w:rsid w:val="00B20B0E"/>
    <w:rsid w:val="00B24B85"/>
    <w:rsid w:val="00B254F8"/>
    <w:rsid w:val="00B30B5A"/>
    <w:rsid w:val="00B30E11"/>
    <w:rsid w:val="00B3344C"/>
    <w:rsid w:val="00B4112C"/>
    <w:rsid w:val="00B427AD"/>
    <w:rsid w:val="00B43F73"/>
    <w:rsid w:val="00B511DD"/>
    <w:rsid w:val="00B6180D"/>
    <w:rsid w:val="00B6313A"/>
    <w:rsid w:val="00B6407F"/>
    <w:rsid w:val="00B67DF2"/>
    <w:rsid w:val="00B73344"/>
    <w:rsid w:val="00B82471"/>
    <w:rsid w:val="00B83065"/>
    <w:rsid w:val="00B84C7D"/>
    <w:rsid w:val="00B85316"/>
    <w:rsid w:val="00B87937"/>
    <w:rsid w:val="00B90FEE"/>
    <w:rsid w:val="00B91894"/>
    <w:rsid w:val="00B934F6"/>
    <w:rsid w:val="00B94705"/>
    <w:rsid w:val="00B9741D"/>
    <w:rsid w:val="00BA593F"/>
    <w:rsid w:val="00BA6363"/>
    <w:rsid w:val="00BA6D62"/>
    <w:rsid w:val="00BC0B2B"/>
    <w:rsid w:val="00BC2034"/>
    <w:rsid w:val="00BC2987"/>
    <w:rsid w:val="00BC4FD6"/>
    <w:rsid w:val="00BE0043"/>
    <w:rsid w:val="00BE0C03"/>
    <w:rsid w:val="00BE0FC8"/>
    <w:rsid w:val="00BE21F8"/>
    <w:rsid w:val="00BE2852"/>
    <w:rsid w:val="00BE2977"/>
    <w:rsid w:val="00BE3745"/>
    <w:rsid w:val="00BE6D44"/>
    <w:rsid w:val="00BF15C4"/>
    <w:rsid w:val="00BF76DB"/>
    <w:rsid w:val="00C02FAE"/>
    <w:rsid w:val="00C03246"/>
    <w:rsid w:val="00C04AD6"/>
    <w:rsid w:val="00C04CC1"/>
    <w:rsid w:val="00C07CCB"/>
    <w:rsid w:val="00C07DD2"/>
    <w:rsid w:val="00C10748"/>
    <w:rsid w:val="00C155F0"/>
    <w:rsid w:val="00C22A41"/>
    <w:rsid w:val="00C264B1"/>
    <w:rsid w:val="00C26953"/>
    <w:rsid w:val="00C32AB6"/>
    <w:rsid w:val="00C36281"/>
    <w:rsid w:val="00C43DF3"/>
    <w:rsid w:val="00C466F2"/>
    <w:rsid w:val="00C52E65"/>
    <w:rsid w:val="00C534D1"/>
    <w:rsid w:val="00C5625F"/>
    <w:rsid w:val="00C60565"/>
    <w:rsid w:val="00C635C5"/>
    <w:rsid w:val="00C66673"/>
    <w:rsid w:val="00C72E9E"/>
    <w:rsid w:val="00C73848"/>
    <w:rsid w:val="00C76F0E"/>
    <w:rsid w:val="00C814F6"/>
    <w:rsid w:val="00C87618"/>
    <w:rsid w:val="00C90FE8"/>
    <w:rsid w:val="00C925B8"/>
    <w:rsid w:val="00C92662"/>
    <w:rsid w:val="00C93FAE"/>
    <w:rsid w:val="00C950E2"/>
    <w:rsid w:val="00C979A3"/>
    <w:rsid w:val="00CA21F2"/>
    <w:rsid w:val="00CA37A8"/>
    <w:rsid w:val="00CA4B96"/>
    <w:rsid w:val="00CB20BD"/>
    <w:rsid w:val="00CB511A"/>
    <w:rsid w:val="00CB6702"/>
    <w:rsid w:val="00CB6C20"/>
    <w:rsid w:val="00CC2069"/>
    <w:rsid w:val="00CC26DE"/>
    <w:rsid w:val="00CD3838"/>
    <w:rsid w:val="00CE12B3"/>
    <w:rsid w:val="00CE20E2"/>
    <w:rsid w:val="00CE2AE3"/>
    <w:rsid w:val="00CE4213"/>
    <w:rsid w:val="00CE4F02"/>
    <w:rsid w:val="00CF107D"/>
    <w:rsid w:val="00CF19F5"/>
    <w:rsid w:val="00CF27DA"/>
    <w:rsid w:val="00CF4939"/>
    <w:rsid w:val="00CF5444"/>
    <w:rsid w:val="00CF5C55"/>
    <w:rsid w:val="00CF7540"/>
    <w:rsid w:val="00D02AA8"/>
    <w:rsid w:val="00D02B1E"/>
    <w:rsid w:val="00D03C63"/>
    <w:rsid w:val="00D05DEA"/>
    <w:rsid w:val="00D06A48"/>
    <w:rsid w:val="00D12EA7"/>
    <w:rsid w:val="00D153FF"/>
    <w:rsid w:val="00D1560F"/>
    <w:rsid w:val="00D202C6"/>
    <w:rsid w:val="00D20DA2"/>
    <w:rsid w:val="00D217F1"/>
    <w:rsid w:val="00D228F9"/>
    <w:rsid w:val="00D23817"/>
    <w:rsid w:val="00D25B25"/>
    <w:rsid w:val="00D30406"/>
    <w:rsid w:val="00D31D51"/>
    <w:rsid w:val="00D33D8D"/>
    <w:rsid w:val="00D478EB"/>
    <w:rsid w:val="00D47C06"/>
    <w:rsid w:val="00D509F3"/>
    <w:rsid w:val="00D52503"/>
    <w:rsid w:val="00D54B86"/>
    <w:rsid w:val="00D55BF0"/>
    <w:rsid w:val="00D56D8C"/>
    <w:rsid w:val="00D622EE"/>
    <w:rsid w:val="00D639F6"/>
    <w:rsid w:val="00D63F7A"/>
    <w:rsid w:val="00D648F9"/>
    <w:rsid w:val="00D65607"/>
    <w:rsid w:val="00D72A61"/>
    <w:rsid w:val="00D72D4C"/>
    <w:rsid w:val="00D731EC"/>
    <w:rsid w:val="00D73272"/>
    <w:rsid w:val="00D73B7F"/>
    <w:rsid w:val="00D81528"/>
    <w:rsid w:val="00D8187F"/>
    <w:rsid w:val="00D833B8"/>
    <w:rsid w:val="00D84FD8"/>
    <w:rsid w:val="00D85637"/>
    <w:rsid w:val="00D859DE"/>
    <w:rsid w:val="00D86333"/>
    <w:rsid w:val="00D87CA3"/>
    <w:rsid w:val="00D9078A"/>
    <w:rsid w:val="00D91FC3"/>
    <w:rsid w:val="00D93CDB"/>
    <w:rsid w:val="00D94EA3"/>
    <w:rsid w:val="00D96E11"/>
    <w:rsid w:val="00D9776B"/>
    <w:rsid w:val="00DA1CE8"/>
    <w:rsid w:val="00DA420D"/>
    <w:rsid w:val="00DA61A9"/>
    <w:rsid w:val="00DA61B7"/>
    <w:rsid w:val="00DA7BFF"/>
    <w:rsid w:val="00DB0D6B"/>
    <w:rsid w:val="00DB29D5"/>
    <w:rsid w:val="00DB40D4"/>
    <w:rsid w:val="00DC0DBB"/>
    <w:rsid w:val="00DC38A8"/>
    <w:rsid w:val="00DD48CF"/>
    <w:rsid w:val="00DD519A"/>
    <w:rsid w:val="00DD5783"/>
    <w:rsid w:val="00DD5F20"/>
    <w:rsid w:val="00DE407A"/>
    <w:rsid w:val="00DE516E"/>
    <w:rsid w:val="00DE5CB7"/>
    <w:rsid w:val="00DE7510"/>
    <w:rsid w:val="00DF26A0"/>
    <w:rsid w:val="00DF31FF"/>
    <w:rsid w:val="00DF6B7A"/>
    <w:rsid w:val="00DF6D84"/>
    <w:rsid w:val="00DF7E0B"/>
    <w:rsid w:val="00E01945"/>
    <w:rsid w:val="00E05B2E"/>
    <w:rsid w:val="00E0641D"/>
    <w:rsid w:val="00E06554"/>
    <w:rsid w:val="00E1030E"/>
    <w:rsid w:val="00E104A1"/>
    <w:rsid w:val="00E10EBF"/>
    <w:rsid w:val="00E1121B"/>
    <w:rsid w:val="00E12F74"/>
    <w:rsid w:val="00E132C1"/>
    <w:rsid w:val="00E136EE"/>
    <w:rsid w:val="00E1693E"/>
    <w:rsid w:val="00E20955"/>
    <w:rsid w:val="00E21630"/>
    <w:rsid w:val="00E21F81"/>
    <w:rsid w:val="00E23678"/>
    <w:rsid w:val="00E26786"/>
    <w:rsid w:val="00E27170"/>
    <w:rsid w:val="00E305B9"/>
    <w:rsid w:val="00E307D1"/>
    <w:rsid w:val="00E32739"/>
    <w:rsid w:val="00E33870"/>
    <w:rsid w:val="00E3630B"/>
    <w:rsid w:val="00E412E9"/>
    <w:rsid w:val="00E41CF0"/>
    <w:rsid w:val="00E43E67"/>
    <w:rsid w:val="00E4480A"/>
    <w:rsid w:val="00E4701F"/>
    <w:rsid w:val="00E52008"/>
    <w:rsid w:val="00E5723E"/>
    <w:rsid w:val="00E60087"/>
    <w:rsid w:val="00E639A1"/>
    <w:rsid w:val="00E65065"/>
    <w:rsid w:val="00E71A1E"/>
    <w:rsid w:val="00E72B46"/>
    <w:rsid w:val="00E76E32"/>
    <w:rsid w:val="00E84B1A"/>
    <w:rsid w:val="00E86015"/>
    <w:rsid w:val="00E91D3A"/>
    <w:rsid w:val="00E97F7F"/>
    <w:rsid w:val="00EA12BF"/>
    <w:rsid w:val="00EA6FE4"/>
    <w:rsid w:val="00EB0BC7"/>
    <w:rsid w:val="00EB1284"/>
    <w:rsid w:val="00EB272C"/>
    <w:rsid w:val="00EB3C0C"/>
    <w:rsid w:val="00EB4433"/>
    <w:rsid w:val="00EB4590"/>
    <w:rsid w:val="00EB64EC"/>
    <w:rsid w:val="00EC055B"/>
    <w:rsid w:val="00EC4C29"/>
    <w:rsid w:val="00EC5D09"/>
    <w:rsid w:val="00ED00A6"/>
    <w:rsid w:val="00ED0872"/>
    <w:rsid w:val="00ED560D"/>
    <w:rsid w:val="00ED72BB"/>
    <w:rsid w:val="00EE32B1"/>
    <w:rsid w:val="00EE39DD"/>
    <w:rsid w:val="00EE511E"/>
    <w:rsid w:val="00EE6526"/>
    <w:rsid w:val="00EE7EC3"/>
    <w:rsid w:val="00EF05FA"/>
    <w:rsid w:val="00EF65AC"/>
    <w:rsid w:val="00EF6A73"/>
    <w:rsid w:val="00F10C94"/>
    <w:rsid w:val="00F13B10"/>
    <w:rsid w:val="00F149A7"/>
    <w:rsid w:val="00F17736"/>
    <w:rsid w:val="00F17971"/>
    <w:rsid w:val="00F226FA"/>
    <w:rsid w:val="00F22E14"/>
    <w:rsid w:val="00F242F8"/>
    <w:rsid w:val="00F247DC"/>
    <w:rsid w:val="00F27026"/>
    <w:rsid w:val="00F34730"/>
    <w:rsid w:val="00F45507"/>
    <w:rsid w:val="00F5648D"/>
    <w:rsid w:val="00F56E12"/>
    <w:rsid w:val="00F6056C"/>
    <w:rsid w:val="00F6205D"/>
    <w:rsid w:val="00F701DA"/>
    <w:rsid w:val="00F72C35"/>
    <w:rsid w:val="00F75743"/>
    <w:rsid w:val="00F800A1"/>
    <w:rsid w:val="00F87D81"/>
    <w:rsid w:val="00F9545B"/>
    <w:rsid w:val="00F97FBC"/>
    <w:rsid w:val="00FA1CA7"/>
    <w:rsid w:val="00FA3E04"/>
    <w:rsid w:val="00FA4607"/>
    <w:rsid w:val="00FB0F84"/>
    <w:rsid w:val="00FB6151"/>
    <w:rsid w:val="00FC1B2D"/>
    <w:rsid w:val="00FC439B"/>
    <w:rsid w:val="00FC6A8F"/>
    <w:rsid w:val="00FD2B80"/>
    <w:rsid w:val="00FD303E"/>
    <w:rsid w:val="00FD49C1"/>
    <w:rsid w:val="00FD70EC"/>
    <w:rsid w:val="00FD7383"/>
    <w:rsid w:val="00FE710D"/>
    <w:rsid w:val="00FE7783"/>
    <w:rsid w:val="00FF177F"/>
    <w:rsid w:val="00FF4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401BD"/>
  <w15:chartTrackingRefBased/>
  <w15:docId w15:val="{7E29D10B-1AE7-468F-9818-99F6D476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33659"/>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0"/>
    <w:rsid w:val="00975756"/>
    <w:pPr>
      <w:ind w:leftChars="200" w:left="480"/>
    </w:pPr>
  </w:style>
  <w:style w:type="paragraph" w:styleId="a5">
    <w:name w:val="header"/>
    <w:basedOn w:val="a0"/>
    <w:link w:val="a6"/>
    <w:uiPriority w:val="99"/>
    <w:rsid w:val="00D84FD8"/>
    <w:pPr>
      <w:tabs>
        <w:tab w:val="center" w:pos="4153"/>
        <w:tab w:val="right" w:pos="8306"/>
      </w:tabs>
      <w:snapToGrid w:val="0"/>
    </w:pPr>
    <w:rPr>
      <w:sz w:val="20"/>
      <w:szCs w:val="20"/>
      <w:lang w:val="x-none" w:eastAsia="x-none"/>
    </w:rPr>
  </w:style>
  <w:style w:type="character" w:customStyle="1" w:styleId="a6">
    <w:name w:val="頁首 字元"/>
    <w:link w:val="a5"/>
    <w:uiPriority w:val="99"/>
    <w:rsid w:val="00D84FD8"/>
    <w:rPr>
      <w:kern w:val="2"/>
    </w:rPr>
  </w:style>
  <w:style w:type="paragraph" w:styleId="a7">
    <w:name w:val="footer"/>
    <w:basedOn w:val="a0"/>
    <w:link w:val="a8"/>
    <w:uiPriority w:val="99"/>
    <w:rsid w:val="00D84FD8"/>
    <w:pPr>
      <w:tabs>
        <w:tab w:val="center" w:pos="4153"/>
        <w:tab w:val="right" w:pos="8306"/>
      </w:tabs>
      <w:snapToGrid w:val="0"/>
    </w:pPr>
    <w:rPr>
      <w:sz w:val="20"/>
      <w:szCs w:val="20"/>
      <w:lang w:val="x-none" w:eastAsia="x-none"/>
    </w:rPr>
  </w:style>
  <w:style w:type="character" w:customStyle="1" w:styleId="a8">
    <w:name w:val="頁尾 字元"/>
    <w:link w:val="a7"/>
    <w:uiPriority w:val="99"/>
    <w:rsid w:val="00D84FD8"/>
    <w:rPr>
      <w:kern w:val="2"/>
    </w:rPr>
  </w:style>
  <w:style w:type="paragraph" w:styleId="a9">
    <w:name w:val="Balloon Text"/>
    <w:basedOn w:val="a0"/>
    <w:link w:val="aa"/>
    <w:rsid w:val="00D84FD8"/>
    <w:rPr>
      <w:rFonts w:ascii="Cambria" w:hAnsi="Cambria"/>
      <w:sz w:val="18"/>
      <w:szCs w:val="18"/>
      <w:lang w:val="x-none" w:eastAsia="x-none"/>
    </w:rPr>
  </w:style>
  <w:style w:type="character" w:customStyle="1" w:styleId="aa">
    <w:name w:val="註解方塊文字 字元"/>
    <w:link w:val="a9"/>
    <w:rsid w:val="00D84FD8"/>
    <w:rPr>
      <w:rFonts w:ascii="Cambria" w:eastAsia="新細明體" w:hAnsi="Cambria" w:cs="Times New Roman"/>
      <w:kern w:val="2"/>
      <w:sz w:val="18"/>
      <w:szCs w:val="18"/>
    </w:rPr>
  </w:style>
  <w:style w:type="paragraph" w:styleId="ab">
    <w:name w:val="List Paragraph"/>
    <w:basedOn w:val="a0"/>
    <w:uiPriority w:val="34"/>
    <w:qFormat/>
    <w:rsid w:val="00A03EF4"/>
    <w:pPr>
      <w:ind w:leftChars="200" w:left="480"/>
    </w:pPr>
  </w:style>
  <w:style w:type="character" w:styleId="ac">
    <w:name w:val="annotation reference"/>
    <w:rsid w:val="0071629C"/>
    <w:rPr>
      <w:sz w:val="18"/>
      <w:szCs w:val="18"/>
    </w:rPr>
  </w:style>
  <w:style w:type="paragraph" w:styleId="ad">
    <w:name w:val="annotation text"/>
    <w:basedOn w:val="a0"/>
    <w:link w:val="ae"/>
    <w:rsid w:val="0071629C"/>
    <w:rPr>
      <w:lang w:val="x-none" w:eastAsia="x-none"/>
    </w:rPr>
  </w:style>
  <w:style w:type="character" w:customStyle="1" w:styleId="ae">
    <w:name w:val="註解文字 字元"/>
    <w:link w:val="ad"/>
    <w:rsid w:val="0071629C"/>
    <w:rPr>
      <w:kern w:val="2"/>
      <w:sz w:val="24"/>
      <w:szCs w:val="22"/>
    </w:rPr>
  </w:style>
  <w:style w:type="paragraph" w:styleId="af">
    <w:name w:val="annotation subject"/>
    <w:basedOn w:val="ad"/>
    <w:next w:val="ad"/>
    <w:link w:val="af0"/>
    <w:rsid w:val="0071629C"/>
    <w:rPr>
      <w:b/>
      <w:bCs/>
    </w:rPr>
  </w:style>
  <w:style w:type="character" w:customStyle="1" w:styleId="af0">
    <w:name w:val="註解主旨 字元"/>
    <w:link w:val="af"/>
    <w:rsid w:val="0071629C"/>
    <w:rPr>
      <w:b/>
      <w:bCs/>
      <w:kern w:val="2"/>
      <w:sz w:val="24"/>
      <w:szCs w:val="22"/>
    </w:rPr>
  </w:style>
  <w:style w:type="paragraph" w:customStyle="1" w:styleId="Default">
    <w:name w:val="Default"/>
    <w:rsid w:val="0066581F"/>
    <w:pPr>
      <w:widowControl w:val="0"/>
      <w:autoSpaceDE w:val="0"/>
      <w:autoSpaceDN w:val="0"/>
      <w:adjustRightInd w:val="0"/>
    </w:pPr>
    <w:rPr>
      <w:rFonts w:ascii="新細明體" w:cs="新細明體"/>
      <w:color w:val="000000"/>
      <w:sz w:val="24"/>
      <w:szCs w:val="24"/>
    </w:rPr>
  </w:style>
  <w:style w:type="table" w:customStyle="1" w:styleId="11">
    <w:name w:val="格線表格 1 淺色1"/>
    <w:basedOn w:val="a2"/>
    <w:uiPriority w:val="46"/>
    <w:rsid w:val="00702110"/>
    <w:rPr>
      <w:kern w:val="2"/>
      <w:sz w:val="24"/>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Web">
    <w:name w:val="Normal (Web)"/>
    <w:basedOn w:val="a0"/>
    <w:uiPriority w:val="99"/>
    <w:unhideWhenUsed/>
    <w:rsid w:val="00857428"/>
    <w:pPr>
      <w:widowControl/>
      <w:spacing w:before="100" w:beforeAutospacing="1" w:after="100" w:afterAutospacing="1"/>
    </w:pPr>
    <w:rPr>
      <w:rFonts w:ascii="新細明體" w:hAnsi="新細明體" w:cs="新細明體"/>
      <w:kern w:val="0"/>
      <w:szCs w:val="24"/>
    </w:rPr>
  </w:style>
  <w:style w:type="paragraph" w:styleId="af1">
    <w:name w:val="Closing"/>
    <w:basedOn w:val="a0"/>
    <w:link w:val="af2"/>
    <w:rsid w:val="00496DD3"/>
    <w:pPr>
      <w:ind w:leftChars="1800" w:left="100"/>
    </w:pPr>
    <w:rPr>
      <w:lang w:val="x-none" w:eastAsia="x-none"/>
    </w:rPr>
  </w:style>
  <w:style w:type="character" w:customStyle="1" w:styleId="af2">
    <w:name w:val="結語 字元"/>
    <w:link w:val="af1"/>
    <w:rsid w:val="00496DD3"/>
    <w:rPr>
      <w:kern w:val="2"/>
      <w:sz w:val="24"/>
      <w:szCs w:val="22"/>
    </w:rPr>
  </w:style>
  <w:style w:type="paragraph" w:styleId="af3">
    <w:name w:val="Salutation"/>
    <w:basedOn w:val="a0"/>
    <w:next w:val="a0"/>
    <w:link w:val="af4"/>
    <w:rsid w:val="008B7F61"/>
    <w:rPr>
      <w:lang w:val="x-none" w:eastAsia="x-none"/>
    </w:rPr>
  </w:style>
  <w:style w:type="character" w:customStyle="1" w:styleId="af4">
    <w:name w:val="問候 字元"/>
    <w:link w:val="af3"/>
    <w:rsid w:val="008B7F61"/>
    <w:rPr>
      <w:kern w:val="2"/>
      <w:sz w:val="24"/>
      <w:szCs w:val="22"/>
    </w:rPr>
  </w:style>
  <w:style w:type="table" w:customStyle="1" w:styleId="10">
    <w:name w:val="表格格線1"/>
    <w:basedOn w:val="a2"/>
    <w:next w:val="a4"/>
    <w:uiPriority w:val="39"/>
    <w:rsid w:val="006B06E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格線表格 1 淺色2"/>
    <w:basedOn w:val="a2"/>
    <w:uiPriority w:val="46"/>
    <w:rsid w:val="006B06EA"/>
    <w:rPr>
      <w:kern w:val="2"/>
      <w:sz w:val="24"/>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apple-converted-space">
    <w:name w:val="apple-converted-space"/>
    <w:basedOn w:val="a1"/>
    <w:rsid w:val="006B06EA"/>
  </w:style>
  <w:style w:type="table" w:customStyle="1" w:styleId="2">
    <w:name w:val="表格格線2"/>
    <w:basedOn w:val="a2"/>
    <w:next w:val="a4"/>
    <w:uiPriority w:val="39"/>
    <w:rsid w:val="000C771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nhideWhenUsed/>
    <w:rsid w:val="004331F2"/>
    <w:pPr>
      <w:numPr>
        <w:numId w:val="5"/>
      </w:numPr>
      <w:contextualSpacing/>
    </w:pPr>
  </w:style>
  <w:style w:type="character" w:styleId="af5">
    <w:name w:val="Hyperlink"/>
    <w:unhideWhenUsed/>
    <w:rsid w:val="009A4467"/>
    <w:rPr>
      <w:color w:val="0000FF"/>
      <w:u w:val="single"/>
    </w:rPr>
  </w:style>
  <w:style w:type="paragraph" w:styleId="af6">
    <w:name w:val="Body Text Indent"/>
    <w:basedOn w:val="a0"/>
    <w:link w:val="af7"/>
    <w:rsid w:val="00DF26A0"/>
    <w:pPr>
      <w:ind w:leftChars="215" w:left="516"/>
      <w:jc w:val="both"/>
    </w:pPr>
    <w:rPr>
      <w:rFonts w:ascii="Times New Roman" w:eastAsia="標楷體" w:hAnsi="Times New Roman"/>
      <w:szCs w:val="24"/>
      <w:lang w:val="x-none" w:eastAsia="x-none"/>
    </w:rPr>
  </w:style>
  <w:style w:type="character" w:customStyle="1" w:styleId="af7">
    <w:name w:val="本文縮排 字元"/>
    <w:link w:val="af6"/>
    <w:rsid w:val="00DF26A0"/>
    <w:rPr>
      <w:rFonts w:ascii="Times New Roman" w:eastAsia="標楷體" w:hAnsi="Times New Roman"/>
      <w:kern w:val="2"/>
      <w:sz w:val="24"/>
      <w:szCs w:val="24"/>
    </w:rPr>
  </w:style>
  <w:style w:type="paragraph" w:customStyle="1" w:styleId="-4">
    <w:name w:val="-4"/>
    <w:basedOn w:val="a0"/>
    <w:rsid w:val="005C35C9"/>
    <w:pPr>
      <w:spacing w:line="360" w:lineRule="exact"/>
      <w:ind w:leftChars="300" w:left="1320" w:hangingChars="200" w:hanging="528"/>
      <w:jc w:val="both"/>
    </w:pPr>
    <w:rPr>
      <w:rFonts w:ascii="Times New Roman" w:eastAsia="華康中明體" w:hAnsi="Times New Roman"/>
      <w:iCs/>
      <w:spacing w:val="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198">
      <w:bodyDiv w:val="1"/>
      <w:marLeft w:val="0"/>
      <w:marRight w:val="0"/>
      <w:marTop w:val="0"/>
      <w:marBottom w:val="0"/>
      <w:divBdr>
        <w:top w:val="none" w:sz="0" w:space="0" w:color="auto"/>
        <w:left w:val="none" w:sz="0" w:space="0" w:color="auto"/>
        <w:bottom w:val="none" w:sz="0" w:space="0" w:color="auto"/>
        <w:right w:val="none" w:sz="0" w:space="0" w:color="auto"/>
      </w:divBdr>
    </w:div>
    <w:div w:id="117800627">
      <w:bodyDiv w:val="1"/>
      <w:marLeft w:val="0"/>
      <w:marRight w:val="0"/>
      <w:marTop w:val="0"/>
      <w:marBottom w:val="0"/>
      <w:divBdr>
        <w:top w:val="none" w:sz="0" w:space="0" w:color="auto"/>
        <w:left w:val="none" w:sz="0" w:space="0" w:color="auto"/>
        <w:bottom w:val="none" w:sz="0" w:space="0" w:color="auto"/>
        <w:right w:val="none" w:sz="0" w:space="0" w:color="auto"/>
      </w:divBdr>
      <w:divsChild>
        <w:div w:id="621114833">
          <w:marLeft w:val="547"/>
          <w:marRight w:val="0"/>
          <w:marTop w:val="154"/>
          <w:marBottom w:val="0"/>
          <w:divBdr>
            <w:top w:val="none" w:sz="0" w:space="0" w:color="auto"/>
            <w:left w:val="none" w:sz="0" w:space="0" w:color="auto"/>
            <w:bottom w:val="none" w:sz="0" w:space="0" w:color="auto"/>
            <w:right w:val="none" w:sz="0" w:space="0" w:color="auto"/>
          </w:divBdr>
        </w:div>
      </w:divsChild>
    </w:div>
    <w:div w:id="135034532">
      <w:bodyDiv w:val="1"/>
      <w:marLeft w:val="0"/>
      <w:marRight w:val="0"/>
      <w:marTop w:val="0"/>
      <w:marBottom w:val="0"/>
      <w:divBdr>
        <w:top w:val="none" w:sz="0" w:space="0" w:color="auto"/>
        <w:left w:val="none" w:sz="0" w:space="0" w:color="auto"/>
        <w:bottom w:val="none" w:sz="0" w:space="0" w:color="auto"/>
        <w:right w:val="none" w:sz="0" w:space="0" w:color="auto"/>
      </w:divBdr>
      <w:divsChild>
        <w:div w:id="331764612">
          <w:marLeft w:val="547"/>
          <w:marRight w:val="0"/>
          <w:marTop w:val="154"/>
          <w:marBottom w:val="0"/>
          <w:divBdr>
            <w:top w:val="none" w:sz="0" w:space="0" w:color="auto"/>
            <w:left w:val="none" w:sz="0" w:space="0" w:color="auto"/>
            <w:bottom w:val="none" w:sz="0" w:space="0" w:color="auto"/>
            <w:right w:val="none" w:sz="0" w:space="0" w:color="auto"/>
          </w:divBdr>
        </w:div>
        <w:div w:id="1592928389">
          <w:marLeft w:val="547"/>
          <w:marRight w:val="0"/>
          <w:marTop w:val="154"/>
          <w:marBottom w:val="0"/>
          <w:divBdr>
            <w:top w:val="none" w:sz="0" w:space="0" w:color="auto"/>
            <w:left w:val="none" w:sz="0" w:space="0" w:color="auto"/>
            <w:bottom w:val="none" w:sz="0" w:space="0" w:color="auto"/>
            <w:right w:val="none" w:sz="0" w:space="0" w:color="auto"/>
          </w:divBdr>
        </w:div>
      </w:divsChild>
    </w:div>
    <w:div w:id="240069604">
      <w:bodyDiv w:val="1"/>
      <w:marLeft w:val="0"/>
      <w:marRight w:val="0"/>
      <w:marTop w:val="0"/>
      <w:marBottom w:val="0"/>
      <w:divBdr>
        <w:top w:val="none" w:sz="0" w:space="0" w:color="auto"/>
        <w:left w:val="none" w:sz="0" w:space="0" w:color="auto"/>
        <w:bottom w:val="none" w:sz="0" w:space="0" w:color="auto"/>
        <w:right w:val="none" w:sz="0" w:space="0" w:color="auto"/>
      </w:divBdr>
    </w:div>
    <w:div w:id="457257006">
      <w:bodyDiv w:val="1"/>
      <w:marLeft w:val="0"/>
      <w:marRight w:val="0"/>
      <w:marTop w:val="0"/>
      <w:marBottom w:val="0"/>
      <w:divBdr>
        <w:top w:val="none" w:sz="0" w:space="0" w:color="auto"/>
        <w:left w:val="none" w:sz="0" w:space="0" w:color="auto"/>
        <w:bottom w:val="none" w:sz="0" w:space="0" w:color="auto"/>
        <w:right w:val="none" w:sz="0" w:space="0" w:color="auto"/>
      </w:divBdr>
    </w:div>
    <w:div w:id="828862399">
      <w:bodyDiv w:val="1"/>
      <w:marLeft w:val="0"/>
      <w:marRight w:val="0"/>
      <w:marTop w:val="0"/>
      <w:marBottom w:val="0"/>
      <w:divBdr>
        <w:top w:val="none" w:sz="0" w:space="0" w:color="auto"/>
        <w:left w:val="none" w:sz="0" w:space="0" w:color="auto"/>
        <w:bottom w:val="none" w:sz="0" w:space="0" w:color="auto"/>
        <w:right w:val="none" w:sz="0" w:space="0" w:color="auto"/>
      </w:divBdr>
    </w:div>
    <w:div w:id="1239168916">
      <w:bodyDiv w:val="1"/>
      <w:marLeft w:val="0"/>
      <w:marRight w:val="0"/>
      <w:marTop w:val="0"/>
      <w:marBottom w:val="0"/>
      <w:divBdr>
        <w:top w:val="none" w:sz="0" w:space="0" w:color="auto"/>
        <w:left w:val="none" w:sz="0" w:space="0" w:color="auto"/>
        <w:bottom w:val="none" w:sz="0" w:space="0" w:color="auto"/>
        <w:right w:val="none" w:sz="0" w:space="0" w:color="auto"/>
      </w:divBdr>
    </w:div>
    <w:div w:id="1453817387">
      <w:bodyDiv w:val="1"/>
      <w:marLeft w:val="0"/>
      <w:marRight w:val="0"/>
      <w:marTop w:val="0"/>
      <w:marBottom w:val="0"/>
      <w:divBdr>
        <w:top w:val="none" w:sz="0" w:space="0" w:color="auto"/>
        <w:left w:val="none" w:sz="0" w:space="0" w:color="auto"/>
        <w:bottom w:val="none" w:sz="0" w:space="0" w:color="auto"/>
        <w:right w:val="none" w:sz="0" w:space="0" w:color="auto"/>
      </w:divBdr>
    </w:div>
    <w:div w:id="1732457426">
      <w:bodyDiv w:val="1"/>
      <w:marLeft w:val="0"/>
      <w:marRight w:val="0"/>
      <w:marTop w:val="0"/>
      <w:marBottom w:val="0"/>
      <w:divBdr>
        <w:top w:val="none" w:sz="0" w:space="0" w:color="auto"/>
        <w:left w:val="none" w:sz="0" w:space="0" w:color="auto"/>
        <w:bottom w:val="none" w:sz="0" w:space="0" w:color="auto"/>
        <w:right w:val="none" w:sz="0" w:space="0" w:color="auto"/>
      </w:divBdr>
    </w:div>
    <w:div w:id="1909341409">
      <w:bodyDiv w:val="1"/>
      <w:marLeft w:val="0"/>
      <w:marRight w:val="0"/>
      <w:marTop w:val="0"/>
      <w:marBottom w:val="0"/>
      <w:divBdr>
        <w:top w:val="none" w:sz="0" w:space="0" w:color="auto"/>
        <w:left w:val="none" w:sz="0" w:space="0" w:color="auto"/>
        <w:bottom w:val="none" w:sz="0" w:space="0" w:color="auto"/>
        <w:right w:val="none" w:sz="0" w:space="0" w:color="auto"/>
      </w:divBdr>
      <w:divsChild>
        <w:div w:id="2001077364">
          <w:marLeft w:val="547"/>
          <w:marRight w:val="0"/>
          <w:marTop w:val="154"/>
          <w:marBottom w:val="0"/>
          <w:divBdr>
            <w:top w:val="none" w:sz="0" w:space="0" w:color="auto"/>
            <w:left w:val="none" w:sz="0" w:space="0" w:color="auto"/>
            <w:bottom w:val="none" w:sz="0" w:space="0" w:color="auto"/>
            <w:right w:val="none" w:sz="0" w:space="0" w:color="auto"/>
          </w:divBdr>
        </w:div>
      </w:divsChild>
    </w:div>
    <w:div w:id="2138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cs.tajen.edu.tw/ezfiles/26/1026/img/873/3.pd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handle.ncl.edu.tw/11296/ndltd/86834495329916984742"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handle.ncl.edu.tw/11296/ndltd/35339164139655990889" TargetMode="Externa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handle.ncl.edu.tw/11296/ndltd/5734909457169311289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F68802-B5A3-455E-84B9-9B491431F9E4}"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zh-TW" altLang="en-US"/>
        </a:p>
      </dgm:t>
    </dgm:pt>
    <dgm:pt modelId="{C5CF7720-7D32-42E2-AB54-AEDADB72B6F6}">
      <dgm:prSet phldrT="[文字]" custT="1"/>
      <dgm:spPr>
        <a:xfrm>
          <a:off x="1222708" y="167782"/>
          <a:ext cx="2168271" cy="21682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100">
              <a:solidFill>
                <a:sysClr val="window" lastClr="FFFFFF"/>
              </a:solidFill>
              <a:latin typeface="Calibri" panose="020F0502020204030204"/>
              <a:ea typeface="新細明體"/>
              <a:cs typeface="+mn-cs"/>
            </a:rPr>
            <a:t>影響觀眾選擇兒童戲劇之因</a:t>
          </a:r>
          <a:r>
            <a:rPr lang="zh-TW" altLang="en-US" sz="1400">
              <a:solidFill>
                <a:sysClr val="window" lastClr="FFFFFF"/>
              </a:solidFill>
              <a:latin typeface="Calibri" panose="020F0502020204030204"/>
              <a:ea typeface="新細明體"/>
              <a:cs typeface="+mn-cs"/>
            </a:rPr>
            <a:t>素</a:t>
          </a:r>
        </a:p>
      </dgm:t>
    </dgm:pt>
    <dgm:pt modelId="{AB0D9742-AE9A-4B85-8A3A-F16F5990E4CB}" type="parTrans" cxnId="{93887DC2-9204-42C7-A1DE-46F11393A022}">
      <dgm:prSet/>
      <dgm:spPr/>
      <dgm:t>
        <a:bodyPr/>
        <a:lstStyle/>
        <a:p>
          <a:endParaRPr lang="zh-TW" altLang="en-US"/>
        </a:p>
      </dgm:t>
    </dgm:pt>
    <dgm:pt modelId="{E54415EE-8C17-4215-9615-FFBEE2A25378}" type="sibTrans" cxnId="{93887DC2-9204-42C7-A1DE-46F11393A022}">
      <dgm:prSet/>
      <dgm:spPr/>
      <dgm:t>
        <a:bodyPr/>
        <a:lstStyle/>
        <a:p>
          <a:endParaRPr lang="zh-TW" altLang="en-US"/>
        </a:p>
      </dgm:t>
    </dgm:pt>
    <dgm:pt modelId="{49C6F9EB-9900-4C53-A361-4F1D8F9F0E46}">
      <dgm:prSet phldrT="[文字]"/>
      <dgm:spPr>
        <a:xfrm>
          <a:off x="1178051" y="245221"/>
          <a:ext cx="2168271" cy="21682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a:solidFill>
                <a:sysClr val="window" lastClr="FFFFFF"/>
              </a:solidFill>
              <a:latin typeface="Calibri" panose="020F0502020204030204"/>
              <a:ea typeface="新細明體"/>
              <a:cs typeface="+mn-cs"/>
            </a:rPr>
            <a:t>觀眾背景</a:t>
          </a:r>
        </a:p>
      </dgm:t>
    </dgm:pt>
    <dgm:pt modelId="{9CDFED92-BBE7-41FE-819A-8CF98F100066}" type="parTrans" cxnId="{31EC3DC9-E272-480C-95C5-08FBA560F877}">
      <dgm:prSet/>
      <dgm:spPr/>
      <dgm:t>
        <a:bodyPr/>
        <a:lstStyle/>
        <a:p>
          <a:endParaRPr lang="zh-TW" altLang="en-US"/>
        </a:p>
      </dgm:t>
    </dgm:pt>
    <dgm:pt modelId="{2F1F5BC4-5032-46C2-8193-08BE562415E5}" type="sibTrans" cxnId="{31EC3DC9-E272-480C-95C5-08FBA560F877}">
      <dgm:prSet/>
      <dgm:spPr/>
      <dgm:t>
        <a:bodyPr/>
        <a:lstStyle/>
        <a:p>
          <a:endParaRPr lang="zh-TW" altLang="en-US"/>
        </a:p>
      </dgm:t>
    </dgm:pt>
    <dgm:pt modelId="{AD8BB3BC-1E25-42E9-8E48-48CE132A741B}">
      <dgm:prSet phldrT="[文字]" custT="1"/>
      <dgm:spPr>
        <a:xfrm>
          <a:off x="1133395" y="167782"/>
          <a:ext cx="2168271" cy="21682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TW" altLang="en-US" sz="1100">
              <a:solidFill>
                <a:sysClr val="window" lastClr="FFFFFF"/>
              </a:solidFill>
              <a:latin typeface="Calibri" panose="020F0502020204030204"/>
              <a:ea typeface="新細明體"/>
              <a:cs typeface="+mn-cs"/>
            </a:rPr>
            <a:t>觀眾對於各類型兒童劇團選擇因素</a:t>
          </a:r>
          <a:r>
            <a:rPr lang="en-US" altLang="zh-TW" sz="700">
              <a:solidFill>
                <a:sysClr val="window" lastClr="FFFFFF"/>
              </a:solidFill>
              <a:latin typeface="Calibri" panose="020F0502020204030204"/>
              <a:ea typeface="新細明體"/>
              <a:cs typeface="+mn-cs"/>
            </a:rPr>
            <a:t>	</a:t>
          </a:r>
          <a:endParaRPr lang="zh-TW" altLang="en-US" sz="700">
            <a:solidFill>
              <a:sysClr val="window" lastClr="FFFFFF"/>
            </a:solidFill>
            <a:latin typeface="Calibri" panose="020F0502020204030204"/>
            <a:ea typeface="新細明體"/>
            <a:cs typeface="+mn-cs"/>
          </a:endParaRPr>
        </a:p>
      </dgm:t>
    </dgm:pt>
    <dgm:pt modelId="{5E46CF1D-9AB5-4279-B64A-033FCB952EAD}" type="parTrans" cxnId="{72546D58-2564-414F-B60E-CECB9130391A}">
      <dgm:prSet/>
      <dgm:spPr/>
      <dgm:t>
        <a:bodyPr/>
        <a:lstStyle/>
        <a:p>
          <a:endParaRPr lang="zh-TW" altLang="en-US"/>
        </a:p>
      </dgm:t>
    </dgm:pt>
    <dgm:pt modelId="{B8E71453-4F50-43EB-9E9D-45A7474A9308}" type="sibTrans" cxnId="{72546D58-2564-414F-B60E-CECB9130391A}">
      <dgm:prSet/>
      <dgm:spPr/>
      <dgm:t>
        <a:bodyPr/>
        <a:lstStyle/>
        <a:p>
          <a:endParaRPr lang="zh-TW" altLang="en-US"/>
        </a:p>
      </dgm:t>
    </dgm:pt>
    <dgm:pt modelId="{493186BC-C0F4-475D-9460-013FB3C6CD5A}">
      <dgm:prSet/>
      <dgm:spPr>
        <a:xfrm>
          <a:off x="1222708" y="167782"/>
          <a:ext cx="2168271" cy="216827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zh-TW" altLang="en-US" sz="500">
            <a:solidFill>
              <a:sysClr val="window" lastClr="FFFFFF"/>
            </a:solidFill>
            <a:latin typeface="Calibri" panose="020F0502020204030204"/>
            <a:ea typeface="新細明體"/>
            <a:cs typeface="+mn-cs"/>
          </a:endParaRPr>
        </a:p>
      </dgm:t>
    </dgm:pt>
    <dgm:pt modelId="{52EF0DC8-5721-4F29-87C1-4826C0FAA6F8}" type="parTrans" cxnId="{36CDFF71-788F-4C76-898A-93782F9F7D3E}">
      <dgm:prSet/>
      <dgm:spPr/>
      <dgm:t>
        <a:bodyPr/>
        <a:lstStyle/>
        <a:p>
          <a:endParaRPr lang="zh-TW" altLang="en-US"/>
        </a:p>
      </dgm:t>
    </dgm:pt>
    <dgm:pt modelId="{FAB56BB6-842F-48AA-AB00-A8F0CF13790F}" type="sibTrans" cxnId="{36CDFF71-788F-4C76-898A-93782F9F7D3E}">
      <dgm:prSet/>
      <dgm:spPr/>
      <dgm:t>
        <a:bodyPr/>
        <a:lstStyle/>
        <a:p>
          <a:endParaRPr lang="zh-TW" altLang="en-US"/>
        </a:p>
      </dgm:t>
    </dgm:pt>
    <dgm:pt modelId="{556CB3DF-110A-4D41-AD78-5087C121F4AC}" type="pres">
      <dgm:prSet presAssocID="{7FF68802-B5A3-455E-84B9-9B491431F9E4}" presName="compositeShape" presStyleCnt="0">
        <dgm:presLayoutVars>
          <dgm:chMax val="7"/>
          <dgm:dir/>
          <dgm:resizeHandles val="exact"/>
        </dgm:presLayoutVars>
      </dgm:prSet>
      <dgm:spPr/>
      <dgm:t>
        <a:bodyPr/>
        <a:lstStyle/>
        <a:p>
          <a:endParaRPr lang="zh-TW" altLang="en-US"/>
        </a:p>
      </dgm:t>
    </dgm:pt>
    <dgm:pt modelId="{84D4F3D6-B745-4D01-ADC5-E9C9A20F7BB6}" type="pres">
      <dgm:prSet presAssocID="{7FF68802-B5A3-455E-84B9-9B491431F9E4}" presName="wedge1" presStyleLbl="node1" presStyleIdx="0" presStyleCnt="3"/>
      <dgm:spPr>
        <a:prstGeom prst="pie">
          <a:avLst>
            <a:gd name="adj1" fmla="val 16200000"/>
            <a:gd name="adj2" fmla="val 1800000"/>
          </a:avLst>
        </a:prstGeom>
      </dgm:spPr>
      <dgm:t>
        <a:bodyPr/>
        <a:lstStyle/>
        <a:p>
          <a:endParaRPr lang="zh-TW" altLang="en-US"/>
        </a:p>
      </dgm:t>
    </dgm:pt>
    <dgm:pt modelId="{F1D2DC05-2AEF-47D8-B612-8EF61B42F3DD}" type="pres">
      <dgm:prSet presAssocID="{7FF68802-B5A3-455E-84B9-9B491431F9E4}" presName="dummy1a" presStyleCnt="0"/>
      <dgm:spPr/>
    </dgm:pt>
    <dgm:pt modelId="{6AFF78FD-7C9A-460B-8A4D-B46C4B80377E}" type="pres">
      <dgm:prSet presAssocID="{7FF68802-B5A3-455E-84B9-9B491431F9E4}" presName="dummy1b" presStyleCnt="0"/>
      <dgm:spPr/>
    </dgm:pt>
    <dgm:pt modelId="{E7F51E1B-171D-4F29-B632-23B939C79335}" type="pres">
      <dgm:prSet presAssocID="{7FF68802-B5A3-455E-84B9-9B491431F9E4}" presName="wedge1Tx" presStyleLbl="node1" presStyleIdx="0" presStyleCnt="3">
        <dgm:presLayoutVars>
          <dgm:chMax val="0"/>
          <dgm:chPref val="0"/>
          <dgm:bulletEnabled val="1"/>
        </dgm:presLayoutVars>
      </dgm:prSet>
      <dgm:spPr/>
      <dgm:t>
        <a:bodyPr/>
        <a:lstStyle/>
        <a:p>
          <a:endParaRPr lang="zh-TW" altLang="en-US"/>
        </a:p>
      </dgm:t>
    </dgm:pt>
    <dgm:pt modelId="{BAB65678-44F2-480B-B92A-50740250D67A}" type="pres">
      <dgm:prSet presAssocID="{7FF68802-B5A3-455E-84B9-9B491431F9E4}" presName="wedge2" presStyleLbl="node1" presStyleIdx="1" presStyleCnt="3"/>
      <dgm:spPr>
        <a:prstGeom prst="pie">
          <a:avLst>
            <a:gd name="adj1" fmla="val 1800000"/>
            <a:gd name="adj2" fmla="val 9000000"/>
          </a:avLst>
        </a:prstGeom>
      </dgm:spPr>
      <dgm:t>
        <a:bodyPr/>
        <a:lstStyle/>
        <a:p>
          <a:endParaRPr lang="zh-TW" altLang="en-US"/>
        </a:p>
      </dgm:t>
    </dgm:pt>
    <dgm:pt modelId="{FE11A6C1-E9C4-4C59-BFB2-5A184F0C45EF}" type="pres">
      <dgm:prSet presAssocID="{7FF68802-B5A3-455E-84B9-9B491431F9E4}" presName="dummy2a" presStyleCnt="0"/>
      <dgm:spPr/>
    </dgm:pt>
    <dgm:pt modelId="{5A74B9FD-4AA8-4359-B536-2FF1D62B4E79}" type="pres">
      <dgm:prSet presAssocID="{7FF68802-B5A3-455E-84B9-9B491431F9E4}" presName="dummy2b" presStyleCnt="0"/>
      <dgm:spPr/>
    </dgm:pt>
    <dgm:pt modelId="{0ABCCE59-A6FB-401E-93F5-EDE92B3FA268}" type="pres">
      <dgm:prSet presAssocID="{7FF68802-B5A3-455E-84B9-9B491431F9E4}" presName="wedge2Tx" presStyleLbl="node1" presStyleIdx="1" presStyleCnt="3">
        <dgm:presLayoutVars>
          <dgm:chMax val="0"/>
          <dgm:chPref val="0"/>
          <dgm:bulletEnabled val="1"/>
        </dgm:presLayoutVars>
      </dgm:prSet>
      <dgm:spPr/>
      <dgm:t>
        <a:bodyPr/>
        <a:lstStyle/>
        <a:p>
          <a:endParaRPr lang="zh-TW" altLang="en-US"/>
        </a:p>
      </dgm:t>
    </dgm:pt>
    <dgm:pt modelId="{A8F491D7-1B26-4483-B0D8-4302F769ACB1}" type="pres">
      <dgm:prSet presAssocID="{7FF68802-B5A3-455E-84B9-9B491431F9E4}" presName="wedge3" presStyleLbl="node1" presStyleIdx="2" presStyleCnt="3"/>
      <dgm:spPr>
        <a:prstGeom prst="pie">
          <a:avLst>
            <a:gd name="adj1" fmla="val 9000000"/>
            <a:gd name="adj2" fmla="val 16200000"/>
          </a:avLst>
        </a:prstGeom>
      </dgm:spPr>
      <dgm:t>
        <a:bodyPr/>
        <a:lstStyle/>
        <a:p>
          <a:endParaRPr lang="zh-TW" altLang="en-US"/>
        </a:p>
      </dgm:t>
    </dgm:pt>
    <dgm:pt modelId="{64C1695E-425A-4271-9FD7-922A82CE3DDD}" type="pres">
      <dgm:prSet presAssocID="{7FF68802-B5A3-455E-84B9-9B491431F9E4}" presName="dummy3a" presStyleCnt="0"/>
      <dgm:spPr/>
    </dgm:pt>
    <dgm:pt modelId="{4AC1B4D6-109F-423F-9292-7F6311ADC77D}" type="pres">
      <dgm:prSet presAssocID="{7FF68802-B5A3-455E-84B9-9B491431F9E4}" presName="dummy3b" presStyleCnt="0"/>
      <dgm:spPr/>
    </dgm:pt>
    <dgm:pt modelId="{677726B4-BB4B-4727-A7F5-253519B1505C}" type="pres">
      <dgm:prSet presAssocID="{7FF68802-B5A3-455E-84B9-9B491431F9E4}" presName="wedge3Tx" presStyleLbl="node1" presStyleIdx="2" presStyleCnt="3">
        <dgm:presLayoutVars>
          <dgm:chMax val="0"/>
          <dgm:chPref val="0"/>
          <dgm:bulletEnabled val="1"/>
        </dgm:presLayoutVars>
      </dgm:prSet>
      <dgm:spPr/>
      <dgm:t>
        <a:bodyPr/>
        <a:lstStyle/>
        <a:p>
          <a:endParaRPr lang="zh-TW" altLang="en-US"/>
        </a:p>
      </dgm:t>
    </dgm:pt>
    <dgm:pt modelId="{3E2A5275-B75C-4CC5-9741-A5600E3D3C77}" type="pres">
      <dgm:prSet presAssocID="{E54415EE-8C17-4215-9615-FFBEE2A25378}" presName="arrowWedge1" presStyleLbl="fgSibTrans2D1" presStyleIdx="0" presStyleCnt="3"/>
      <dgm:spPr>
        <a:xfrm>
          <a:off x="1088660" y="33556"/>
          <a:ext cx="2436723" cy="2436723"/>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gm:spPr>
      <dgm:t>
        <a:bodyPr/>
        <a:lstStyle/>
        <a:p>
          <a:endParaRPr lang="zh-TW" altLang="en-US"/>
        </a:p>
      </dgm:t>
    </dgm:pt>
    <dgm:pt modelId="{D29E9829-0CA9-4031-8B8F-16A3A639A333}" type="pres">
      <dgm:prSet presAssocID="{2F1F5BC4-5032-46C2-8193-08BE562415E5}" presName="arrowWedge2" presStyleLbl="fgSibTrans2D1" presStyleIdx="1" presStyleCnt="3"/>
      <dgm:spPr>
        <a:xfrm>
          <a:off x="1043825" y="110857"/>
          <a:ext cx="2436723" cy="2436723"/>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gm:spPr>
      <dgm:t>
        <a:bodyPr/>
        <a:lstStyle/>
        <a:p>
          <a:endParaRPr lang="zh-TW" altLang="en-US"/>
        </a:p>
      </dgm:t>
    </dgm:pt>
    <dgm:pt modelId="{BA67D7F7-8585-4E10-BA8A-4B09414BDA3D}" type="pres">
      <dgm:prSet presAssocID="{B8E71453-4F50-43EB-9E9D-45A7474A9308}" presName="arrowWedge3" presStyleLbl="fgSibTrans2D1" presStyleIdx="2" presStyleCnt="3"/>
      <dgm:spPr>
        <a:xfrm>
          <a:off x="998990" y="33556"/>
          <a:ext cx="2436723" cy="2436723"/>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gm:spPr>
      <dgm:t>
        <a:bodyPr/>
        <a:lstStyle/>
        <a:p>
          <a:endParaRPr lang="zh-TW" altLang="en-US"/>
        </a:p>
      </dgm:t>
    </dgm:pt>
  </dgm:ptLst>
  <dgm:cxnLst>
    <dgm:cxn modelId="{31EC3DC9-E272-480C-95C5-08FBA560F877}" srcId="{7FF68802-B5A3-455E-84B9-9B491431F9E4}" destId="{49C6F9EB-9900-4C53-A361-4F1D8F9F0E46}" srcOrd="1" destOrd="0" parTransId="{9CDFED92-BBE7-41FE-819A-8CF98F100066}" sibTransId="{2F1F5BC4-5032-46C2-8193-08BE562415E5}"/>
    <dgm:cxn modelId="{70059A11-33F3-4FFE-9134-CA702939EC18}" type="presOf" srcId="{49C6F9EB-9900-4C53-A361-4F1D8F9F0E46}" destId="{0ABCCE59-A6FB-401E-93F5-EDE92B3FA268}" srcOrd="1" destOrd="0" presId="urn:microsoft.com/office/officeart/2005/8/layout/cycle8"/>
    <dgm:cxn modelId="{93887DC2-9204-42C7-A1DE-46F11393A022}" srcId="{7FF68802-B5A3-455E-84B9-9B491431F9E4}" destId="{C5CF7720-7D32-42E2-AB54-AEDADB72B6F6}" srcOrd="0" destOrd="0" parTransId="{AB0D9742-AE9A-4B85-8A3A-F16F5990E4CB}" sibTransId="{E54415EE-8C17-4215-9615-FFBEE2A25378}"/>
    <dgm:cxn modelId="{36CDFF71-788F-4C76-898A-93782F9F7D3E}" srcId="{C5CF7720-7D32-42E2-AB54-AEDADB72B6F6}" destId="{493186BC-C0F4-475D-9460-013FB3C6CD5A}" srcOrd="0" destOrd="0" parTransId="{52EF0DC8-5721-4F29-87C1-4826C0FAA6F8}" sibTransId="{FAB56BB6-842F-48AA-AB00-A8F0CF13790F}"/>
    <dgm:cxn modelId="{DC6C4BDA-D009-4A49-AEF8-E074CA41D37E}" type="presOf" srcId="{AD8BB3BC-1E25-42E9-8E48-48CE132A741B}" destId="{A8F491D7-1B26-4483-B0D8-4302F769ACB1}" srcOrd="0" destOrd="0" presId="urn:microsoft.com/office/officeart/2005/8/layout/cycle8"/>
    <dgm:cxn modelId="{A797D951-A553-4919-8848-B19C8174389D}" type="presOf" srcId="{AD8BB3BC-1E25-42E9-8E48-48CE132A741B}" destId="{677726B4-BB4B-4727-A7F5-253519B1505C}" srcOrd="1" destOrd="0" presId="urn:microsoft.com/office/officeart/2005/8/layout/cycle8"/>
    <dgm:cxn modelId="{8B411804-8F86-4900-ACCA-5426EE81DB0F}" type="presOf" srcId="{7FF68802-B5A3-455E-84B9-9B491431F9E4}" destId="{556CB3DF-110A-4D41-AD78-5087C121F4AC}" srcOrd="0" destOrd="0" presId="urn:microsoft.com/office/officeart/2005/8/layout/cycle8"/>
    <dgm:cxn modelId="{0850714C-AB79-48EC-B7F0-DB4B33C63CE8}" type="presOf" srcId="{493186BC-C0F4-475D-9460-013FB3C6CD5A}" destId="{84D4F3D6-B745-4D01-ADC5-E9C9A20F7BB6}" srcOrd="0" destOrd="1" presId="urn:microsoft.com/office/officeart/2005/8/layout/cycle8"/>
    <dgm:cxn modelId="{72546D58-2564-414F-B60E-CECB9130391A}" srcId="{7FF68802-B5A3-455E-84B9-9B491431F9E4}" destId="{AD8BB3BC-1E25-42E9-8E48-48CE132A741B}" srcOrd="2" destOrd="0" parTransId="{5E46CF1D-9AB5-4279-B64A-033FCB952EAD}" sibTransId="{B8E71453-4F50-43EB-9E9D-45A7474A9308}"/>
    <dgm:cxn modelId="{07FCB4B2-0A3B-4FD2-B801-D200BE9E1AC5}" type="presOf" srcId="{493186BC-C0F4-475D-9460-013FB3C6CD5A}" destId="{E7F51E1B-171D-4F29-B632-23B939C79335}" srcOrd="1" destOrd="1" presId="urn:microsoft.com/office/officeart/2005/8/layout/cycle8"/>
    <dgm:cxn modelId="{96854A44-CBC9-4F5A-9322-B328DC186947}" type="presOf" srcId="{49C6F9EB-9900-4C53-A361-4F1D8F9F0E46}" destId="{BAB65678-44F2-480B-B92A-50740250D67A}" srcOrd="0" destOrd="0" presId="urn:microsoft.com/office/officeart/2005/8/layout/cycle8"/>
    <dgm:cxn modelId="{41A6BE1A-3BE0-465E-B93D-FACDB86C06DE}" type="presOf" srcId="{C5CF7720-7D32-42E2-AB54-AEDADB72B6F6}" destId="{E7F51E1B-171D-4F29-B632-23B939C79335}" srcOrd="1" destOrd="0" presId="urn:microsoft.com/office/officeart/2005/8/layout/cycle8"/>
    <dgm:cxn modelId="{6449FC58-AFD7-44CE-BC1E-A001E8142568}" type="presOf" srcId="{C5CF7720-7D32-42E2-AB54-AEDADB72B6F6}" destId="{84D4F3D6-B745-4D01-ADC5-E9C9A20F7BB6}" srcOrd="0" destOrd="0" presId="urn:microsoft.com/office/officeart/2005/8/layout/cycle8"/>
    <dgm:cxn modelId="{34EDB7F0-88EF-41E4-B393-8F23061707B2}" type="presParOf" srcId="{556CB3DF-110A-4D41-AD78-5087C121F4AC}" destId="{84D4F3D6-B745-4D01-ADC5-E9C9A20F7BB6}" srcOrd="0" destOrd="0" presId="urn:microsoft.com/office/officeart/2005/8/layout/cycle8"/>
    <dgm:cxn modelId="{D3AF74DB-0122-4E65-9571-3D1AAD91991C}" type="presParOf" srcId="{556CB3DF-110A-4D41-AD78-5087C121F4AC}" destId="{F1D2DC05-2AEF-47D8-B612-8EF61B42F3DD}" srcOrd="1" destOrd="0" presId="urn:microsoft.com/office/officeart/2005/8/layout/cycle8"/>
    <dgm:cxn modelId="{3636364F-15A1-4439-A0A9-1E8A1A071E79}" type="presParOf" srcId="{556CB3DF-110A-4D41-AD78-5087C121F4AC}" destId="{6AFF78FD-7C9A-460B-8A4D-B46C4B80377E}" srcOrd="2" destOrd="0" presId="urn:microsoft.com/office/officeart/2005/8/layout/cycle8"/>
    <dgm:cxn modelId="{CA0DF03A-85F1-4F9A-89E1-06B957E258CA}" type="presParOf" srcId="{556CB3DF-110A-4D41-AD78-5087C121F4AC}" destId="{E7F51E1B-171D-4F29-B632-23B939C79335}" srcOrd="3" destOrd="0" presId="urn:microsoft.com/office/officeart/2005/8/layout/cycle8"/>
    <dgm:cxn modelId="{D94A65ED-BDC9-4EA5-839B-C81E3CF225BB}" type="presParOf" srcId="{556CB3DF-110A-4D41-AD78-5087C121F4AC}" destId="{BAB65678-44F2-480B-B92A-50740250D67A}" srcOrd="4" destOrd="0" presId="urn:microsoft.com/office/officeart/2005/8/layout/cycle8"/>
    <dgm:cxn modelId="{CDFF1614-7292-4A5D-B859-F3A770C87B27}" type="presParOf" srcId="{556CB3DF-110A-4D41-AD78-5087C121F4AC}" destId="{FE11A6C1-E9C4-4C59-BFB2-5A184F0C45EF}" srcOrd="5" destOrd="0" presId="urn:microsoft.com/office/officeart/2005/8/layout/cycle8"/>
    <dgm:cxn modelId="{5F5DA5AF-A808-440D-8DDE-3DA587CE37EC}" type="presParOf" srcId="{556CB3DF-110A-4D41-AD78-5087C121F4AC}" destId="{5A74B9FD-4AA8-4359-B536-2FF1D62B4E79}" srcOrd="6" destOrd="0" presId="urn:microsoft.com/office/officeart/2005/8/layout/cycle8"/>
    <dgm:cxn modelId="{C311FF91-E011-405D-8E98-045DF61E7B17}" type="presParOf" srcId="{556CB3DF-110A-4D41-AD78-5087C121F4AC}" destId="{0ABCCE59-A6FB-401E-93F5-EDE92B3FA268}" srcOrd="7" destOrd="0" presId="urn:microsoft.com/office/officeart/2005/8/layout/cycle8"/>
    <dgm:cxn modelId="{FA9B9733-8EA7-40C0-9640-376A06E8F3C7}" type="presParOf" srcId="{556CB3DF-110A-4D41-AD78-5087C121F4AC}" destId="{A8F491D7-1B26-4483-B0D8-4302F769ACB1}" srcOrd="8" destOrd="0" presId="urn:microsoft.com/office/officeart/2005/8/layout/cycle8"/>
    <dgm:cxn modelId="{6EFE3F87-8B29-4DA5-9E44-87DB2AFF2DE7}" type="presParOf" srcId="{556CB3DF-110A-4D41-AD78-5087C121F4AC}" destId="{64C1695E-425A-4271-9FD7-922A82CE3DDD}" srcOrd="9" destOrd="0" presId="urn:microsoft.com/office/officeart/2005/8/layout/cycle8"/>
    <dgm:cxn modelId="{A2A8CAF8-BDAD-426D-A217-E2CE90B54391}" type="presParOf" srcId="{556CB3DF-110A-4D41-AD78-5087C121F4AC}" destId="{4AC1B4D6-109F-423F-9292-7F6311ADC77D}" srcOrd="10" destOrd="0" presId="urn:microsoft.com/office/officeart/2005/8/layout/cycle8"/>
    <dgm:cxn modelId="{2A08BACD-0021-458A-B15F-9871D2D63A91}" type="presParOf" srcId="{556CB3DF-110A-4D41-AD78-5087C121F4AC}" destId="{677726B4-BB4B-4727-A7F5-253519B1505C}" srcOrd="11" destOrd="0" presId="urn:microsoft.com/office/officeart/2005/8/layout/cycle8"/>
    <dgm:cxn modelId="{4D6855A7-25ED-459B-8ADB-4FC6EF236613}" type="presParOf" srcId="{556CB3DF-110A-4D41-AD78-5087C121F4AC}" destId="{3E2A5275-B75C-4CC5-9741-A5600E3D3C77}" srcOrd="12" destOrd="0" presId="urn:microsoft.com/office/officeart/2005/8/layout/cycle8"/>
    <dgm:cxn modelId="{AB93142F-5A2C-4EE9-9634-1604B292CADB}" type="presParOf" srcId="{556CB3DF-110A-4D41-AD78-5087C121F4AC}" destId="{D29E9829-0CA9-4031-8B8F-16A3A639A333}" srcOrd="13" destOrd="0" presId="urn:microsoft.com/office/officeart/2005/8/layout/cycle8"/>
    <dgm:cxn modelId="{876DA973-47CD-42F3-8D77-CFA8DDBCD2C6}" type="presParOf" srcId="{556CB3DF-110A-4D41-AD78-5087C121F4AC}" destId="{BA67D7F7-8585-4E10-BA8A-4B09414BDA3D}" srcOrd="1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FB4CF3-74EB-42B5-A216-5840480CD7A1}" type="doc">
      <dgm:prSet loTypeId="urn:microsoft.com/office/officeart/2005/8/layout/chevron1" loCatId="process" qsTypeId="urn:microsoft.com/office/officeart/2005/8/quickstyle/simple5" qsCatId="simple" csTypeId="urn:microsoft.com/office/officeart/2005/8/colors/colorful1#2" csCatId="colorful" phldr="1"/>
      <dgm:spPr/>
      <dgm:t>
        <a:bodyPr/>
        <a:lstStyle/>
        <a:p>
          <a:endParaRPr lang="zh-TW" altLang="en-US"/>
        </a:p>
      </dgm:t>
    </dgm:pt>
    <dgm:pt modelId="{B35116D5-C03C-4249-80D4-B9F98C311A1D}">
      <dgm:prSet phldrT="[文字]"/>
      <dgm:spPr>
        <a:xfrm>
          <a:off x="0" y="431899"/>
          <a:ext cx="1055191" cy="422076"/>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zh-TW" altLang="en-US">
              <a:solidFill>
                <a:sysClr val="window" lastClr="FFFFFF"/>
              </a:solidFill>
              <a:latin typeface="Calibri" panose="020F0502020204030204"/>
              <a:ea typeface="新細明體"/>
              <a:cs typeface="+mn-cs"/>
            </a:rPr>
            <a:t>確定研究主題與方向</a:t>
          </a:r>
        </a:p>
      </dgm:t>
    </dgm:pt>
    <dgm:pt modelId="{8BCE0393-5F3B-4E2D-AF85-DC5EBF14CE3E}" type="parTrans" cxnId="{FE033484-3AB1-4705-BEC3-1DB7DCB58154}">
      <dgm:prSet/>
      <dgm:spPr/>
      <dgm:t>
        <a:bodyPr/>
        <a:lstStyle/>
        <a:p>
          <a:endParaRPr lang="zh-TW" altLang="en-US"/>
        </a:p>
      </dgm:t>
    </dgm:pt>
    <dgm:pt modelId="{1D823351-4162-4C48-956C-BCAA43DA8761}" type="sibTrans" cxnId="{FE033484-3AB1-4705-BEC3-1DB7DCB58154}">
      <dgm:prSet/>
      <dgm:spPr/>
      <dgm:t>
        <a:bodyPr/>
        <a:lstStyle/>
        <a:p>
          <a:endParaRPr lang="zh-TW" altLang="en-US"/>
        </a:p>
      </dgm:t>
    </dgm:pt>
    <dgm:pt modelId="{3CA3F540-07C9-4DE3-9113-7D26695D2E7A}">
      <dgm:prSet phldrT="[文字]"/>
      <dgm:spPr>
        <a:xfrm>
          <a:off x="949672" y="431899"/>
          <a:ext cx="1055191" cy="422076"/>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zh-TW" altLang="en-US">
              <a:solidFill>
                <a:sysClr val="window" lastClr="FFFFFF"/>
              </a:solidFill>
              <a:latin typeface="Calibri" panose="020F0502020204030204"/>
              <a:ea typeface="新細明體"/>
              <a:cs typeface="+mn-cs"/>
            </a:rPr>
            <a:t>資料蒐集、文獻探討</a:t>
          </a:r>
        </a:p>
      </dgm:t>
    </dgm:pt>
    <dgm:pt modelId="{5F46D097-B51F-4AFD-8962-A700FDF5E13E}" type="parTrans" cxnId="{CC34D553-72E5-45A8-BDC0-9376649ABA87}">
      <dgm:prSet/>
      <dgm:spPr/>
      <dgm:t>
        <a:bodyPr/>
        <a:lstStyle/>
        <a:p>
          <a:endParaRPr lang="zh-TW" altLang="en-US"/>
        </a:p>
      </dgm:t>
    </dgm:pt>
    <dgm:pt modelId="{B0A707B3-F786-44E7-AFF3-BFBA65221158}" type="sibTrans" cxnId="{CC34D553-72E5-45A8-BDC0-9376649ABA87}">
      <dgm:prSet/>
      <dgm:spPr/>
      <dgm:t>
        <a:bodyPr/>
        <a:lstStyle/>
        <a:p>
          <a:endParaRPr lang="zh-TW" altLang="en-US"/>
        </a:p>
      </dgm:t>
    </dgm:pt>
    <dgm:pt modelId="{9B05ED58-B29F-4552-B289-5BAC639B3131}">
      <dgm:prSet phldrT="[文字]"/>
      <dgm:spPr>
        <a:xfrm>
          <a:off x="1899344" y="431899"/>
          <a:ext cx="1055191" cy="422076"/>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zh-TW" altLang="en-US">
              <a:solidFill>
                <a:sysClr val="window" lastClr="FFFFFF"/>
              </a:solidFill>
              <a:latin typeface="Calibri" panose="020F0502020204030204"/>
              <a:ea typeface="新細明體"/>
              <a:cs typeface="+mn-cs"/>
            </a:rPr>
            <a:t>問卷設計</a:t>
          </a:r>
        </a:p>
      </dgm:t>
    </dgm:pt>
    <dgm:pt modelId="{3B13376E-E62F-49DF-8731-9F0382D727F4}" type="parTrans" cxnId="{118A36CA-4E33-4B95-A7C3-CD15D9F5D187}">
      <dgm:prSet/>
      <dgm:spPr/>
      <dgm:t>
        <a:bodyPr/>
        <a:lstStyle/>
        <a:p>
          <a:endParaRPr lang="zh-TW" altLang="en-US"/>
        </a:p>
      </dgm:t>
    </dgm:pt>
    <dgm:pt modelId="{A4E253DB-285E-40FB-A821-4F27F5584985}" type="sibTrans" cxnId="{118A36CA-4E33-4B95-A7C3-CD15D9F5D187}">
      <dgm:prSet/>
      <dgm:spPr/>
      <dgm:t>
        <a:bodyPr/>
        <a:lstStyle/>
        <a:p>
          <a:endParaRPr lang="zh-TW" altLang="en-US"/>
        </a:p>
      </dgm:t>
    </dgm:pt>
    <dgm:pt modelId="{7D36ADDC-B329-420A-9F08-EB9EA743D226}">
      <dgm:prSet/>
      <dgm:spPr>
        <a:xfrm>
          <a:off x="2849016" y="431899"/>
          <a:ext cx="1055191" cy="422076"/>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zh-TW" altLang="en-US">
              <a:solidFill>
                <a:sysClr val="window" lastClr="FFFFFF"/>
              </a:solidFill>
              <a:latin typeface="Calibri" panose="020F0502020204030204"/>
              <a:ea typeface="新細明體"/>
              <a:cs typeface="+mn-cs"/>
            </a:rPr>
            <a:t>實施問卷</a:t>
          </a:r>
        </a:p>
      </dgm:t>
    </dgm:pt>
    <dgm:pt modelId="{CDA2A5B7-B1B5-48ED-AF1A-E95D0E0D8D6D}" type="parTrans" cxnId="{26B4636F-EC8E-4D57-8CCD-A2E6B288F270}">
      <dgm:prSet/>
      <dgm:spPr/>
      <dgm:t>
        <a:bodyPr/>
        <a:lstStyle/>
        <a:p>
          <a:endParaRPr lang="zh-TW" altLang="en-US"/>
        </a:p>
      </dgm:t>
    </dgm:pt>
    <dgm:pt modelId="{A11D2299-9E13-4570-9E74-9DD41DB9C43F}" type="sibTrans" cxnId="{26B4636F-EC8E-4D57-8CCD-A2E6B288F270}">
      <dgm:prSet/>
      <dgm:spPr/>
      <dgm:t>
        <a:bodyPr/>
        <a:lstStyle/>
        <a:p>
          <a:endParaRPr lang="zh-TW" altLang="en-US"/>
        </a:p>
      </dgm:t>
    </dgm:pt>
    <dgm:pt modelId="{C64B7296-AAB0-4120-8054-945ABA306BA6}">
      <dgm:prSet/>
      <dgm:spPr>
        <a:xfrm>
          <a:off x="3798689" y="431899"/>
          <a:ext cx="1055191" cy="422076"/>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zh-TW" altLang="en-US">
              <a:solidFill>
                <a:sysClr val="window" lastClr="FFFFFF"/>
              </a:solidFill>
              <a:latin typeface="Calibri" panose="020F0502020204030204"/>
              <a:ea typeface="新細明體"/>
              <a:cs typeface="+mn-cs"/>
            </a:rPr>
            <a:t>問卷資料整理與分析</a:t>
          </a:r>
        </a:p>
      </dgm:t>
    </dgm:pt>
    <dgm:pt modelId="{9C640BC7-A3FA-4E79-A972-8CBE656EC603}" type="parTrans" cxnId="{8FB037AF-8A38-4E4F-801B-70041F8902D4}">
      <dgm:prSet/>
      <dgm:spPr/>
      <dgm:t>
        <a:bodyPr/>
        <a:lstStyle/>
        <a:p>
          <a:endParaRPr lang="zh-TW" altLang="en-US"/>
        </a:p>
      </dgm:t>
    </dgm:pt>
    <dgm:pt modelId="{E510DCC8-F6DC-43C7-AE6A-A85549EC2953}" type="sibTrans" cxnId="{8FB037AF-8A38-4E4F-801B-70041F8902D4}">
      <dgm:prSet/>
      <dgm:spPr/>
      <dgm:t>
        <a:bodyPr/>
        <a:lstStyle/>
        <a:p>
          <a:endParaRPr lang="zh-TW" altLang="en-US"/>
        </a:p>
      </dgm:t>
    </dgm:pt>
    <dgm:pt modelId="{8D025415-BAB2-42F8-A404-AF79DE13E06F}">
      <dgm:prSet/>
      <dgm:spPr>
        <a:xfrm>
          <a:off x="4748361" y="431899"/>
          <a:ext cx="1055191" cy="422076"/>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zh-TW" altLang="en-US">
              <a:solidFill>
                <a:sysClr val="window" lastClr="FFFFFF"/>
              </a:solidFill>
              <a:latin typeface="Calibri" panose="020F0502020204030204"/>
              <a:ea typeface="新細明體"/>
              <a:cs typeface="+mn-cs"/>
            </a:rPr>
            <a:t>撰寫研究報告</a:t>
          </a:r>
        </a:p>
      </dgm:t>
    </dgm:pt>
    <dgm:pt modelId="{66237D61-3622-4919-A202-D365B58192F2}" type="parTrans" cxnId="{7DCE261C-4E84-4135-A60F-399F26BD43C4}">
      <dgm:prSet/>
      <dgm:spPr/>
      <dgm:t>
        <a:bodyPr/>
        <a:lstStyle/>
        <a:p>
          <a:endParaRPr lang="zh-TW" altLang="en-US"/>
        </a:p>
      </dgm:t>
    </dgm:pt>
    <dgm:pt modelId="{F5267A80-D4CC-4325-B2FD-A8ACAD471E76}" type="sibTrans" cxnId="{7DCE261C-4E84-4135-A60F-399F26BD43C4}">
      <dgm:prSet/>
      <dgm:spPr/>
      <dgm:t>
        <a:bodyPr/>
        <a:lstStyle/>
        <a:p>
          <a:endParaRPr lang="zh-TW" altLang="en-US"/>
        </a:p>
      </dgm:t>
    </dgm:pt>
    <dgm:pt modelId="{5D93E7A5-CDA2-4D36-8DFD-933F0EA5A7EA}">
      <dgm:prSet/>
      <dgm:spPr>
        <a:xfrm>
          <a:off x="5698033" y="431899"/>
          <a:ext cx="1055191" cy="422076"/>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zh-TW" altLang="en-US">
              <a:solidFill>
                <a:sysClr val="window" lastClr="FFFFFF"/>
              </a:solidFill>
              <a:latin typeface="Calibri" panose="020F0502020204030204"/>
              <a:ea typeface="新細明體"/>
              <a:cs typeface="+mn-cs"/>
            </a:rPr>
            <a:t>結果與建議</a:t>
          </a:r>
        </a:p>
      </dgm:t>
    </dgm:pt>
    <dgm:pt modelId="{BE018228-F8A0-4194-ABE5-04D59387B268}" type="parTrans" cxnId="{5E78E61E-5540-4CFA-BA1C-7568A642F8C6}">
      <dgm:prSet/>
      <dgm:spPr/>
      <dgm:t>
        <a:bodyPr/>
        <a:lstStyle/>
        <a:p>
          <a:endParaRPr lang="zh-TW" altLang="en-US"/>
        </a:p>
      </dgm:t>
    </dgm:pt>
    <dgm:pt modelId="{D994FE6C-8B1B-4FD8-8956-447FCC3844DA}" type="sibTrans" cxnId="{5E78E61E-5540-4CFA-BA1C-7568A642F8C6}">
      <dgm:prSet/>
      <dgm:spPr/>
      <dgm:t>
        <a:bodyPr/>
        <a:lstStyle/>
        <a:p>
          <a:endParaRPr lang="zh-TW" altLang="en-US"/>
        </a:p>
      </dgm:t>
    </dgm:pt>
    <dgm:pt modelId="{2B9B70BA-DBA6-494C-A6C3-70FFC5DC35C9}" type="pres">
      <dgm:prSet presAssocID="{26FB4CF3-74EB-42B5-A216-5840480CD7A1}" presName="Name0" presStyleCnt="0">
        <dgm:presLayoutVars>
          <dgm:dir/>
          <dgm:animLvl val="lvl"/>
          <dgm:resizeHandles val="exact"/>
        </dgm:presLayoutVars>
      </dgm:prSet>
      <dgm:spPr/>
      <dgm:t>
        <a:bodyPr/>
        <a:lstStyle/>
        <a:p>
          <a:endParaRPr lang="zh-TW" altLang="en-US"/>
        </a:p>
      </dgm:t>
    </dgm:pt>
    <dgm:pt modelId="{54EE41A3-A49A-47ED-8F99-2521F90BE614}" type="pres">
      <dgm:prSet presAssocID="{B35116D5-C03C-4249-80D4-B9F98C311A1D}" presName="parTxOnly" presStyleLbl="node1" presStyleIdx="0" presStyleCnt="7">
        <dgm:presLayoutVars>
          <dgm:chMax val="0"/>
          <dgm:chPref val="0"/>
          <dgm:bulletEnabled val="1"/>
        </dgm:presLayoutVars>
      </dgm:prSet>
      <dgm:spPr>
        <a:prstGeom prst="chevron">
          <a:avLst/>
        </a:prstGeom>
      </dgm:spPr>
      <dgm:t>
        <a:bodyPr/>
        <a:lstStyle/>
        <a:p>
          <a:endParaRPr lang="zh-TW" altLang="en-US"/>
        </a:p>
      </dgm:t>
    </dgm:pt>
    <dgm:pt modelId="{CA1F162B-296D-4D07-913C-91E87620DF92}" type="pres">
      <dgm:prSet presAssocID="{1D823351-4162-4C48-956C-BCAA43DA8761}" presName="parTxOnlySpace" presStyleCnt="0"/>
      <dgm:spPr/>
    </dgm:pt>
    <dgm:pt modelId="{270CB182-1A06-4D17-9975-1F2DE5AA9915}" type="pres">
      <dgm:prSet presAssocID="{3CA3F540-07C9-4DE3-9113-7D26695D2E7A}" presName="parTxOnly" presStyleLbl="node1" presStyleIdx="1" presStyleCnt="7">
        <dgm:presLayoutVars>
          <dgm:chMax val="0"/>
          <dgm:chPref val="0"/>
          <dgm:bulletEnabled val="1"/>
        </dgm:presLayoutVars>
      </dgm:prSet>
      <dgm:spPr>
        <a:prstGeom prst="chevron">
          <a:avLst/>
        </a:prstGeom>
      </dgm:spPr>
      <dgm:t>
        <a:bodyPr/>
        <a:lstStyle/>
        <a:p>
          <a:endParaRPr lang="zh-TW" altLang="en-US"/>
        </a:p>
      </dgm:t>
    </dgm:pt>
    <dgm:pt modelId="{E76BE646-F33A-4810-858F-E6B3EB616D1F}" type="pres">
      <dgm:prSet presAssocID="{B0A707B3-F786-44E7-AFF3-BFBA65221158}" presName="parTxOnlySpace" presStyleCnt="0"/>
      <dgm:spPr/>
    </dgm:pt>
    <dgm:pt modelId="{7C644C8C-EBB1-4D52-98AC-FB2F39913B9D}" type="pres">
      <dgm:prSet presAssocID="{9B05ED58-B29F-4552-B289-5BAC639B3131}" presName="parTxOnly" presStyleLbl="node1" presStyleIdx="2" presStyleCnt="7">
        <dgm:presLayoutVars>
          <dgm:chMax val="0"/>
          <dgm:chPref val="0"/>
          <dgm:bulletEnabled val="1"/>
        </dgm:presLayoutVars>
      </dgm:prSet>
      <dgm:spPr>
        <a:prstGeom prst="chevron">
          <a:avLst/>
        </a:prstGeom>
      </dgm:spPr>
      <dgm:t>
        <a:bodyPr/>
        <a:lstStyle/>
        <a:p>
          <a:endParaRPr lang="zh-TW" altLang="en-US"/>
        </a:p>
      </dgm:t>
    </dgm:pt>
    <dgm:pt modelId="{DCA04B0A-D71A-4A0E-B474-709CDA67DE8E}" type="pres">
      <dgm:prSet presAssocID="{A4E253DB-285E-40FB-A821-4F27F5584985}" presName="parTxOnlySpace" presStyleCnt="0"/>
      <dgm:spPr/>
    </dgm:pt>
    <dgm:pt modelId="{2B6567C8-6DA6-4358-AC28-FDE24219F491}" type="pres">
      <dgm:prSet presAssocID="{7D36ADDC-B329-420A-9F08-EB9EA743D226}" presName="parTxOnly" presStyleLbl="node1" presStyleIdx="3" presStyleCnt="7">
        <dgm:presLayoutVars>
          <dgm:chMax val="0"/>
          <dgm:chPref val="0"/>
          <dgm:bulletEnabled val="1"/>
        </dgm:presLayoutVars>
      </dgm:prSet>
      <dgm:spPr>
        <a:prstGeom prst="chevron">
          <a:avLst/>
        </a:prstGeom>
      </dgm:spPr>
      <dgm:t>
        <a:bodyPr/>
        <a:lstStyle/>
        <a:p>
          <a:endParaRPr lang="zh-TW" altLang="en-US"/>
        </a:p>
      </dgm:t>
    </dgm:pt>
    <dgm:pt modelId="{8313AFA6-80E1-4BE7-BE0E-4B0C71DEDE5E}" type="pres">
      <dgm:prSet presAssocID="{A11D2299-9E13-4570-9E74-9DD41DB9C43F}" presName="parTxOnlySpace" presStyleCnt="0"/>
      <dgm:spPr/>
    </dgm:pt>
    <dgm:pt modelId="{742E98C6-7F95-44CB-802E-C344A88A25E3}" type="pres">
      <dgm:prSet presAssocID="{C64B7296-AAB0-4120-8054-945ABA306BA6}" presName="parTxOnly" presStyleLbl="node1" presStyleIdx="4" presStyleCnt="7">
        <dgm:presLayoutVars>
          <dgm:chMax val="0"/>
          <dgm:chPref val="0"/>
          <dgm:bulletEnabled val="1"/>
        </dgm:presLayoutVars>
      </dgm:prSet>
      <dgm:spPr>
        <a:prstGeom prst="chevron">
          <a:avLst/>
        </a:prstGeom>
      </dgm:spPr>
      <dgm:t>
        <a:bodyPr/>
        <a:lstStyle/>
        <a:p>
          <a:endParaRPr lang="zh-TW" altLang="en-US"/>
        </a:p>
      </dgm:t>
    </dgm:pt>
    <dgm:pt modelId="{E7D629B2-4E08-4241-A3E5-4C5043C5A425}" type="pres">
      <dgm:prSet presAssocID="{E510DCC8-F6DC-43C7-AE6A-A85549EC2953}" presName="parTxOnlySpace" presStyleCnt="0"/>
      <dgm:spPr/>
    </dgm:pt>
    <dgm:pt modelId="{E5823459-2F92-461E-A440-CB3A3844B17D}" type="pres">
      <dgm:prSet presAssocID="{8D025415-BAB2-42F8-A404-AF79DE13E06F}" presName="parTxOnly" presStyleLbl="node1" presStyleIdx="5" presStyleCnt="7">
        <dgm:presLayoutVars>
          <dgm:chMax val="0"/>
          <dgm:chPref val="0"/>
          <dgm:bulletEnabled val="1"/>
        </dgm:presLayoutVars>
      </dgm:prSet>
      <dgm:spPr>
        <a:prstGeom prst="chevron">
          <a:avLst/>
        </a:prstGeom>
      </dgm:spPr>
      <dgm:t>
        <a:bodyPr/>
        <a:lstStyle/>
        <a:p>
          <a:endParaRPr lang="zh-TW" altLang="en-US"/>
        </a:p>
      </dgm:t>
    </dgm:pt>
    <dgm:pt modelId="{5ADE1C0F-4DBA-48A8-B75A-1700D844AEC0}" type="pres">
      <dgm:prSet presAssocID="{F5267A80-D4CC-4325-B2FD-A8ACAD471E76}" presName="parTxOnlySpace" presStyleCnt="0"/>
      <dgm:spPr/>
    </dgm:pt>
    <dgm:pt modelId="{CE254195-8F32-43E7-B577-1CBC57FD9EC8}" type="pres">
      <dgm:prSet presAssocID="{5D93E7A5-CDA2-4D36-8DFD-933F0EA5A7EA}" presName="parTxOnly" presStyleLbl="node1" presStyleIdx="6" presStyleCnt="7">
        <dgm:presLayoutVars>
          <dgm:chMax val="0"/>
          <dgm:chPref val="0"/>
          <dgm:bulletEnabled val="1"/>
        </dgm:presLayoutVars>
      </dgm:prSet>
      <dgm:spPr>
        <a:prstGeom prst="chevron">
          <a:avLst/>
        </a:prstGeom>
      </dgm:spPr>
      <dgm:t>
        <a:bodyPr/>
        <a:lstStyle/>
        <a:p>
          <a:endParaRPr lang="zh-TW" altLang="en-US"/>
        </a:p>
      </dgm:t>
    </dgm:pt>
  </dgm:ptLst>
  <dgm:cxnLst>
    <dgm:cxn modelId="{B09B489E-FF78-4064-A27A-C440282AC2AC}" type="presOf" srcId="{9B05ED58-B29F-4552-B289-5BAC639B3131}" destId="{7C644C8C-EBB1-4D52-98AC-FB2F39913B9D}" srcOrd="0" destOrd="0" presId="urn:microsoft.com/office/officeart/2005/8/layout/chevron1"/>
    <dgm:cxn modelId="{30D03150-2751-4A15-B9F1-81F9FA5C748C}" type="presOf" srcId="{5D93E7A5-CDA2-4D36-8DFD-933F0EA5A7EA}" destId="{CE254195-8F32-43E7-B577-1CBC57FD9EC8}" srcOrd="0" destOrd="0" presId="urn:microsoft.com/office/officeart/2005/8/layout/chevron1"/>
    <dgm:cxn modelId="{6E88E99E-4821-4761-8F52-140B573BC38E}" type="presOf" srcId="{B35116D5-C03C-4249-80D4-B9F98C311A1D}" destId="{54EE41A3-A49A-47ED-8F99-2521F90BE614}" srcOrd="0" destOrd="0" presId="urn:microsoft.com/office/officeart/2005/8/layout/chevron1"/>
    <dgm:cxn modelId="{641BBC7E-A89B-4F13-BC78-72A9DA1F9407}" type="presOf" srcId="{3CA3F540-07C9-4DE3-9113-7D26695D2E7A}" destId="{270CB182-1A06-4D17-9975-1F2DE5AA9915}" srcOrd="0" destOrd="0" presId="urn:microsoft.com/office/officeart/2005/8/layout/chevron1"/>
    <dgm:cxn modelId="{CF1F90EB-3E71-436D-B8CA-D085DF9BA445}" type="presOf" srcId="{7D36ADDC-B329-420A-9F08-EB9EA743D226}" destId="{2B6567C8-6DA6-4358-AC28-FDE24219F491}" srcOrd="0" destOrd="0" presId="urn:microsoft.com/office/officeart/2005/8/layout/chevron1"/>
    <dgm:cxn modelId="{806470A6-0CA4-493B-9503-E3E5F69A711B}" type="presOf" srcId="{26FB4CF3-74EB-42B5-A216-5840480CD7A1}" destId="{2B9B70BA-DBA6-494C-A6C3-70FFC5DC35C9}" srcOrd="0" destOrd="0" presId="urn:microsoft.com/office/officeart/2005/8/layout/chevron1"/>
    <dgm:cxn modelId="{75E5B52E-BAE3-4B40-9812-58CF3DE02C3F}" type="presOf" srcId="{8D025415-BAB2-42F8-A404-AF79DE13E06F}" destId="{E5823459-2F92-461E-A440-CB3A3844B17D}" srcOrd="0" destOrd="0" presId="urn:microsoft.com/office/officeart/2005/8/layout/chevron1"/>
    <dgm:cxn modelId="{8FB037AF-8A38-4E4F-801B-70041F8902D4}" srcId="{26FB4CF3-74EB-42B5-A216-5840480CD7A1}" destId="{C64B7296-AAB0-4120-8054-945ABA306BA6}" srcOrd="4" destOrd="0" parTransId="{9C640BC7-A3FA-4E79-A972-8CBE656EC603}" sibTransId="{E510DCC8-F6DC-43C7-AE6A-A85549EC2953}"/>
    <dgm:cxn modelId="{81511CB6-57FC-43C4-8138-D7D4929D5F39}" type="presOf" srcId="{C64B7296-AAB0-4120-8054-945ABA306BA6}" destId="{742E98C6-7F95-44CB-802E-C344A88A25E3}" srcOrd="0" destOrd="0" presId="urn:microsoft.com/office/officeart/2005/8/layout/chevron1"/>
    <dgm:cxn modelId="{26B4636F-EC8E-4D57-8CCD-A2E6B288F270}" srcId="{26FB4CF3-74EB-42B5-A216-5840480CD7A1}" destId="{7D36ADDC-B329-420A-9F08-EB9EA743D226}" srcOrd="3" destOrd="0" parTransId="{CDA2A5B7-B1B5-48ED-AF1A-E95D0E0D8D6D}" sibTransId="{A11D2299-9E13-4570-9E74-9DD41DB9C43F}"/>
    <dgm:cxn modelId="{FE033484-3AB1-4705-BEC3-1DB7DCB58154}" srcId="{26FB4CF3-74EB-42B5-A216-5840480CD7A1}" destId="{B35116D5-C03C-4249-80D4-B9F98C311A1D}" srcOrd="0" destOrd="0" parTransId="{8BCE0393-5F3B-4E2D-AF85-DC5EBF14CE3E}" sibTransId="{1D823351-4162-4C48-956C-BCAA43DA8761}"/>
    <dgm:cxn modelId="{5E78E61E-5540-4CFA-BA1C-7568A642F8C6}" srcId="{26FB4CF3-74EB-42B5-A216-5840480CD7A1}" destId="{5D93E7A5-CDA2-4D36-8DFD-933F0EA5A7EA}" srcOrd="6" destOrd="0" parTransId="{BE018228-F8A0-4194-ABE5-04D59387B268}" sibTransId="{D994FE6C-8B1B-4FD8-8956-447FCC3844DA}"/>
    <dgm:cxn modelId="{7DCE261C-4E84-4135-A60F-399F26BD43C4}" srcId="{26FB4CF3-74EB-42B5-A216-5840480CD7A1}" destId="{8D025415-BAB2-42F8-A404-AF79DE13E06F}" srcOrd="5" destOrd="0" parTransId="{66237D61-3622-4919-A202-D365B58192F2}" sibTransId="{F5267A80-D4CC-4325-B2FD-A8ACAD471E76}"/>
    <dgm:cxn modelId="{118A36CA-4E33-4B95-A7C3-CD15D9F5D187}" srcId="{26FB4CF3-74EB-42B5-A216-5840480CD7A1}" destId="{9B05ED58-B29F-4552-B289-5BAC639B3131}" srcOrd="2" destOrd="0" parTransId="{3B13376E-E62F-49DF-8731-9F0382D727F4}" sibTransId="{A4E253DB-285E-40FB-A821-4F27F5584985}"/>
    <dgm:cxn modelId="{CC34D553-72E5-45A8-BDC0-9376649ABA87}" srcId="{26FB4CF3-74EB-42B5-A216-5840480CD7A1}" destId="{3CA3F540-07C9-4DE3-9113-7D26695D2E7A}" srcOrd="1" destOrd="0" parTransId="{5F46D097-B51F-4AFD-8962-A700FDF5E13E}" sibTransId="{B0A707B3-F786-44E7-AFF3-BFBA65221158}"/>
    <dgm:cxn modelId="{85C34DA2-F302-42C7-9990-A31723F77975}" type="presParOf" srcId="{2B9B70BA-DBA6-494C-A6C3-70FFC5DC35C9}" destId="{54EE41A3-A49A-47ED-8F99-2521F90BE614}" srcOrd="0" destOrd="0" presId="urn:microsoft.com/office/officeart/2005/8/layout/chevron1"/>
    <dgm:cxn modelId="{420E660D-CB03-4E5B-B4B2-2FC089C3AA9D}" type="presParOf" srcId="{2B9B70BA-DBA6-494C-A6C3-70FFC5DC35C9}" destId="{CA1F162B-296D-4D07-913C-91E87620DF92}" srcOrd="1" destOrd="0" presId="urn:microsoft.com/office/officeart/2005/8/layout/chevron1"/>
    <dgm:cxn modelId="{BDB84CF1-2A8C-4E16-9A0C-4702462B57B8}" type="presParOf" srcId="{2B9B70BA-DBA6-494C-A6C3-70FFC5DC35C9}" destId="{270CB182-1A06-4D17-9975-1F2DE5AA9915}" srcOrd="2" destOrd="0" presId="urn:microsoft.com/office/officeart/2005/8/layout/chevron1"/>
    <dgm:cxn modelId="{00AF0D46-C342-4AE0-B44C-F101414C206B}" type="presParOf" srcId="{2B9B70BA-DBA6-494C-A6C3-70FFC5DC35C9}" destId="{E76BE646-F33A-4810-858F-E6B3EB616D1F}" srcOrd="3" destOrd="0" presId="urn:microsoft.com/office/officeart/2005/8/layout/chevron1"/>
    <dgm:cxn modelId="{301CF339-72AE-4181-B0E8-C2B0B1AFBE54}" type="presParOf" srcId="{2B9B70BA-DBA6-494C-A6C3-70FFC5DC35C9}" destId="{7C644C8C-EBB1-4D52-98AC-FB2F39913B9D}" srcOrd="4" destOrd="0" presId="urn:microsoft.com/office/officeart/2005/8/layout/chevron1"/>
    <dgm:cxn modelId="{8D09FC2A-5660-483F-8149-3A8CA97D8060}" type="presParOf" srcId="{2B9B70BA-DBA6-494C-A6C3-70FFC5DC35C9}" destId="{DCA04B0A-D71A-4A0E-B474-709CDA67DE8E}" srcOrd="5" destOrd="0" presId="urn:microsoft.com/office/officeart/2005/8/layout/chevron1"/>
    <dgm:cxn modelId="{F2733021-0887-44F5-ADE0-286637CA31A5}" type="presParOf" srcId="{2B9B70BA-DBA6-494C-A6C3-70FFC5DC35C9}" destId="{2B6567C8-6DA6-4358-AC28-FDE24219F491}" srcOrd="6" destOrd="0" presId="urn:microsoft.com/office/officeart/2005/8/layout/chevron1"/>
    <dgm:cxn modelId="{C380F728-4CE4-4DF5-A408-7E73EB8EFBB1}" type="presParOf" srcId="{2B9B70BA-DBA6-494C-A6C3-70FFC5DC35C9}" destId="{8313AFA6-80E1-4BE7-BE0E-4B0C71DEDE5E}" srcOrd="7" destOrd="0" presId="urn:microsoft.com/office/officeart/2005/8/layout/chevron1"/>
    <dgm:cxn modelId="{826923C2-848B-4BB3-967B-306DBB1E35CD}" type="presParOf" srcId="{2B9B70BA-DBA6-494C-A6C3-70FFC5DC35C9}" destId="{742E98C6-7F95-44CB-802E-C344A88A25E3}" srcOrd="8" destOrd="0" presId="urn:microsoft.com/office/officeart/2005/8/layout/chevron1"/>
    <dgm:cxn modelId="{91F2E620-6029-4E37-8710-9D07811856A0}" type="presParOf" srcId="{2B9B70BA-DBA6-494C-A6C3-70FFC5DC35C9}" destId="{E7D629B2-4E08-4241-A3E5-4C5043C5A425}" srcOrd="9" destOrd="0" presId="urn:microsoft.com/office/officeart/2005/8/layout/chevron1"/>
    <dgm:cxn modelId="{B753014A-2710-4677-9967-F83B6650BD96}" type="presParOf" srcId="{2B9B70BA-DBA6-494C-A6C3-70FFC5DC35C9}" destId="{E5823459-2F92-461E-A440-CB3A3844B17D}" srcOrd="10" destOrd="0" presId="urn:microsoft.com/office/officeart/2005/8/layout/chevron1"/>
    <dgm:cxn modelId="{49A6C2B5-47CA-4442-A59E-B6F144FC8123}" type="presParOf" srcId="{2B9B70BA-DBA6-494C-A6C3-70FFC5DC35C9}" destId="{5ADE1C0F-4DBA-48A8-B75A-1700D844AEC0}" srcOrd="11" destOrd="0" presId="urn:microsoft.com/office/officeart/2005/8/layout/chevron1"/>
    <dgm:cxn modelId="{A73392C5-B694-4FA1-893E-59508BDE84D8}" type="presParOf" srcId="{2B9B70BA-DBA6-494C-A6C3-70FFC5DC35C9}" destId="{CE254195-8F32-43E7-B577-1CBC57FD9EC8}" srcOrd="12"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D4F3D6-B745-4D01-ADC5-E9C9A20F7BB6}">
      <dsp:nvSpPr>
        <dsp:cNvPr id="0" name=""/>
        <dsp:cNvSpPr/>
      </dsp:nvSpPr>
      <dsp:spPr>
        <a:xfrm>
          <a:off x="1222963" y="167741"/>
          <a:ext cx="2167737" cy="2167737"/>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t" anchorCtr="0">
          <a:noAutofit/>
        </a:bodyPr>
        <a:lstStyle/>
        <a:p>
          <a:pPr lvl="0" algn="l" defTabSz="488950">
            <a:lnSpc>
              <a:spcPct val="90000"/>
            </a:lnSpc>
            <a:spcBef>
              <a:spcPct val="0"/>
            </a:spcBef>
            <a:spcAft>
              <a:spcPct val="35000"/>
            </a:spcAft>
          </a:pPr>
          <a:r>
            <a:rPr lang="zh-TW" altLang="en-US" sz="1100" kern="1200">
              <a:solidFill>
                <a:sysClr val="window" lastClr="FFFFFF"/>
              </a:solidFill>
              <a:latin typeface="Calibri" panose="020F0502020204030204"/>
              <a:ea typeface="新細明體"/>
              <a:cs typeface="+mn-cs"/>
            </a:rPr>
            <a:t>影響觀眾選擇兒童戲劇之因</a:t>
          </a:r>
          <a:r>
            <a:rPr lang="zh-TW" altLang="en-US" sz="1400" kern="1200">
              <a:solidFill>
                <a:sysClr val="window" lastClr="FFFFFF"/>
              </a:solidFill>
              <a:latin typeface="Calibri" panose="020F0502020204030204"/>
              <a:ea typeface="新細明體"/>
              <a:cs typeface="+mn-cs"/>
            </a:rPr>
            <a:t>素</a:t>
          </a:r>
        </a:p>
        <a:p>
          <a:pPr marL="57150" lvl="1" indent="-57150" algn="l" defTabSz="222250">
            <a:lnSpc>
              <a:spcPct val="90000"/>
            </a:lnSpc>
            <a:spcBef>
              <a:spcPct val="0"/>
            </a:spcBef>
            <a:spcAft>
              <a:spcPct val="15000"/>
            </a:spcAft>
            <a:buChar char="••"/>
          </a:pPr>
          <a:endParaRPr lang="zh-TW" altLang="en-US" sz="500" kern="1200">
            <a:solidFill>
              <a:sysClr val="window" lastClr="FFFFFF"/>
            </a:solidFill>
            <a:latin typeface="Calibri" panose="020F0502020204030204"/>
            <a:ea typeface="新細明體"/>
            <a:cs typeface="+mn-cs"/>
          </a:endParaRPr>
        </a:p>
      </dsp:txBody>
      <dsp:txXfrm>
        <a:off x="2365413" y="627095"/>
        <a:ext cx="774192" cy="645159"/>
      </dsp:txXfrm>
    </dsp:sp>
    <dsp:sp modelId="{BAB65678-44F2-480B-B92A-50740250D67A}">
      <dsp:nvSpPr>
        <dsp:cNvPr id="0" name=""/>
        <dsp:cNvSpPr/>
      </dsp:nvSpPr>
      <dsp:spPr>
        <a:xfrm>
          <a:off x="1178318" y="245160"/>
          <a:ext cx="2167737" cy="2167737"/>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zh-TW" altLang="en-US" sz="2100" kern="1200">
              <a:solidFill>
                <a:sysClr val="window" lastClr="FFFFFF"/>
              </a:solidFill>
              <a:latin typeface="Calibri" panose="020F0502020204030204"/>
              <a:ea typeface="新細明體"/>
              <a:cs typeface="+mn-cs"/>
            </a:rPr>
            <a:t>觀眾背景</a:t>
          </a:r>
        </a:p>
      </dsp:txBody>
      <dsp:txXfrm>
        <a:off x="1694446" y="1651609"/>
        <a:ext cx="1161287" cy="567740"/>
      </dsp:txXfrm>
    </dsp:sp>
    <dsp:sp modelId="{A8F491D7-1B26-4483-B0D8-4302F769ACB1}">
      <dsp:nvSpPr>
        <dsp:cNvPr id="0" name=""/>
        <dsp:cNvSpPr/>
      </dsp:nvSpPr>
      <dsp:spPr>
        <a:xfrm>
          <a:off x="1133673" y="167741"/>
          <a:ext cx="2167737" cy="2167737"/>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TW" altLang="en-US" sz="1100" kern="1200">
              <a:solidFill>
                <a:sysClr val="window" lastClr="FFFFFF"/>
              </a:solidFill>
              <a:latin typeface="Calibri" panose="020F0502020204030204"/>
              <a:ea typeface="新細明體"/>
              <a:cs typeface="+mn-cs"/>
            </a:rPr>
            <a:t>觀眾對於各類型兒童劇團選擇因素</a:t>
          </a:r>
          <a:r>
            <a:rPr lang="en-US" altLang="zh-TW" sz="700" kern="1200">
              <a:solidFill>
                <a:sysClr val="window" lastClr="FFFFFF"/>
              </a:solidFill>
              <a:latin typeface="Calibri" panose="020F0502020204030204"/>
              <a:ea typeface="新細明體"/>
              <a:cs typeface="+mn-cs"/>
            </a:rPr>
            <a:t>	</a:t>
          </a:r>
          <a:endParaRPr lang="zh-TW" altLang="en-US" sz="700" kern="1200">
            <a:solidFill>
              <a:sysClr val="window" lastClr="FFFFFF"/>
            </a:solidFill>
            <a:latin typeface="Calibri" panose="020F0502020204030204"/>
            <a:ea typeface="新細明體"/>
            <a:cs typeface="+mn-cs"/>
          </a:endParaRPr>
        </a:p>
      </dsp:txBody>
      <dsp:txXfrm>
        <a:off x="1384769" y="627095"/>
        <a:ext cx="774192" cy="645159"/>
      </dsp:txXfrm>
    </dsp:sp>
    <dsp:sp modelId="{3E2A5275-B75C-4CC5-9741-A5600E3D3C77}">
      <dsp:nvSpPr>
        <dsp:cNvPr id="0" name=""/>
        <dsp:cNvSpPr/>
      </dsp:nvSpPr>
      <dsp:spPr>
        <a:xfrm>
          <a:off x="1088949" y="33548"/>
          <a:ext cx="2436124" cy="2436124"/>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29E9829-0CA9-4031-8B8F-16A3A639A333}">
      <dsp:nvSpPr>
        <dsp:cNvPr id="0" name=""/>
        <dsp:cNvSpPr/>
      </dsp:nvSpPr>
      <dsp:spPr>
        <a:xfrm>
          <a:off x="1044125" y="110830"/>
          <a:ext cx="2436124" cy="2436124"/>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A67D7F7-8585-4E10-BA8A-4B09414BDA3D}">
      <dsp:nvSpPr>
        <dsp:cNvPr id="0" name=""/>
        <dsp:cNvSpPr/>
      </dsp:nvSpPr>
      <dsp:spPr>
        <a:xfrm>
          <a:off x="999301" y="33548"/>
          <a:ext cx="2436124" cy="2436124"/>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EE41A3-A49A-47ED-8F99-2521F90BE614}">
      <dsp:nvSpPr>
        <dsp:cNvPr id="0" name=""/>
        <dsp:cNvSpPr/>
      </dsp:nvSpPr>
      <dsp:spPr>
        <a:xfrm>
          <a:off x="0" y="308074"/>
          <a:ext cx="959941" cy="383976"/>
        </a:xfrm>
        <a:prstGeom prst="chevron">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zh-TW" altLang="en-US" sz="800" kern="1200">
              <a:solidFill>
                <a:sysClr val="window" lastClr="FFFFFF"/>
              </a:solidFill>
              <a:latin typeface="Calibri" panose="020F0502020204030204"/>
              <a:ea typeface="新細明體"/>
              <a:cs typeface="+mn-cs"/>
            </a:rPr>
            <a:t>確定研究主題與方向</a:t>
          </a:r>
        </a:p>
      </dsp:txBody>
      <dsp:txXfrm>
        <a:off x="191988" y="308074"/>
        <a:ext cx="575965" cy="383976"/>
      </dsp:txXfrm>
    </dsp:sp>
    <dsp:sp modelId="{270CB182-1A06-4D17-9975-1F2DE5AA9915}">
      <dsp:nvSpPr>
        <dsp:cNvPr id="0" name=""/>
        <dsp:cNvSpPr/>
      </dsp:nvSpPr>
      <dsp:spPr>
        <a:xfrm>
          <a:off x="863947" y="308074"/>
          <a:ext cx="959941" cy="383976"/>
        </a:xfrm>
        <a:prstGeom prst="chevron">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zh-TW" altLang="en-US" sz="800" kern="1200">
              <a:solidFill>
                <a:sysClr val="window" lastClr="FFFFFF"/>
              </a:solidFill>
              <a:latin typeface="Calibri" panose="020F0502020204030204"/>
              <a:ea typeface="新細明體"/>
              <a:cs typeface="+mn-cs"/>
            </a:rPr>
            <a:t>資料蒐集、文獻探討</a:t>
          </a:r>
        </a:p>
      </dsp:txBody>
      <dsp:txXfrm>
        <a:off x="1055935" y="308074"/>
        <a:ext cx="575965" cy="383976"/>
      </dsp:txXfrm>
    </dsp:sp>
    <dsp:sp modelId="{7C644C8C-EBB1-4D52-98AC-FB2F39913B9D}">
      <dsp:nvSpPr>
        <dsp:cNvPr id="0" name=""/>
        <dsp:cNvSpPr/>
      </dsp:nvSpPr>
      <dsp:spPr>
        <a:xfrm>
          <a:off x="1727894" y="308074"/>
          <a:ext cx="959941" cy="383976"/>
        </a:xfrm>
        <a:prstGeom prst="chevron">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zh-TW" altLang="en-US" sz="800" kern="1200">
              <a:solidFill>
                <a:sysClr val="window" lastClr="FFFFFF"/>
              </a:solidFill>
              <a:latin typeface="Calibri" panose="020F0502020204030204"/>
              <a:ea typeface="新細明體"/>
              <a:cs typeface="+mn-cs"/>
            </a:rPr>
            <a:t>問卷設計</a:t>
          </a:r>
        </a:p>
      </dsp:txBody>
      <dsp:txXfrm>
        <a:off x="1919882" y="308074"/>
        <a:ext cx="575965" cy="383976"/>
      </dsp:txXfrm>
    </dsp:sp>
    <dsp:sp modelId="{2B6567C8-6DA6-4358-AC28-FDE24219F491}">
      <dsp:nvSpPr>
        <dsp:cNvPr id="0" name=""/>
        <dsp:cNvSpPr/>
      </dsp:nvSpPr>
      <dsp:spPr>
        <a:xfrm>
          <a:off x="2591841" y="308074"/>
          <a:ext cx="959941" cy="383976"/>
        </a:xfrm>
        <a:prstGeom prst="chevron">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zh-TW" altLang="en-US" sz="800" kern="1200">
              <a:solidFill>
                <a:sysClr val="window" lastClr="FFFFFF"/>
              </a:solidFill>
              <a:latin typeface="Calibri" panose="020F0502020204030204"/>
              <a:ea typeface="新細明體"/>
              <a:cs typeface="+mn-cs"/>
            </a:rPr>
            <a:t>實施問卷</a:t>
          </a:r>
        </a:p>
      </dsp:txBody>
      <dsp:txXfrm>
        <a:off x="2783829" y="308074"/>
        <a:ext cx="575965" cy="383976"/>
      </dsp:txXfrm>
    </dsp:sp>
    <dsp:sp modelId="{742E98C6-7F95-44CB-802E-C344A88A25E3}">
      <dsp:nvSpPr>
        <dsp:cNvPr id="0" name=""/>
        <dsp:cNvSpPr/>
      </dsp:nvSpPr>
      <dsp:spPr>
        <a:xfrm>
          <a:off x="3455789" y="308074"/>
          <a:ext cx="959941" cy="383976"/>
        </a:xfrm>
        <a:prstGeom prst="chevron">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zh-TW" altLang="en-US" sz="800" kern="1200">
              <a:solidFill>
                <a:sysClr val="window" lastClr="FFFFFF"/>
              </a:solidFill>
              <a:latin typeface="Calibri" panose="020F0502020204030204"/>
              <a:ea typeface="新細明體"/>
              <a:cs typeface="+mn-cs"/>
            </a:rPr>
            <a:t>問卷資料整理與分析</a:t>
          </a:r>
        </a:p>
      </dsp:txBody>
      <dsp:txXfrm>
        <a:off x="3647777" y="308074"/>
        <a:ext cx="575965" cy="383976"/>
      </dsp:txXfrm>
    </dsp:sp>
    <dsp:sp modelId="{E5823459-2F92-461E-A440-CB3A3844B17D}">
      <dsp:nvSpPr>
        <dsp:cNvPr id="0" name=""/>
        <dsp:cNvSpPr/>
      </dsp:nvSpPr>
      <dsp:spPr>
        <a:xfrm>
          <a:off x="4319736" y="308074"/>
          <a:ext cx="959941" cy="383976"/>
        </a:xfrm>
        <a:prstGeom prst="chevron">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zh-TW" altLang="en-US" sz="800" kern="1200">
              <a:solidFill>
                <a:sysClr val="window" lastClr="FFFFFF"/>
              </a:solidFill>
              <a:latin typeface="Calibri" panose="020F0502020204030204"/>
              <a:ea typeface="新細明體"/>
              <a:cs typeface="+mn-cs"/>
            </a:rPr>
            <a:t>撰寫研究報告</a:t>
          </a:r>
        </a:p>
      </dsp:txBody>
      <dsp:txXfrm>
        <a:off x="4511724" y="308074"/>
        <a:ext cx="575965" cy="383976"/>
      </dsp:txXfrm>
    </dsp:sp>
    <dsp:sp modelId="{CE254195-8F32-43E7-B577-1CBC57FD9EC8}">
      <dsp:nvSpPr>
        <dsp:cNvPr id="0" name=""/>
        <dsp:cNvSpPr/>
      </dsp:nvSpPr>
      <dsp:spPr>
        <a:xfrm>
          <a:off x="5183683" y="308074"/>
          <a:ext cx="959941" cy="383976"/>
        </a:xfrm>
        <a:prstGeom prst="chevron">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2004" tIns="10668" rIns="10668" bIns="10668" numCol="1" spcCol="1270" anchor="ctr" anchorCtr="0">
          <a:noAutofit/>
        </a:bodyPr>
        <a:lstStyle/>
        <a:p>
          <a:pPr lvl="0" algn="ctr" defTabSz="355600">
            <a:lnSpc>
              <a:spcPct val="90000"/>
            </a:lnSpc>
            <a:spcBef>
              <a:spcPct val="0"/>
            </a:spcBef>
            <a:spcAft>
              <a:spcPct val="35000"/>
            </a:spcAft>
          </a:pPr>
          <a:r>
            <a:rPr lang="zh-TW" altLang="en-US" sz="800" kern="1200">
              <a:solidFill>
                <a:sysClr val="window" lastClr="FFFFFF"/>
              </a:solidFill>
              <a:latin typeface="Calibri" panose="020F0502020204030204"/>
              <a:ea typeface="新細明體"/>
              <a:cs typeface="+mn-cs"/>
            </a:rPr>
            <a:t>結果與建議</a:t>
          </a:r>
        </a:p>
      </dsp:txBody>
      <dsp:txXfrm>
        <a:off x="5375671" y="308074"/>
        <a:ext cx="575965" cy="383976"/>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CAD017BC-0AC2-4008-8B44-4C888E4A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4674</Words>
  <Characters>26648</Characters>
  <Application>Microsoft Office Word</Application>
  <DocSecurity>0</DocSecurity>
  <Lines>222</Lines>
  <Paragraphs>62</Paragraphs>
  <ScaleCrop>false</ScaleCrop>
  <Company/>
  <LinksUpToDate>false</LinksUpToDate>
  <CharactersWithSpaces>31260</CharactersWithSpaces>
  <SharedDoc>false</SharedDoc>
  <HLinks>
    <vt:vector size="36" baseType="variant">
      <vt:variant>
        <vt:i4>4390926</vt:i4>
      </vt:variant>
      <vt:variant>
        <vt:i4>15</vt:i4>
      </vt:variant>
      <vt:variant>
        <vt:i4>0</vt:i4>
      </vt:variant>
      <vt:variant>
        <vt:i4>5</vt:i4>
      </vt:variant>
      <vt:variant>
        <vt:lpwstr>http://handle.ncl.edu.tw/11296/ndltd/86834495329916984742</vt:lpwstr>
      </vt:variant>
      <vt:variant>
        <vt:lpwstr/>
      </vt:variant>
      <vt:variant>
        <vt:i4>5177354</vt:i4>
      </vt:variant>
      <vt:variant>
        <vt:i4>12</vt:i4>
      </vt:variant>
      <vt:variant>
        <vt:i4>0</vt:i4>
      </vt:variant>
      <vt:variant>
        <vt:i4>5</vt:i4>
      </vt:variant>
      <vt:variant>
        <vt:lpwstr>http://handle.ncl.edu.tw/11296/ndltd/35339164139655990889</vt:lpwstr>
      </vt:variant>
      <vt:variant>
        <vt:lpwstr/>
      </vt:variant>
      <vt:variant>
        <vt:i4>5046276</vt:i4>
      </vt:variant>
      <vt:variant>
        <vt:i4>9</vt:i4>
      </vt:variant>
      <vt:variant>
        <vt:i4>0</vt:i4>
      </vt:variant>
      <vt:variant>
        <vt:i4>5</vt:i4>
      </vt:variant>
      <vt:variant>
        <vt:lpwstr>http://handle.ncl.edu.tw/11296/ndltd/57349094571693112894</vt:lpwstr>
      </vt:variant>
      <vt:variant>
        <vt:lpwstr/>
      </vt:variant>
      <vt:variant>
        <vt:i4>4325394</vt:i4>
      </vt:variant>
      <vt:variant>
        <vt:i4>6</vt:i4>
      </vt:variant>
      <vt:variant>
        <vt:i4>0</vt:i4>
      </vt:variant>
      <vt:variant>
        <vt:i4>5</vt:i4>
      </vt:variant>
      <vt:variant>
        <vt:lpwstr>http://rcs.tajen.edu.tw/ezfiles/26/1026/img/873/3.pdf</vt:lpwstr>
      </vt:variant>
      <vt:variant>
        <vt:lpwstr/>
      </vt:variant>
      <vt:variant>
        <vt:i4>3080213</vt:i4>
      </vt:variant>
      <vt:variant>
        <vt:i4>3</vt:i4>
      </vt:variant>
      <vt:variant>
        <vt:i4>0</vt:i4>
      </vt:variant>
      <vt:variant>
        <vt:i4>5</vt:i4>
      </vt:variant>
      <vt:variant>
        <vt:lpwstr>http://ilms.ntunhs.edu.tw/sys/read_attach.php?id=114756</vt:lpwstr>
      </vt:variant>
      <vt:variant>
        <vt:lpwstr/>
      </vt:variant>
      <vt:variant>
        <vt:i4>5636186</vt:i4>
      </vt:variant>
      <vt:variant>
        <vt:i4>0</vt:i4>
      </vt:variant>
      <vt:variant>
        <vt:i4>0</vt:i4>
      </vt:variant>
      <vt:variant>
        <vt:i4>5</vt:i4>
      </vt:variant>
      <vt:variant>
        <vt:lpwstr>http://ir.lib.ksu.edu.tw/bitstream/987654321/9167/1/%E5%B0%88%E9%A1%8C%E8%A3%BD%E4%BD%9C.pdf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朝陽科技大學專題研討課程紀錄表</dc:title>
  <dc:subject/>
  <dc:creator>cyut</dc:creator>
  <cp:keywords/>
  <cp:lastModifiedBy>張淑媛</cp:lastModifiedBy>
  <cp:revision>2</cp:revision>
  <cp:lastPrinted>2016-01-08T06:16:00Z</cp:lastPrinted>
  <dcterms:created xsi:type="dcterms:W3CDTF">2016-01-08T07:17:00Z</dcterms:created>
  <dcterms:modified xsi:type="dcterms:W3CDTF">2016-01-08T07:17:00Z</dcterms:modified>
</cp:coreProperties>
</file>