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516C" w:rsidRPr="00596D06" w:rsidRDefault="00EB0BC5" w:rsidP="00AF6453">
      <w:pPr>
        <w:rPr>
          <w:sz w:val="32"/>
          <w:szCs w:val="32"/>
          <w:lang w:val="en-GB"/>
        </w:rPr>
      </w:pPr>
      <w:r w:rsidRPr="00596D06">
        <w:rPr>
          <w:rFonts w:hint="eastAsia"/>
          <w:sz w:val="32"/>
          <w:szCs w:val="32"/>
        </w:rPr>
        <w:t>聽語基</w:t>
      </w:r>
      <w:r w:rsidR="00AF6453" w:rsidRPr="00596D06">
        <w:rPr>
          <w:rFonts w:hint="eastAsia"/>
          <w:sz w:val="32"/>
          <w:szCs w:val="32"/>
        </w:rPr>
        <w:t>礎臨床實驗二</w:t>
      </w:r>
      <w:r w:rsidR="00741CEC" w:rsidRPr="00596D06">
        <w:rPr>
          <w:sz w:val="32"/>
          <w:szCs w:val="32"/>
          <w:lang w:val="en-GB"/>
        </w:rPr>
        <w:t>-</w:t>
      </w:r>
      <w:r w:rsidR="00741CEC" w:rsidRPr="00596D06">
        <w:rPr>
          <w:rFonts w:hint="eastAsia"/>
          <w:sz w:val="32"/>
          <w:szCs w:val="32"/>
          <w:lang w:val="en-GB"/>
        </w:rPr>
        <w:t>心得與筆記</w:t>
      </w:r>
    </w:p>
    <w:p w:rsidR="00194391" w:rsidRPr="00704746" w:rsidRDefault="00704746" w:rsidP="00AF6453">
      <w:pPr>
        <w:rPr>
          <w:rFonts w:hint="eastAsia"/>
          <w:b/>
          <w:bCs/>
          <w:szCs w:val="24"/>
          <w:lang w:val="en-GB"/>
        </w:rPr>
      </w:pPr>
      <w:r w:rsidRPr="00704746">
        <w:rPr>
          <w:rFonts w:hint="eastAsia"/>
          <w:b/>
          <w:bCs/>
          <w:szCs w:val="24"/>
          <w:lang w:val="en-GB"/>
        </w:rPr>
        <w:t>聽力</w:t>
      </w:r>
      <w:r w:rsidRPr="00704746">
        <w:rPr>
          <w:rFonts w:hint="eastAsia"/>
          <w:b/>
          <w:bCs/>
          <w:szCs w:val="24"/>
          <w:lang w:val="en-GB" w:eastAsia="zh-MO"/>
        </w:rPr>
        <w:t>師</w:t>
      </w:r>
    </w:p>
    <w:p w:rsidR="00334589" w:rsidRPr="004F1DD0" w:rsidRDefault="00EC0CC7" w:rsidP="00AF6453">
      <w:pPr>
        <w:rPr>
          <w:rFonts w:ascii="PMingLiU" w:eastAsia="PMingLiU" w:hAnsi="PMingLiU" w:hint="eastAsia"/>
          <w:szCs w:val="24"/>
          <w:lang w:val="x-none"/>
        </w:rPr>
      </w:pPr>
      <w:r w:rsidRPr="00220979">
        <w:rPr>
          <w:rFonts w:hint="eastAsia"/>
          <w:szCs w:val="24"/>
          <w:lang w:val="en-GB"/>
        </w:rPr>
        <w:t>聽力</w:t>
      </w:r>
      <w:r w:rsidR="004921FA" w:rsidRPr="00220979">
        <w:rPr>
          <w:rFonts w:hint="eastAsia"/>
          <w:szCs w:val="24"/>
          <w:lang w:val="en-GB"/>
        </w:rPr>
        <w:t>師</w:t>
      </w:r>
      <w:r w:rsidR="00334589" w:rsidRPr="00220979">
        <w:rPr>
          <w:rFonts w:ascii="PMingLiU" w:eastAsia="PMingLiU" w:hAnsi="PMingLiU" w:hint="eastAsia"/>
          <w:szCs w:val="24"/>
          <w:lang w:val="x-none"/>
        </w:rPr>
        <w:t>業務範疇：聽覺系統評估</w:t>
      </w:r>
    </w:p>
    <w:p w:rsidR="00982698" w:rsidRPr="00220979" w:rsidRDefault="000A07A9" w:rsidP="00AF6453">
      <w:pPr>
        <w:rPr>
          <w:szCs w:val="24"/>
          <w:lang w:val="en-GB"/>
        </w:rPr>
      </w:pPr>
      <w:r w:rsidRPr="00220979">
        <w:rPr>
          <w:rFonts w:hint="eastAsia"/>
          <w:szCs w:val="24"/>
          <w:lang w:val="en-GB"/>
        </w:rPr>
        <w:t>聽力師職</w:t>
      </w:r>
      <w:r w:rsidRPr="00220979">
        <w:rPr>
          <w:rFonts w:hint="eastAsia"/>
          <w:szCs w:val="24"/>
          <w:lang w:val="en-GB"/>
        </w:rPr>
        <w:t>業場所：行為聽力檢查、電生理檢查室、前庭</w:t>
      </w:r>
      <w:r w:rsidR="0097370F" w:rsidRPr="00220979">
        <w:rPr>
          <w:rFonts w:hint="eastAsia"/>
          <w:szCs w:val="24"/>
          <w:lang w:val="en-GB"/>
        </w:rPr>
        <w:t>功能檢查室</w:t>
      </w:r>
    </w:p>
    <w:p w:rsidR="00A20381" w:rsidRPr="00220979" w:rsidRDefault="00A20381" w:rsidP="00AF6453">
      <w:pPr>
        <w:rPr>
          <w:rFonts w:ascii="PMingLiU" w:eastAsia="PMingLiU" w:hAnsi="PMingLiU"/>
          <w:szCs w:val="24"/>
          <w:lang w:val="x-none"/>
        </w:rPr>
      </w:pPr>
      <w:r w:rsidRPr="00220979">
        <w:rPr>
          <w:rFonts w:hint="eastAsia"/>
          <w:szCs w:val="24"/>
          <w:lang w:val="en-GB"/>
        </w:rPr>
        <w:t>聽力</w:t>
      </w:r>
      <w:r w:rsidR="008164E7" w:rsidRPr="00220979">
        <w:rPr>
          <w:rFonts w:hint="eastAsia"/>
          <w:szCs w:val="24"/>
          <w:lang w:val="en-GB"/>
        </w:rPr>
        <w:t>師</w:t>
      </w:r>
      <w:r w:rsidR="003C3971" w:rsidRPr="00220979">
        <w:rPr>
          <w:rFonts w:hint="eastAsia"/>
          <w:szCs w:val="24"/>
          <w:lang w:val="en-GB"/>
        </w:rPr>
        <w:t>檢查室</w:t>
      </w:r>
      <w:r w:rsidR="0097370F" w:rsidRPr="00220979">
        <w:rPr>
          <w:rFonts w:hint="eastAsia"/>
          <w:szCs w:val="24"/>
          <w:lang w:val="en-GB"/>
        </w:rPr>
        <w:t>：通關密語</w:t>
      </w:r>
      <w:r w:rsidR="00334589" w:rsidRPr="00220979">
        <w:rPr>
          <w:rFonts w:hint="eastAsia"/>
          <w:szCs w:val="24"/>
          <w:lang w:val="en-GB"/>
        </w:rPr>
        <w:t>：</w:t>
      </w:r>
      <w:r w:rsidR="000E22C7" w:rsidRPr="00220979">
        <w:rPr>
          <w:rFonts w:ascii="PMingLiU" w:eastAsia="PMingLiU" w:hAnsi="PMingLiU" w:hint="eastAsia"/>
          <w:szCs w:val="24"/>
          <w:lang w:val="x-none"/>
        </w:rPr>
        <w:t>聽到請按一下</w:t>
      </w:r>
    </w:p>
    <w:p w:rsidR="000E22C7" w:rsidRPr="00220979" w:rsidRDefault="000E22C7" w:rsidP="000E22C7">
      <w:pPr>
        <w:ind w:leftChars="800" w:left="1920"/>
        <w:rPr>
          <w:rFonts w:ascii="PMingLiU" w:eastAsia="PMingLiU" w:hAnsi="PMingLiU"/>
          <w:szCs w:val="24"/>
          <w:lang w:val="x-none"/>
        </w:rPr>
      </w:pPr>
      <w:r w:rsidRPr="00220979">
        <w:rPr>
          <w:rFonts w:ascii="PMingLiU" w:eastAsia="PMingLiU" w:hAnsi="PMingLiU" w:hint="eastAsia"/>
          <w:szCs w:val="24"/>
          <w:lang w:val="x-none"/>
        </w:rPr>
        <w:t>儀器：</w:t>
      </w:r>
      <w:r w:rsidR="00113415" w:rsidRPr="00220979">
        <w:rPr>
          <w:rFonts w:ascii="PMingLiU" w:eastAsia="PMingLiU" w:hAnsi="PMingLiU" w:hint="eastAsia"/>
          <w:szCs w:val="24"/>
          <w:lang w:val="x-none"/>
        </w:rPr>
        <w:t>聽力檢查儀</w:t>
      </w:r>
    </w:p>
    <w:p w:rsidR="0011166D" w:rsidRPr="00220979" w:rsidRDefault="00113415" w:rsidP="00113415">
      <w:pPr>
        <w:rPr>
          <w:rFonts w:ascii="PMingLiU" w:eastAsia="PMingLiU" w:hAnsi="PMingLiU"/>
          <w:szCs w:val="24"/>
          <w:lang w:val="x-none"/>
        </w:rPr>
      </w:pPr>
      <w:r w:rsidRPr="00220979">
        <w:rPr>
          <w:rFonts w:ascii="PMingLiU" w:eastAsia="PMingLiU" w:hAnsi="PMingLiU" w:hint="eastAsia"/>
          <w:szCs w:val="24"/>
          <w:lang w:val="x-none"/>
        </w:rPr>
        <w:t>電子生理檢查室：</w:t>
      </w:r>
      <w:r w:rsidR="0011166D" w:rsidRPr="00220979">
        <w:rPr>
          <w:rFonts w:hint="eastAsia"/>
          <w:szCs w:val="24"/>
          <w:lang w:val="en-GB"/>
        </w:rPr>
        <w:t>通關密語</w:t>
      </w:r>
      <w:r w:rsidR="0011166D" w:rsidRPr="00220979">
        <w:rPr>
          <w:rFonts w:hint="eastAsia"/>
          <w:szCs w:val="24"/>
          <w:lang w:val="en-GB"/>
        </w:rPr>
        <w:t>：</w:t>
      </w:r>
      <w:r w:rsidR="0011166D" w:rsidRPr="00220979">
        <w:rPr>
          <w:rFonts w:ascii="PMingLiU" w:eastAsia="PMingLiU" w:hAnsi="PMingLiU" w:hint="eastAsia"/>
          <w:szCs w:val="24"/>
          <w:lang w:val="x-none"/>
        </w:rPr>
        <w:t>眼睛</w:t>
      </w:r>
      <w:r w:rsidR="007A28A5" w:rsidRPr="00220979">
        <w:rPr>
          <w:rFonts w:ascii="PMingLiU" w:eastAsia="PMingLiU" w:hAnsi="PMingLiU" w:hint="eastAsia"/>
          <w:szCs w:val="24"/>
          <w:lang w:val="x-none"/>
        </w:rPr>
        <w:t>閉著，不要亂動</w:t>
      </w:r>
    </w:p>
    <w:p w:rsidR="0015528A" w:rsidRPr="00220979" w:rsidRDefault="0015528A" w:rsidP="0015528A">
      <w:pPr>
        <w:ind w:leftChars="900" w:left="2160"/>
        <w:rPr>
          <w:rFonts w:ascii="PMingLiU" w:eastAsia="PMingLiU" w:hAnsi="PMingLiU"/>
          <w:szCs w:val="24"/>
          <w:lang w:val="x-none"/>
        </w:rPr>
      </w:pPr>
      <w:r w:rsidRPr="00220979">
        <w:rPr>
          <w:rFonts w:ascii="PMingLiU" w:eastAsia="PMingLiU" w:hAnsi="PMingLiU" w:hint="eastAsia"/>
          <w:szCs w:val="24"/>
          <w:lang w:val="x-none"/>
        </w:rPr>
        <w:t>評估：聽神經功能</w:t>
      </w:r>
    </w:p>
    <w:p w:rsidR="0015528A" w:rsidRPr="00220979" w:rsidRDefault="000C4FC7" w:rsidP="000C4FC7">
      <w:pPr>
        <w:rPr>
          <w:rFonts w:ascii="PMingLiU" w:eastAsia="PMingLiU" w:hAnsi="PMingLiU"/>
          <w:szCs w:val="24"/>
          <w:lang w:val="x-none"/>
        </w:rPr>
      </w:pPr>
      <w:r w:rsidRPr="00220979">
        <w:rPr>
          <w:rFonts w:ascii="PMingLiU" w:eastAsia="PMingLiU" w:hAnsi="PMingLiU" w:hint="eastAsia"/>
          <w:szCs w:val="24"/>
          <w:lang w:val="x-none"/>
        </w:rPr>
        <w:t>前庭功能檢查室：通關密語：眼睛放大</w:t>
      </w:r>
    </w:p>
    <w:p w:rsidR="007D6B32" w:rsidRPr="00220979" w:rsidRDefault="007D6B32" w:rsidP="007D6B32">
      <w:pPr>
        <w:ind w:leftChars="900" w:left="2160"/>
        <w:rPr>
          <w:rFonts w:ascii="PMingLiU" w:eastAsia="PMingLiU" w:hAnsi="PMingLiU"/>
          <w:szCs w:val="24"/>
          <w:lang w:val="x-none"/>
        </w:rPr>
      </w:pPr>
      <w:r w:rsidRPr="00220979">
        <w:rPr>
          <w:rFonts w:ascii="PMingLiU" w:eastAsia="PMingLiU" w:hAnsi="PMingLiU" w:hint="eastAsia"/>
          <w:szCs w:val="24"/>
          <w:lang w:val="x-none"/>
        </w:rPr>
        <w:t>評估：</w:t>
      </w:r>
      <w:r w:rsidR="00961563" w:rsidRPr="00220979">
        <w:rPr>
          <w:rFonts w:ascii="PMingLiU" w:eastAsia="PMingLiU" w:hAnsi="PMingLiU" w:hint="eastAsia"/>
          <w:szCs w:val="24"/>
          <w:lang w:val="x-none"/>
        </w:rPr>
        <w:t>靜態</w:t>
      </w:r>
      <w:r w:rsidRPr="00220979">
        <w:rPr>
          <w:rFonts w:ascii="PMingLiU" w:eastAsia="PMingLiU" w:hAnsi="PMingLiU" w:hint="eastAsia"/>
          <w:szCs w:val="24"/>
          <w:lang w:val="x-none"/>
        </w:rPr>
        <w:t>重心平衡</w:t>
      </w:r>
      <w:r w:rsidR="00961563" w:rsidRPr="00220979">
        <w:rPr>
          <w:rFonts w:ascii="PMingLiU" w:eastAsia="PMingLiU" w:hAnsi="PMingLiU" w:hint="eastAsia"/>
          <w:szCs w:val="24"/>
          <w:lang w:val="x-none"/>
        </w:rPr>
        <w:t>、眼振圖</w:t>
      </w:r>
    </w:p>
    <w:p w:rsidR="00064DFE" w:rsidRDefault="00064DFE" w:rsidP="0058631C">
      <w:pPr>
        <w:ind w:leftChars="100" w:left="240"/>
        <w:rPr>
          <w:rFonts w:ascii="PMingLiU" w:eastAsia="PMingLiU" w:hAnsi="PMingLiU"/>
          <w:szCs w:val="24"/>
          <w:lang w:val="x-none" w:eastAsia="zh-MO"/>
        </w:rPr>
      </w:pPr>
      <w:r>
        <w:rPr>
          <w:rFonts w:ascii="PMingLiU" w:eastAsia="PMingLiU" w:hAnsi="PMingLiU" w:hint="eastAsia"/>
          <w:szCs w:val="24"/>
          <w:lang w:val="x-none" w:eastAsia="zh-MO"/>
        </w:rPr>
        <w:t>六大類密笈</w:t>
      </w:r>
      <w:r w:rsidR="004C758B">
        <w:rPr>
          <w:rFonts w:ascii="PMingLiU" w:eastAsia="PMingLiU" w:hAnsi="PMingLiU" w:hint="eastAsia"/>
          <w:szCs w:val="24"/>
          <w:lang w:val="x-none" w:eastAsia="zh-MO"/>
        </w:rPr>
        <w:t>：</w:t>
      </w:r>
      <w:r w:rsidR="00054B41">
        <w:rPr>
          <w:rFonts w:ascii="PMingLiU" w:eastAsia="PMingLiU" w:hAnsi="PMingLiU" w:hint="eastAsia"/>
          <w:szCs w:val="24"/>
          <w:lang w:val="x-none" w:eastAsia="zh-MO"/>
        </w:rPr>
        <w:t>基礎聽力科學</w:t>
      </w:r>
      <w:r w:rsidR="0058631C">
        <w:rPr>
          <w:rFonts w:ascii="PMingLiU" w:eastAsia="PMingLiU" w:hAnsi="PMingLiU" w:hint="eastAsia"/>
          <w:szCs w:val="24"/>
          <w:lang w:val="x-none" w:eastAsia="zh-MO"/>
        </w:rPr>
        <w:t xml:space="preserve"> </w:t>
      </w:r>
      <w:r w:rsidR="0058631C">
        <w:rPr>
          <w:rFonts w:ascii="PMingLiU" w:eastAsia="PMingLiU" w:hAnsi="PMingLiU"/>
          <w:szCs w:val="24"/>
          <w:lang w:val="x-none" w:eastAsia="zh-MO"/>
        </w:rPr>
        <w:t xml:space="preserve">      </w:t>
      </w:r>
      <w:r w:rsidR="00876826">
        <w:rPr>
          <w:rFonts w:ascii="PMingLiU" w:eastAsia="PMingLiU" w:hAnsi="PMingLiU"/>
          <w:szCs w:val="24"/>
          <w:lang w:val="x-none" w:eastAsia="zh-MO"/>
        </w:rPr>
        <w:t xml:space="preserve">        </w:t>
      </w:r>
      <w:r w:rsidR="005C38AC">
        <w:rPr>
          <w:rFonts w:ascii="PMingLiU" w:eastAsia="PMingLiU" w:hAnsi="PMingLiU" w:hint="eastAsia"/>
          <w:szCs w:val="24"/>
          <w:lang w:val="x-none" w:eastAsia="zh-MO"/>
        </w:rPr>
        <w:t>電生理聽力學</w:t>
      </w:r>
    </w:p>
    <w:p w:rsidR="0034202D" w:rsidRDefault="00054B41" w:rsidP="0058631C">
      <w:pPr>
        <w:ind w:leftChars="600" w:left="1440" w:firstLineChars="100" w:firstLine="240"/>
        <w:rPr>
          <w:rFonts w:ascii="PMingLiU" w:eastAsia="PMingLiU" w:hAnsi="PMingLiU"/>
          <w:szCs w:val="24"/>
          <w:lang w:val="x-none" w:eastAsia="zh-MO"/>
        </w:rPr>
      </w:pPr>
      <w:r>
        <w:rPr>
          <w:rFonts w:ascii="PMingLiU" w:eastAsia="PMingLiU" w:hAnsi="PMingLiU" w:hint="eastAsia"/>
          <w:szCs w:val="24"/>
          <w:lang w:val="x-none" w:eastAsia="zh-MO"/>
        </w:rPr>
        <w:t>行為想力學</w:t>
      </w:r>
      <w:r w:rsidR="0058631C">
        <w:rPr>
          <w:rFonts w:ascii="PMingLiU" w:eastAsia="PMingLiU" w:hAnsi="PMingLiU" w:hint="eastAsia"/>
          <w:szCs w:val="24"/>
          <w:lang w:val="x-none" w:eastAsia="zh-MO"/>
        </w:rPr>
        <w:t xml:space="preserve"> </w:t>
      </w:r>
      <w:r w:rsidR="0058631C">
        <w:rPr>
          <w:rFonts w:ascii="PMingLiU" w:eastAsia="PMingLiU" w:hAnsi="PMingLiU"/>
          <w:szCs w:val="24"/>
          <w:lang w:val="x-none" w:eastAsia="zh-MO"/>
        </w:rPr>
        <w:t xml:space="preserve">        </w:t>
      </w:r>
      <w:r w:rsidR="00876826">
        <w:rPr>
          <w:rFonts w:ascii="PMingLiU" w:eastAsia="PMingLiU" w:hAnsi="PMingLiU"/>
          <w:szCs w:val="24"/>
          <w:lang w:val="x-none" w:eastAsia="zh-MO"/>
        </w:rPr>
        <w:t xml:space="preserve">        </w:t>
      </w:r>
      <w:r w:rsidR="0034202D">
        <w:rPr>
          <w:rFonts w:ascii="PMingLiU" w:eastAsia="PMingLiU" w:hAnsi="PMingLiU" w:hint="eastAsia"/>
          <w:szCs w:val="24"/>
          <w:lang w:val="x-none" w:eastAsia="zh-MO"/>
        </w:rPr>
        <w:t>聽語溝通障礙學</w:t>
      </w:r>
    </w:p>
    <w:p w:rsidR="00891600" w:rsidRDefault="00640866" w:rsidP="00876826">
      <w:pPr>
        <w:ind w:leftChars="600" w:left="1440" w:firstLineChars="100" w:firstLine="240"/>
        <w:rPr>
          <w:rFonts w:ascii="PMingLiU" w:eastAsia="PMingLiU" w:hAnsi="PMingLiU"/>
          <w:szCs w:val="24"/>
          <w:lang w:val="x-none" w:eastAsia="zh-MO"/>
        </w:rPr>
      </w:pPr>
      <w:r>
        <w:rPr>
          <w:rFonts w:ascii="PMingLiU" w:eastAsia="PMingLiU" w:hAnsi="PMingLiU" w:hint="eastAsia"/>
          <w:szCs w:val="24"/>
          <w:lang w:val="x-none" w:eastAsia="zh-MO"/>
        </w:rPr>
        <w:t>聽覺輔具原理與</w:t>
      </w:r>
      <w:r w:rsidR="00891600">
        <w:rPr>
          <w:rFonts w:ascii="PMingLiU" w:eastAsia="PMingLiU" w:hAnsi="PMingLiU" w:hint="eastAsia"/>
          <w:szCs w:val="24"/>
          <w:lang w:val="x-none" w:eastAsia="zh-MO"/>
        </w:rPr>
        <w:t>實務學</w:t>
      </w:r>
      <w:r w:rsidR="00876826">
        <w:rPr>
          <w:rFonts w:ascii="PMingLiU" w:eastAsia="PMingLiU" w:hAnsi="PMingLiU" w:hint="eastAsia"/>
          <w:szCs w:val="24"/>
          <w:lang w:val="x-none" w:eastAsia="zh-MO"/>
        </w:rPr>
        <w:t xml:space="preserve"> </w:t>
      </w:r>
      <w:r w:rsidR="00876826">
        <w:rPr>
          <w:rFonts w:ascii="PMingLiU" w:eastAsia="PMingLiU" w:hAnsi="PMingLiU"/>
          <w:szCs w:val="24"/>
          <w:lang w:val="x-none" w:eastAsia="zh-MO"/>
        </w:rPr>
        <w:t xml:space="preserve">      </w:t>
      </w:r>
      <w:r w:rsidR="00891600">
        <w:rPr>
          <w:rFonts w:ascii="PMingLiU" w:eastAsia="PMingLiU" w:hAnsi="PMingLiU" w:hint="eastAsia"/>
          <w:szCs w:val="24"/>
          <w:lang w:val="x-none" w:eastAsia="zh-MO"/>
        </w:rPr>
        <w:t>聽覺與平衡之創</w:t>
      </w:r>
      <w:r w:rsidR="004C758B">
        <w:rPr>
          <w:rFonts w:ascii="PMingLiU" w:eastAsia="PMingLiU" w:hAnsi="PMingLiU" w:hint="eastAsia"/>
          <w:szCs w:val="24"/>
          <w:lang w:val="x-none" w:eastAsia="zh-MO"/>
        </w:rPr>
        <w:t>建學</w:t>
      </w:r>
    </w:p>
    <w:p w:rsidR="004C758B" w:rsidRDefault="004C758B" w:rsidP="00064DFE">
      <w:pPr>
        <w:rPr>
          <w:rFonts w:ascii="PMingLiU" w:eastAsia="PMingLiU" w:hAnsi="PMingLiU" w:hint="eastAsia"/>
          <w:szCs w:val="24"/>
          <w:lang w:val="x-none" w:eastAsia="zh-MO"/>
        </w:rPr>
      </w:pPr>
      <w:r>
        <w:rPr>
          <w:rFonts w:ascii="PMingLiU" w:eastAsia="PMingLiU" w:hAnsi="PMingLiU" w:hint="eastAsia"/>
          <w:szCs w:val="24"/>
          <w:lang w:val="x-none" w:eastAsia="zh-MO"/>
        </w:rPr>
        <w:t>當臨床聽力</w:t>
      </w:r>
      <w:r w:rsidR="00CD7D30">
        <w:rPr>
          <w:rFonts w:ascii="PMingLiU" w:eastAsia="PMingLiU" w:hAnsi="PMingLiU" w:hint="eastAsia"/>
          <w:szCs w:val="24"/>
          <w:lang w:val="x-none" w:eastAsia="zh-MO"/>
        </w:rPr>
        <w:t>師特質：心理能力志走向</w:t>
      </w:r>
      <w:r w:rsidR="003D4B45">
        <w:rPr>
          <w:rFonts w:ascii="PMingLiU" w:eastAsia="PMingLiU" w:hAnsi="PMingLiU" w:hint="eastAsia"/>
          <w:szCs w:val="24"/>
          <w:lang w:val="x-none" w:eastAsia="zh-MO"/>
        </w:rPr>
        <w:t>（</w:t>
      </w:r>
      <w:r w:rsidR="00A56060">
        <w:rPr>
          <w:rFonts w:ascii="PMingLiU" w:eastAsia="PMingLiU" w:hAnsi="PMingLiU" w:hint="eastAsia"/>
          <w:szCs w:val="24"/>
          <w:lang w:val="x-none" w:eastAsia="zh-MO"/>
        </w:rPr>
        <w:t>外/內向）</w:t>
      </w:r>
    </w:p>
    <w:p w:rsidR="00876826" w:rsidRDefault="0051194A" w:rsidP="00876826">
      <w:pPr>
        <w:rPr>
          <w:rFonts w:ascii="PMingLiU" w:eastAsia="PMingLiU" w:hAnsi="PMingLiU"/>
          <w:szCs w:val="24"/>
          <w:lang w:val="x-none" w:eastAsia="zh-MO"/>
        </w:rPr>
      </w:pPr>
      <w:r>
        <w:rPr>
          <w:rFonts w:ascii="PMingLiU" w:eastAsia="PMingLiU" w:hAnsi="PMingLiU" w:hint="eastAsia"/>
          <w:szCs w:val="24"/>
          <w:lang w:val="x-none" w:eastAsia="zh-MO"/>
        </w:rPr>
        <w:t xml:space="preserve"> </w:t>
      </w:r>
      <w:r>
        <w:rPr>
          <w:rFonts w:ascii="PMingLiU" w:eastAsia="PMingLiU" w:hAnsi="PMingLiU"/>
          <w:szCs w:val="24"/>
          <w:lang w:val="x-none" w:eastAsia="zh-MO"/>
        </w:rPr>
        <w:t xml:space="preserve">                 </w:t>
      </w:r>
      <w:r>
        <w:rPr>
          <w:rFonts w:ascii="PMingLiU" w:eastAsia="PMingLiU" w:hAnsi="PMingLiU" w:hint="eastAsia"/>
          <w:szCs w:val="24"/>
          <w:lang w:val="x-none" w:eastAsia="zh-MO"/>
        </w:rPr>
        <w:t>認識外在世界方法</w:t>
      </w:r>
      <w:r w:rsidR="00841952">
        <w:rPr>
          <w:rFonts w:ascii="PMingLiU" w:eastAsia="PMingLiU" w:hAnsi="PMingLiU" w:hint="eastAsia"/>
          <w:szCs w:val="24"/>
          <w:lang w:val="x-none" w:eastAsia="zh-MO"/>
        </w:rPr>
        <w:t>（</w:t>
      </w:r>
      <w:r w:rsidR="00A56060">
        <w:rPr>
          <w:rFonts w:ascii="PMingLiU" w:eastAsia="PMingLiU" w:hAnsi="PMingLiU" w:hint="eastAsia"/>
          <w:szCs w:val="24"/>
          <w:lang w:val="x-none" w:eastAsia="zh-MO"/>
        </w:rPr>
        <w:t>辦識/</w:t>
      </w:r>
      <w:r w:rsidR="00841952">
        <w:rPr>
          <w:rFonts w:ascii="PMingLiU" w:eastAsia="PMingLiU" w:hAnsi="PMingLiU" w:hint="eastAsia"/>
          <w:szCs w:val="24"/>
          <w:lang w:val="x-none" w:eastAsia="zh-MO"/>
        </w:rPr>
        <w:t>直覺）</w:t>
      </w:r>
    </w:p>
    <w:p w:rsidR="0051194A" w:rsidRDefault="00A03C85" w:rsidP="00876826">
      <w:pPr>
        <w:ind w:leftChars="900" w:left="2160"/>
        <w:rPr>
          <w:rFonts w:ascii="PMingLiU" w:eastAsia="PMingLiU" w:hAnsi="PMingLiU" w:hint="eastAsia"/>
          <w:szCs w:val="24"/>
          <w:lang w:val="x-none" w:eastAsia="zh-MO"/>
        </w:rPr>
      </w:pPr>
      <w:r>
        <w:rPr>
          <w:rFonts w:ascii="PMingLiU" w:eastAsia="PMingLiU" w:hAnsi="PMingLiU" w:hint="eastAsia"/>
          <w:szCs w:val="24"/>
          <w:lang w:val="x-none" w:eastAsia="zh-MO"/>
        </w:rPr>
        <w:t>依什麼方法作決策</w:t>
      </w:r>
      <w:r w:rsidR="00841952">
        <w:rPr>
          <w:rFonts w:ascii="PMingLiU" w:eastAsia="PMingLiU" w:hAnsi="PMingLiU" w:hint="eastAsia"/>
          <w:szCs w:val="24"/>
          <w:lang w:val="x-none" w:eastAsia="zh-MO"/>
        </w:rPr>
        <w:t>（理智/感性）</w:t>
      </w:r>
    </w:p>
    <w:p w:rsidR="00A03C85" w:rsidRDefault="0032598C" w:rsidP="0051194A">
      <w:pPr>
        <w:ind w:leftChars="900" w:left="2160"/>
        <w:rPr>
          <w:rFonts w:ascii="PMingLiU" w:eastAsia="PMingLiU" w:hAnsi="PMingLiU"/>
          <w:szCs w:val="24"/>
          <w:lang w:val="x-none" w:eastAsia="zh-MO"/>
        </w:rPr>
      </w:pPr>
      <w:r>
        <w:rPr>
          <w:rFonts w:ascii="PMingLiU" w:eastAsia="PMingLiU" w:hAnsi="PMingLiU" w:hint="eastAsia"/>
          <w:szCs w:val="24"/>
          <w:lang w:val="x-none" w:eastAsia="zh-MO"/>
        </w:rPr>
        <w:t>生活處事態度</w:t>
      </w:r>
      <w:r w:rsidR="00841952">
        <w:rPr>
          <w:rFonts w:ascii="PMingLiU" w:eastAsia="PMingLiU" w:hAnsi="PMingLiU" w:hint="eastAsia"/>
          <w:szCs w:val="24"/>
          <w:lang w:val="x-none" w:eastAsia="zh-MO"/>
        </w:rPr>
        <w:t>（</w:t>
      </w:r>
      <w:r w:rsidR="00BF4D89">
        <w:rPr>
          <w:rFonts w:ascii="PMingLiU" w:eastAsia="PMingLiU" w:hAnsi="PMingLiU" w:hint="eastAsia"/>
          <w:szCs w:val="24"/>
          <w:lang w:val="x-none" w:eastAsia="zh-MO"/>
        </w:rPr>
        <w:t>決</w:t>
      </w:r>
      <w:r w:rsidR="00FD2A0E">
        <w:rPr>
          <w:rFonts w:ascii="PMingLiU" w:eastAsia="PMingLiU" w:hAnsi="PMingLiU" w:hint="eastAsia"/>
          <w:szCs w:val="24"/>
          <w:lang w:val="x-none" w:eastAsia="zh-MO"/>
        </w:rPr>
        <w:t>斷</w:t>
      </w:r>
      <w:r w:rsidR="00BF4D89">
        <w:rPr>
          <w:rFonts w:ascii="PMingLiU" w:eastAsia="PMingLiU" w:hAnsi="PMingLiU" w:hint="eastAsia"/>
          <w:szCs w:val="24"/>
          <w:lang w:val="x-none" w:eastAsia="zh-MO"/>
        </w:rPr>
        <w:t>/熟思</w:t>
      </w:r>
      <w:r w:rsidR="00FD2A0E">
        <w:rPr>
          <w:rFonts w:ascii="PMingLiU" w:eastAsia="PMingLiU" w:hAnsi="PMingLiU" w:hint="eastAsia"/>
          <w:szCs w:val="24"/>
          <w:lang w:val="x-none" w:eastAsia="zh-MO"/>
        </w:rPr>
        <w:t>）</w:t>
      </w:r>
    </w:p>
    <w:p w:rsidR="004F1DD0" w:rsidRDefault="004F1DD0" w:rsidP="004F1DD0">
      <w:pPr>
        <w:rPr>
          <w:rFonts w:ascii="PMingLiU" w:eastAsia="PMingLiU" w:hAnsi="PMingLiU"/>
          <w:szCs w:val="24"/>
          <w:lang w:val="x-none" w:eastAsia="zh-MO"/>
        </w:rPr>
      </w:pPr>
      <w:r>
        <w:rPr>
          <w:rFonts w:ascii="PMingLiU" w:eastAsia="PMingLiU" w:hAnsi="PMingLiU" w:hint="eastAsia"/>
          <w:szCs w:val="24"/>
          <w:lang w:val="x-none" w:eastAsia="zh-MO"/>
        </w:rPr>
        <w:t>工作日數：每週</w:t>
      </w:r>
      <w:r w:rsidR="00FE0E0A">
        <w:rPr>
          <w:rFonts w:ascii="PMingLiU" w:eastAsia="PMingLiU" w:hAnsi="PMingLiU" w:hint="eastAsia"/>
          <w:szCs w:val="24"/>
          <w:lang w:val="x-none" w:eastAsia="zh-MO"/>
        </w:rPr>
        <w:t>五日</w:t>
      </w:r>
    </w:p>
    <w:p w:rsidR="00FE0E0A" w:rsidRDefault="00221759" w:rsidP="004F1DD0">
      <w:pPr>
        <w:rPr>
          <w:rFonts w:ascii="PMingLiU" w:eastAsia="PMingLiU" w:hAnsi="PMingLiU"/>
          <w:szCs w:val="24"/>
          <w:lang w:val="x-none" w:eastAsia="zh-MO"/>
        </w:rPr>
      </w:pPr>
      <w:r>
        <w:rPr>
          <w:rFonts w:ascii="PMingLiU" w:eastAsia="PMingLiU" w:hAnsi="PMingLiU" w:hint="eastAsia"/>
          <w:szCs w:val="24"/>
          <w:lang w:val="x-none" w:eastAsia="zh-MO"/>
        </w:rPr>
        <w:t>聽力師</w:t>
      </w:r>
      <w:r w:rsidR="00BB2945">
        <w:rPr>
          <w:rFonts w:ascii="PMingLiU" w:eastAsia="PMingLiU" w:hAnsi="PMingLiU" w:hint="eastAsia"/>
          <w:szCs w:val="24"/>
          <w:lang w:val="x-none" w:eastAsia="zh-MO"/>
        </w:rPr>
        <w:t>初任薪資</w:t>
      </w:r>
      <w:r w:rsidR="00665A90">
        <w:rPr>
          <w:rFonts w:ascii="PMingLiU" w:eastAsia="PMingLiU" w:hAnsi="PMingLiU" w:hint="eastAsia"/>
          <w:szCs w:val="24"/>
          <w:lang w:val="x-none" w:eastAsia="zh-MO"/>
        </w:rPr>
        <w:t>：平均</w:t>
      </w:r>
      <w:r w:rsidR="00BB2945">
        <w:rPr>
          <w:rFonts w:ascii="PMingLiU" w:eastAsia="PMingLiU" w:hAnsi="PMingLiU" w:hint="eastAsia"/>
          <w:szCs w:val="24"/>
          <w:lang w:val="x-none" w:eastAsia="zh-MO"/>
        </w:rPr>
        <w:t>四萬-四萬五之間</w:t>
      </w:r>
    </w:p>
    <w:p w:rsidR="00BB2945" w:rsidRDefault="00584C11" w:rsidP="004F1DD0">
      <w:pPr>
        <w:rPr>
          <w:rFonts w:ascii="PMingLiU" w:eastAsia="PMingLiU" w:hAnsi="PMingLiU"/>
          <w:szCs w:val="24"/>
          <w:lang w:val="x-none" w:eastAsia="zh-MO"/>
        </w:rPr>
      </w:pPr>
      <w:r>
        <w:rPr>
          <w:rFonts w:ascii="PMingLiU" w:eastAsia="PMingLiU" w:hAnsi="PMingLiU" w:hint="eastAsia"/>
          <w:szCs w:val="24"/>
          <w:lang w:val="x-none" w:eastAsia="zh-MO"/>
        </w:rPr>
        <w:t>聽力師在那：醫院、輔助資源中心、學校、聽力所、</w:t>
      </w:r>
      <w:r w:rsidR="00083529">
        <w:rPr>
          <w:rFonts w:ascii="PMingLiU" w:eastAsia="PMingLiU" w:hAnsi="PMingLiU" w:hint="eastAsia"/>
          <w:szCs w:val="24"/>
          <w:lang w:val="x-none" w:eastAsia="zh-MO"/>
        </w:rPr>
        <w:t>聽力輔助具公司</w:t>
      </w:r>
    </w:p>
    <w:p w:rsidR="00083529" w:rsidRDefault="00E162E4" w:rsidP="004F1DD0">
      <w:pPr>
        <w:rPr>
          <w:rFonts w:ascii="PMingLiU" w:eastAsia="PMingLiU" w:hAnsi="PMingLiU"/>
          <w:szCs w:val="24"/>
          <w:lang w:val="x-none" w:eastAsia="zh-MO"/>
        </w:rPr>
      </w:pPr>
      <w:r>
        <w:rPr>
          <w:rFonts w:ascii="PMingLiU" w:eastAsia="PMingLiU" w:hAnsi="PMingLiU" w:hint="eastAsia"/>
          <w:szCs w:val="24"/>
          <w:lang w:val="x-none" w:eastAsia="zh-MO"/>
        </w:rPr>
        <w:t>聽力師潛規</w:t>
      </w:r>
      <w:r w:rsidR="00A5757A">
        <w:rPr>
          <w:rFonts w:ascii="PMingLiU" w:eastAsia="PMingLiU" w:hAnsi="PMingLiU" w:hint="eastAsia"/>
          <w:szCs w:val="24"/>
          <w:lang w:val="x-none" w:eastAsia="zh-MO"/>
        </w:rPr>
        <w:t>律：沒聽力師</w:t>
      </w:r>
      <w:r w:rsidR="00995588">
        <w:rPr>
          <w:rFonts w:ascii="PMingLiU" w:eastAsia="PMingLiU" w:hAnsi="PMingLiU" w:hint="eastAsia"/>
          <w:szCs w:val="24"/>
          <w:lang w:val="x-none" w:eastAsia="zh-MO"/>
        </w:rPr>
        <w:t>證書，不能使用聽力師之稱</w:t>
      </w:r>
    </w:p>
    <w:p w:rsidR="00995588" w:rsidRDefault="00346CA9" w:rsidP="00995588">
      <w:pPr>
        <w:ind w:leftChars="700" w:left="1680"/>
        <w:rPr>
          <w:rFonts w:ascii="PMingLiU" w:eastAsia="PMingLiU" w:hAnsi="PMingLiU"/>
          <w:szCs w:val="24"/>
          <w:lang w:val="x-none" w:eastAsia="zh-MO"/>
        </w:rPr>
      </w:pPr>
      <w:r>
        <w:rPr>
          <w:rFonts w:ascii="PMingLiU" w:eastAsia="PMingLiU" w:hAnsi="PMingLiU" w:hint="eastAsia"/>
          <w:szCs w:val="24"/>
          <w:lang w:val="x-none" w:eastAsia="zh-MO"/>
        </w:rPr>
        <w:t>病歷保存7年</w:t>
      </w:r>
    </w:p>
    <w:p w:rsidR="00346CA9" w:rsidRDefault="00325392" w:rsidP="00995588">
      <w:pPr>
        <w:ind w:leftChars="700" w:left="1680"/>
        <w:rPr>
          <w:rFonts w:ascii="PMingLiU" w:eastAsia="PMingLiU" w:hAnsi="PMingLiU"/>
          <w:szCs w:val="24"/>
          <w:lang w:val="x-none" w:eastAsia="zh-MO"/>
        </w:rPr>
      </w:pPr>
      <w:r>
        <w:rPr>
          <w:rFonts w:ascii="PMingLiU" w:eastAsia="PMingLiU" w:hAnsi="PMingLiU" w:hint="eastAsia"/>
          <w:szCs w:val="24"/>
          <w:lang w:val="x-none" w:eastAsia="zh-MO"/>
        </w:rPr>
        <w:t>不得虛偽陳述或報告</w:t>
      </w:r>
      <w:r w:rsidR="006B022C">
        <w:rPr>
          <w:rFonts w:ascii="PMingLiU" w:eastAsia="PMingLiU" w:hAnsi="PMingLiU" w:hint="eastAsia"/>
          <w:szCs w:val="24"/>
          <w:lang w:val="x-none" w:eastAsia="zh-MO"/>
        </w:rPr>
        <w:t>（職業道得）</w:t>
      </w:r>
    </w:p>
    <w:p w:rsidR="006B022C" w:rsidRDefault="006B022C" w:rsidP="00995588">
      <w:pPr>
        <w:ind w:leftChars="700" w:left="1680"/>
        <w:rPr>
          <w:rFonts w:ascii="PMingLiU" w:eastAsia="PMingLiU" w:hAnsi="PMingLiU"/>
          <w:szCs w:val="24"/>
          <w:lang w:val="x-none" w:eastAsia="zh-MO"/>
        </w:rPr>
      </w:pPr>
      <w:r>
        <w:rPr>
          <w:rFonts w:ascii="PMingLiU" w:eastAsia="PMingLiU" w:hAnsi="PMingLiU" w:hint="eastAsia"/>
          <w:szCs w:val="24"/>
          <w:lang w:val="x-none" w:eastAsia="zh-MO"/>
        </w:rPr>
        <w:t>聽力師證</w:t>
      </w:r>
      <w:r w:rsidR="0001529D">
        <w:rPr>
          <w:rFonts w:ascii="PMingLiU" w:eastAsia="PMingLiU" w:hAnsi="PMingLiU" w:hint="eastAsia"/>
          <w:szCs w:val="24"/>
          <w:lang w:val="x-none" w:eastAsia="zh-MO"/>
        </w:rPr>
        <w:t>照不能租借他人使用</w:t>
      </w:r>
    </w:p>
    <w:p w:rsidR="0001529D" w:rsidRDefault="00944FBA" w:rsidP="00995588">
      <w:pPr>
        <w:ind w:leftChars="700" w:left="1680"/>
        <w:rPr>
          <w:rFonts w:ascii="PMingLiU" w:eastAsia="PMingLiU" w:hAnsi="PMingLiU"/>
          <w:szCs w:val="24"/>
          <w:lang w:val="x-none" w:eastAsia="zh-MO"/>
        </w:rPr>
      </w:pPr>
      <w:r>
        <w:rPr>
          <w:rFonts w:ascii="PMingLiU" w:eastAsia="PMingLiU" w:hAnsi="PMingLiU" w:hint="eastAsia"/>
          <w:szCs w:val="24"/>
          <w:lang w:val="x-none" w:eastAsia="zh-MO"/>
        </w:rPr>
        <w:t>沒有資格執行，</w:t>
      </w:r>
      <w:r w:rsidR="00993BD5">
        <w:rPr>
          <w:rFonts w:ascii="PMingLiU" w:eastAsia="PMingLiU" w:hAnsi="PMingLiU" w:hint="eastAsia"/>
          <w:szCs w:val="24"/>
          <w:lang w:val="x-none" w:eastAsia="zh-MO"/>
        </w:rPr>
        <w:t>本人及雇主需罰錢</w:t>
      </w:r>
    </w:p>
    <w:p w:rsidR="00993BD5" w:rsidRDefault="00B77F49" w:rsidP="00995588">
      <w:pPr>
        <w:ind w:leftChars="700" w:left="1680"/>
        <w:rPr>
          <w:rFonts w:ascii="PMingLiU" w:eastAsia="PMingLiU" w:hAnsi="PMingLiU"/>
          <w:szCs w:val="24"/>
          <w:lang w:val="x-none" w:eastAsia="zh-MO"/>
        </w:rPr>
      </w:pPr>
      <w:r>
        <w:rPr>
          <w:rFonts w:ascii="PMingLiU" w:eastAsia="PMingLiU" w:hAnsi="PMingLiU" w:hint="eastAsia"/>
          <w:szCs w:val="24"/>
          <w:lang w:val="x-none" w:eastAsia="zh-MO"/>
        </w:rPr>
        <w:t>患者安全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</w:tblGrid>
      <w:tr w:rsidR="00B77F49" w:rsidTr="00B77F49">
        <w:tc>
          <w:tcPr>
            <w:tcW w:w="2765" w:type="dxa"/>
          </w:tcPr>
          <w:p w:rsidR="00B77F49" w:rsidRDefault="008D2C3A" w:rsidP="00995588">
            <w:pPr>
              <w:rPr>
                <w:rFonts w:ascii="PMingLiU" w:eastAsia="PMingLiU" w:hAnsi="PMingLiU" w:hint="eastAsia"/>
                <w:szCs w:val="24"/>
                <w:lang w:val="x-none" w:eastAsia="zh-MO"/>
              </w:rPr>
            </w:pPr>
            <w:r>
              <w:rPr>
                <w:rFonts w:ascii="PMingLiU" w:eastAsia="PMingLiU" w:hAnsi="PMingLiU" w:hint="eastAsia"/>
                <w:szCs w:val="24"/>
                <w:lang w:val="x-none" w:eastAsia="zh-MO"/>
              </w:rPr>
              <w:t>優點</w:t>
            </w:r>
          </w:p>
        </w:tc>
        <w:tc>
          <w:tcPr>
            <w:tcW w:w="2765" w:type="dxa"/>
          </w:tcPr>
          <w:p w:rsidR="00B77F49" w:rsidRDefault="008D2C3A" w:rsidP="00995588">
            <w:pPr>
              <w:rPr>
                <w:rFonts w:ascii="PMingLiU" w:eastAsia="PMingLiU" w:hAnsi="PMingLiU" w:hint="eastAsia"/>
                <w:szCs w:val="24"/>
                <w:lang w:val="x-none" w:eastAsia="zh-MO"/>
              </w:rPr>
            </w:pPr>
            <w:r>
              <w:rPr>
                <w:rFonts w:ascii="PMingLiU" w:eastAsia="PMingLiU" w:hAnsi="PMingLiU" w:hint="eastAsia"/>
                <w:szCs w:val="24"/>
                <w:lang w:val="x-none" w:eastAsia="zh-MO"/>
              </w:rPr>
              <w:t>缺點</w:t>
            </w:r>
          </w:p>
        </w:tc>
      </w:tr>
      <w:tr w:rsidR="00B77F49" w:rsidTr="00B77F49">
        <w:tc>
          <w:tcPr>
            <w:tcW w:w="2765" w:type="dxa"/>
          </w:tcPr>
          <w:p w:rsidR="00B77F49" w:rsidRDefault="008D2C3A" w:rsidP="00995588">
            <w:pPr>
              <w:rPr>
                <w:rFonts w:ascii="PMingLiU" w:eastAsia="PMingLiU" w:hAnsi="PMingLiU" w:hint="eastAsia"/>
                <w:szCs w:val="24"/>
                <w:lang w:val="x-none" w:eastAsia="zh-MO"/>
              </w:rPr>
            </w:pPr>
            <w:r>
              <w:rPr>
                <w:rFonts w:ascii="PMingLiU" w:eastAsia="PMingLiU" w:hAnsi="PMingLiU" w:hint="eastAsia"/>
                <w:szCs w:val="24"/>
                <w:lang w:val="x-none" w:eastAsia="zh-MO"/>
              </w:rPr>
              <w:t>實踐聽力學診斷</w:t>
            </w:r>
          </w:p>
        </w:tc>
        <w:tc>
          <w:tcPr>
            <w:tcW w:w="2765" w:type="dxa"/>
          </w:tcPr>
          <w:p w:rsidR="00B77F49" w:rsidRDefault="009756B8" w:rsidP="00995588">
            <w:pPr>
              <w:rPr>
                <w:rFonts w:ascii="PMingLiU" w:eastAsia="PMingLiU" w:hAnsi="PMingLiU" w:hint="eastAsia"/>
                <w:szCs w:val="24"/>
                <w:lang w:val="x-none" w:eastAsia="zh-MO"/>
              </w:rPr>
            </w:pPr>
            <w:r>
              <w:rPr>
                <w:rFonts w:ascii="PMingLiU" w:eastAsia="PMingLiU" w:hAnsi="PMingLiU" w:hint="eastAsia"/>
                <w:szCs w:val="24"/>
                <w:lang w:val="x-none" w:eastAsia="zh-MO"/>
              </w:rPr>
              <w:t>重複性高</w:t>
            </w:r>
          </w:p>
        </w:tc>
      </w:tr>
      <w:tr w:rsidR="00B77F49" w:rsidTr="00B77F49">
        <w:tc>
          <w:tcPr>
            <w:tcW w:w="2765" w:type="dxa"/>
          </w:tcPr>
          <w:p w:rsidR="00B77F49" w:rsidRDefault="0068054B" w:rsidP="00995588">
            <w:pPr>
              <w:rPr>
                <w:rFonts w:ascii="PMingLiU" w:eastAsia="PMingLiU" w:hAnsi="PMingLiU" w:hint="eastAsia"/>
                <w:szCs w:val="24"/>
                <w:lang w:val="x-none" w:eastAsia="zh-MO"/>
              </w:rPr>
            </w:pPr>
            <w:r>
              <w:rPr>
                <w:rFonts w:ascii="PMingLiU" w:eastAsia="PMingLiU" w:hAnsi="PMingLiU" w:hint="eastAsia"/>
                <w:szCs w:val="24"/>
                <w:lang w:val="x-none" w:eastAsia="zh-MO"/>
              </w:rPr>
              <w:t>專業豐富度高</w:t>
            </w:r>
          </w:p>
        </w:tc>
        <w:tc>
          <w:tcPr>
            <w:tcW w:w="2765" w:type="dxa"/>
          </w:tcPr>
          <w:p w:rsidR="00B77F49" w:rsidRDefault="009756B8" w:rsidP="00995588">
            <w:pPr>
              <w:rPr>
                <w:rFonts w:ascii="PMingLiU" w:eastAsia="PMingLiU" w:hAnsi="PMingLiU" w:hint="eastAsia"/>
                <w:szCs w:val="24"/>
                <w:lang w:val="x-none" w:eastAsia="zh-MO"/>
              </w:rPr>
            </w:pPr>
            <w:r>
              <w:rPr>
                <w:rFonts w:ascii="PMingLiU" w:eastAsia="PMingLiU" w:hAnsi="PMingLiU" w:hint="eastAsia"/>
                <w:szCs w:val="24"/>
                <w:lang w:val="x-none" w:eastAsia="zh-MO"/>
              </w:rPr>
              <w:t>自主性</w:t>
            </w:r>
            <w:r w:rsidR="003F009F">
              <w:rPr>
                <w:rFonts w:ascii="PMingLiU" w:eastAsia="PMingLiU" w:hAnsi="PMingLiU" w:hint="eastAsia"/>
                <w:szCs w:val="24"/>
                <w:lang w:val="x-none" w:eastAsia="zh-MO"/>
              </w:rPr>
              <w:t>低</w:t>
            </w:r>
          </w:p>
        </w:tc>
      </w:tr>
      <w:tr w:rsidR="00240335" w:rsidTr="00B77F49">
        <w:tc>
          <w:tcPr>
            <w:tcW w:w="2765" w:type="dxa"/>
          </w:tcPr>
          <w:p w:rsidR="00240335" w:rsidRDefault="00240335" w:rsidP="00995588">
            <w:pPr>
              <w:rPr>
                <w:rFonts w:ascii="PMingLiU" w:eastAsia="PMingLiU" w:hAnsi="PMingLiU" w:hint="eastAsia"/>
                <w:szCs w:val="24"/>
                <w:lang w:val="x-none" w:eastAsia="zh-MO"/>
              </w:rPr>
            </w:pPr>
            <w:r>
              <w:rPr>
                <w:rFonts w:ascii="PMingLiU" w:eastAsia="PMingLiU" w:hAnsi="PMingLiU" w:hint="eastAsia"/>
                <w:szCs w:val="24"/>
                <w:lang w:val="x-none" w:eastAsia="zh-MO"/>
              </w:rPr>
              <w:t>幫助需要的人</w:t>
            </w:r>
          </w:p>
        </w:tc>
        <w:tc>
          <w:tcPr>
            <w:tcW w:w="2765" w:type="dxa"/>
          </w:tcPr>
          <w:p w:rsidR="00240335" w:rsidRDefault="003F009F" w:rsidP="00995588">
            <w:pPr>
              <w:rPr>
                <w:rFonts w:ascii="PMingLiU" w:eastAsia="PMingLiU" w:hAnsi="PMingLiU" w:hint="eastAsia"/>
                <w:szCs w:val="24"/>
                <w:lang w:val="x-none" w:eastAsia="zh-MO"/>
              </w:rPr>
            </w:pPr>
            <w:r>
              <w:rPr>
                <w:rFonts w:ascii="PMingLiU" w:eastAsia="PMingLiU" w:hAnsi="PMingLiU" w:hint="eastAsia"/>
                <w:szCs w:val="24"/>
                <w:lang w:val="x-none" w:eastAsia="zh-MO"/>
              </w:rPr>
              <w:t>學問太廣</w:t>
            </w:r>
          </w:p>
        </w:tc>
      </w:tr>
      <w:tr w:rsidR="00240335" w:rsidTr="00B77F49">
        <w:tc>
          <w:tcPr>
            <w:tcW w:w="2765" w:type="dxa"/>
          </w:tcPr>
          <w:p w:rsidR="00240335" w:rsidRDefault="00272510" w:rsidP="00995588">
            <w:pPr>
              <w:rPr>
                <w:rFonts w:ascii="PMingLiU" w:eastAsia="PMingLiU" w:hAnsi="PMingLiU" w:hint="eastAsia"/>
                <w:szCs w:val="24"/>
                <w:lang w:val="x-none" w:eastAsia="zh-MO"/>
              </w:rPr>
            </w:pPr>
            <w:r>
              <w:rPr>
                <w:rFonts w:ascii="PMingLiU" w:eastAsia="PMingLiU" w:hAnsi="PMingLiU" w:hint="eastAsia"/>
                <w:szCs w:val="24"/>
                <w:lang w:val="x-none" w:eastAsia="zh-MO"/>
              </w:rPr>
              <w:t>薪水隱實</w:t>
            </w:r>
          </w:p>
        </w:tc>
        <w:tc>
          <w:tcPr>
            <w:tcW w:w="2765" w:type="dxa"/>
          </w:tcPr>
          <w:p w:rsidR="00240335" w:rsidRDefault="00194391" w:rsidP="00995588">
            <w:pPr>
              <w:rPr>
                <w:rFonts w:ascii="PMingLiU" w:eastAsia="PMingLiU" w:hAnsi="PMingLiU" w:hint="eastAsia"/>
                <w:szCs w:val="24"/>
                <w:lang w:val="x-none" w:eastAsia="zh-MO"/>
              </w:rPr>
            </w:pPr>
            <w:r>
              <w:rPr>
                <w:rFonts w:ascii="PMingLiU" w:eastAsia="PMingLiU" w:hAnsi="PMingLiU" w:hint="eastAsia"/>
                <w:szCs w:val="24"/>
                <w:lang w:val="x-none" w:eastAsia="zh-MO"/>
              </w:rPr>
              <w:t>無能為力挫敗感</w:t>
            </w:r>
          </w:p>
        </w:tc>
      </w:tr>
    </w:tbl>
    <w:p w:rsidR="00B77F49" w:rsidRPr="003E734D" w:rsidRDefault="003E734D" w:rsidP="003E734D">
      <w:pPr>
        <w:rPr>
          <w:rFonts w:ascii="PMingLiU" w:eastAsia="PMingLiU" w:hAnsi="PMingLiU" w:hint="eastAsia"/>
          <w:b/>
          <w:bCs/>
          <w:szCs w:val="24"/>
          <w:lang w:val="x-none" w:eastAsia="zh-MO"/>
        </w:rPr>
      </w:pPr>
      <w:r w:rsidRPr="003E734D">
        <w:rPr>
          <w:rFonts w:ascii="PMingLiU" w:eastAsia="PMingLiU" w:hAnsi="PMingLiU" w:hint="eastAsia"/>
          <w:b/>
          <w:bCs/>
          <w:szCs w:val="24"/>
          <w:lang w:val="x-none" w:eastAsia="zh-MO"/>
        </w:rPr>
        <w:t>語言治療師</w:t>
      </w:r>
    </w:p>
    <w:p w:rsidR="00665A90" w:rsidRDefault="008B694E" w:rsidP="004F1DD0">
      <w:pPr>
        <w:rPr>
          <w:rFonts w:ascii="PMingLiU" w:eastAsia="PMingLiU" w:hAnsi="PMingLiU"/>
          <w:szCs w:val="24"/>
          <w:lang w:val="x-none" w:eastAsia="zh-MO"/>
        </w:rPr>
      </w:pPr>
      <w:r>
        <w:rPr>
          <w:rFonts w:ascii="PMingLiU" w:eastAsia="PMingLiU" w:hAnsi="PMingLiU" w:hint="eastAsia"/>
          <w:szCs w:val="24"/>
          <w:lang w:val="x-none" w:eastAsia="zh-MO"/>
        </w:rPr>
        <w:t>可幫助那些人：聽音</w:t>
      </w:r>
      <w:r w:rsidR="00B34A3E">
        <w:rPr>
          <w:rFonts w:ascii="PMingLiU" w:eastAsia="PMingLiU" w:hAnsi="PMingLiU" w:hint="eastAsia"/>
          <w:szCs w:val="24"/>
          <w:lang w:val="x-none" w:eastAsia="zh-MO"/>
        </w:rPr>
        <w:t>沙啞的兒童/成人</w:t>
      </w:r>
    </w:p>
    <w:p w:rsidR="009F61BF" w:rsidRDefault="009F61BF" w:rsidP="009F61BF">
      <w:pPr>
        <w:ind w:leftChars="500" w:left="1200"/>
        <w:rPr>
          <w:rFonts w:ascii="PMingLiU" w:eastAsia="PMingLiU" w:hAnsi="PMingLiU"/>
          <w:szCs w:val="24"/>
          <w:lang w:val="x-none" w:eastAsia="zh-MO"/>
        </w:rPr>
      </w:pPr>
      <w:r>
        <w:rPr>
          <w:rFonts w:ascii="PMingLiU" w:eastAsia="PMingLiU" w:hAnsi="PMingLiU" w:hint="eastAsia"/>
          <w:szCs w:val="24"/>
          <w:lang w:val="x-none" w:eastAsia="zh-MO"/>
        </w:rPr>
        <w:t xml:space="preserve"> </w:t>
      </w:r>
      <w:r>
        <w:rPr>
          <w:rFonts w:ascii="PMingLiU" w:eastAsia="PMingLiU" w:hAnsi="PMingLiU"/>
          <w:szCs w:val="24"/>
          <w:lang w:val="x-none" w:eastAsia="zh-MO"/>
        </w:rPr>
        <w:t xml:space="preserve">   </w:t>
      </w:r>
      <w:r>
        <w:rPr>
          <w:rFonts w:ascii="PMingLiU" w:eastAsia="PMingLiU" w:hAnsi="PMingLiU" w:hint="eastAsia"/>
          <w:szCs w:val="24"/>
          <w:lang w:val="x-none" w:eastAsia="zh-MO"/>
        </w:rPr>
        <w:t>聽損兒童/成人</w:t>
      </w:r>
    </w:p>
    <w:p w:rsidR="009F61BF" w:rsidRDefault="000B6021" w:rsidP="009F61BF">
      <w:pPr>
        <w:ind w:leftChars="700" w:left="1680"/>
        <w:rPr>
          <w:rFonts w:ascii="PMingLiU" w:eastAsia="PMingLiU" w:hAnsi="PMingLiU"/>
          <w:szCs w:val="24"/>
          <w:lang w:val="x-none" w:eastAsia="zh-MO"/>
        </w:rPr>
      </w:pPr>
      <w:r>
        <w:rPr>
          <w:rFonts w:ascii="PMingLiU" w:eastAsia="PMingLiU" w:hAnsi="PMingLiU" w:hint="eastAsia"/>
          <w:szCs w:val="24"/>
          <w:lang w:val="x-none" w:eastAsia="zh-MO"/>
        </w:rPr>
        <w:t>因中風</w:t>
      </w:r>
      <w:r w:rsidR="009D2112">
        <w:rPr>
          <w:rFonts w:ascii="PMingLiU" w:eastAsia="PMingLiU" w:hAnsi="PMingLiU" w:hint="eastAsia"/>
          <w:szCs w:val="24"/>
          <w:lang w:val="x-none" w:eastAsia="zh-MO"/>
        </w:rPr>
        <w:t>或創傷，使語言能力受損的人</w:t>
      </w:r>
    </w:p>
    <w:p w:rsidR="00596D06" w:rsidRDefault="000B6021" w:rsidP="00596D06">
      <w:pPr>
        <w:ind w:leftChars="700" w:left="1680"/>
        <w:rPr>
          <w:rFonts w:ascii="PMingLiU" w:eastAsia="PMingLiU" w:hAnsi="PMingLiU"/>
          <w:szCs w:val="24"/>
          <w:lang w:val="x-none" w:eastAsia="zh-MO"/>
        </w:rPr>
      </w:pPr>
      <w:r>
        <w:rPr>
          <w:rFonts w:ascii="PMingLiU" w:eastAsia="PMingLiU" w:hAnsi="PMingLiU" w:hint="eastAsia"/>
          <w:szCs w:val="24"/>
          <w:lang w:val="x-none" w:eastAsia="zh-MO"/>
        </w:rPr>
        <w:t>進食困難</w:t>
      </w:r>
      <w:r w:rsidR="00DB30BE">
        <w:rPr>
          <w:rFonts w:ascii="PMingLiU" w:eastAsia="PMingLiU" w:hAnsi="PMingLiU" w:hint="eastAsia"/>
          <w:szCs w:val="24"/>
          <w:lang w:val="x-none" w:eastAsia="zh-MO"/>
        </w:rPr>
        <w:t>嬰兒</w:t>
      </w:r>
      <w:r w:rsidR="00596D06">
        <w:rPr>
          <w:rFonts w:ascii="PMingLiU" w:eastAsia="PMingLiU" w:hAnsi="PMingLiU" w:hint="eastAsia"/>
          <w:szCs w:val="24"/>
          <w:lang w:val="x-none" w:eastAsia="zh-MO"/>
        </w:rPr>
        <w:t xml:space="preserve"> </w:t>
      </w:r>
    </w:p>
    <w:p w:rsidR="00DB30BE" w:rsidRDefault="00DB30BE" w:rsidP="00596D06">
      <w:pPr>
        <w:ind w:leftChars="700" w:left="1680"/>
        <w:rPr>
          <w:rFonts w:ascii="PMingLiU" w:eastAsia="PMingLiU" w:hAnsi="PMingLiU"/>
          <w:szCs w:val="24"/>
          <w:lang w:val="x-none" w:eastAsia="zh-MO"/>
        </w:rPr>
      </w:pPr>
      <w:r>
        <w:rPr>
          <w:rFonts w:ascii="PMingLiU" w:eastAsia="PMingLiU" w:hAnsi="PMingLiU" w:hint="eastAsia"/>
          <w:szCs w:val="24"/>
          <w:lang w:val="x-none" w:eastAsia="zh-MO"/>
        </w:rPr>
        <w:t>頭頸癌患者</w:t>
      </w:r>
      <w:r w:rsidR="00D921D5">
        <w:rPr>
          <w:rFonts w:ascii="PMingLiU" w:eastAsia="PMingLiU" w:hAnsi="PMingLiU" w:hint="eastAsia"/>
          <w:szCs w:val="24"/>
          <w:lang w:val="x-none" w:eastAsia="zh-MO"/>
        </w:rPr>
        <w:t>/年長者</w:t>
      </w:r>
    </w:p>
    <w:p w:rsidR="00B83FA2" w:rsidRDefault="00D819B9" w:rsidP="00B83FA2">
      <w:pPr>
        <w:ind w:leftChars="700" w:left="1680"/>
        <w:rPr>
          <w:rFonts w:ascii="PMingLiU" w:eastAsia="PMingLiU" w:hAnsi="PMingLiU"/>
          <w:szCs w:val="24"/>
          <w:lang w:val="x-none" w:eastAsia="zh-MO"/>
        </w:rPr>
      </w:pPr>
      <w:r>
        <w:rPr>
          <w:rFonts w:ascii="PMingLiU" w:eastAsia="PMingLiU" w:hAnsi="PMingLiU" w:hint="eastAsia"/>
          <w:szCs w:val="24"/>
          <w:lang w:val="x-none" w:eastAsia="zh-MO"/>
        </w:rPr>
        <w:lastRenderedPageBreak/>
        <w:t>學習哪些專業知識</w:t>
      </w:r>
    </w:p>
    <w:tbl>
      <w:tblPr>
        <w:tblStyle w:val="a3"/>
        <w:tblW w:w="8434" w:type="dxa"/>
        <w:tblLook w:val="04A0" w:firstRow="1" w:lastRow="0" w:firstColumn="1" w:lastColumn="0" w:noHBand="0" w:noVBand="1"/>
      </w:tblPr>
      <w:tblGrid>
        <w:gridCol w:w="2765"/>
        <w:gridCol w:w="5669"/>
      </w:tblGrid>
      <w:tr w:rsidR="002807A0" w:rsidTr="00B961D3">
        <w:tc>
          <w:tcPr>
            <w:tcW w:w="2765" w:type="dxa"/>
            <w:vMerge w:val="restart"/>
          </w:tcPr>
          <w:p w:rsidR="002807A0" w:rsidRDefault="002807A0" w:rsidP="00596D06">
            <w:pPr>
              <w:rPr>
                <w:rFonts w:ascii="PMingLiU" w:eastAsia="PMingLiU" w:hAnsi="PMingLiU"/>
                <w:szCs w:val="24"/>
                <w:lang w:val="x-none" w:eastAsia="zh-MO"/>
              </w:rPr>
            </w:pPr>
          </w:p>
          <w:p w:rsidR="002807A0" w:rsidRDefault="002807A0" w:rsidP="00596D06">
            <w:pPr>
              <w:rPr>
                <w:rFonts w:ascii="PMingLiU" w:eastAsia="PMingLiU" w:hAnsi="PMingLiU"/>
                <w:szCs w:val="24"/>
                <w:lang w:val="x-none" w:eastAsia="zh-MO"/>
              </w:rPr>
            </w:pPr>
          </w:p>
          <w:p w:rsidR="002807A0" w:rsidRDefault="002807A0" w:rsidP="00596D06">
            <w:pPr>
              <w:rPr>
                <w:rFonts w:ascii="PMingLiU" w:eastAsia="PMingLiU" w:hAnsi="PMingLiU" w:hint="eastAsia"/>
                <w:szCs w:val="24"/>
                <w:lang w:val="x-none" w:eastAsia="zh-MO"/>
              </w:rPr>
            </w:pPr>
            <w:r>
              <w:rPr>
                <w:rFonts w:ascii="PMingLiU" w:eastAsia="PMingLiU" w:hAnsi="PMingLiU" w:hint="eastAsia"/>
                <w:szCs w:val="24"/>
                <w:lang w:val="x-none" w:eastAsia="zh-MO"/>
              </w:rPr>
              <w:t>說話</w:t>
            </w:r>
          </w:p>
        </w:tc>
        <w:tc>
          <w:tcPr>
            <w:tcW w:w="5669" w:type="dxa"/>
          </w:tcPr>
          <w:p w:rsidR="002807A0" w:rsidRPr="000E46FD" w:rsidRDefault="002807A0" w:rsidP="00596D06">
            <w:pPr>
              <w:rPr>
                <w:rFonts w:ascii="PMingLiU" w:eastAsia="PMingLiU" w:hAnsi="PMingLiU" w:hint="eastAsia"/>
                <w:sz w:val="20"/>
                <w:szCs w:val="20"/>
                <w:lang w:val="x-none" w:eastAsia="zh-MO"/>
              </w:rPr>
            </w:pPr>
            <w:r w:rsidRPr="000E46FD">
              <w:rPr>
                <w:rFonts w:ascii="PMingLiU" w:eastAsia="PMingLiU" w:hAnsi="PMingLiU" w:hint="eastAsia"/>
                <w:sz w:val="20"/>
                <w:szCs w:val="20"/>
                <w:lang w:val="x-none" w:eastAsia="zh-MO"/>
              </w:rPr>
              <w:t>講音障礙學（發音位置、方式</w:t>
            </w:r>
            <w:r>
              <w:rPr>
                <w:rFonts w:ascii="PMingLiU" w:eastAsia="PMingLiU" w:hAnsi="PMingLiU" w:hint="eastAsia"/>
                <w:sz w:val="20"/>
                <w:szCs w:val="20"/>
                <w:lang w:val="x-none" w:eastAsia="zh-MO"/>
              </w:rPr>
              <w:t>）</w:t>
            </w:r>
          </w:p>
        </w:tc>
      </w:tr>
      <w:tr w:rsidR="002807A0" w:rsidTr="00B961D3">
        <w:tc>
          <w:tcPr>
            <w:tcW w:w="2765" w:type="dxa"/>
            <w:vMerge/>
          </w:tcPr>
          <w:p w:rsidR="002807A0" w:rsidRDefault="002807A0" w:rsidP="00596D06">
            <w:pPr>
              <w:rPr>
                <w:rFonts w:ascii="PMingLiU" w:eastAsia="PMingLiU" w:hAnsi="PMingLiU" w:hint="eastAsia"/>
                <w:szCs w:val="24"/>
                <w:lang w:val="x-none" w:eastAsia="zh-MO"/>
              </w:rPr>
            </w:pPr>
          </w:p>
        </w:tc>
        <w:tc>
          <w:tcPr>
            <w:tcW w:w="5669" w:type="dxa"/>
          </w:tcPr>
          <w:p w:rsidR="002807A0" w:rsidRDefault="002807A0" w:rsidP="00596D06">
            <w:pPr>
              <w:rPr>
                <w:rFonts w:ascii="PMingLiU" w:eastAsia="PMingLiU" w:hAnsi="PMingLiU" w:hint="eastAsia"/>
                <w:szCs w:val="24"/>
                <w:lang w:val="x-none" w:eastAsia="zh-MO"/>
              </w:rPr>
            </w:pPr>
            <w:r>
              <w:rPr>
                <w:rFonts w:ascii="PMingLiU" w:eastAsia="PMingLiU" w:hAnsi="PMingLiU" w:hint="eastAsia"/>
                <w:szCs w:val="24"/>
                <w:lang w:val="x-none" w:eastAsia="zh-MO"/>
              </w:rPr>
              <w:t>語言障礙學（理解、表達歷程）</w:t>
            </w:r>
          </w:p>
        </w:tc>
      </w:tr>
      <w:tr w:rsidR="002807A0" w:rsidTr="00B961D3">
        <w:tc>
          <w:tcPr>
            <w:tcW w:w="2765" w:type="dxa"/>
            <w:vMerge/>
          </w:tcPr>
          <w:p w:rsidR="002807A0" w:rsidRDefault="002807A0" w:rsidP="00596D06">
            <w:pPr>
              <w:rPr>
                <w:rFonts w:ascii="PMingLiU" w:eastAsia="PMingLiU" w:hAnsi="PMingLiU" w:hint="eastAsia"/>
                <w:szCs w:val="24"/>
                <w:lang w:val="x-none" w:eastAsia="zh-MO"/>
              </w:rPr>
            </w:pPr>
          </w:p>
        </w:tc>
        <w:tc>
          <w:tcPr>
            <w:tcW w:w="5669" w:type="dxa"/>
          </w:tcPr>
          <w:p w:rsidR="002807A0" w:rsidRDefault="002807A0" w:rsidP="00596D06">
            <w:pPr>
              <w:rPr>
                <w:rFonts w:ascii="PMingLiU" w:eastAsia="PMingLiU" w:hAnsi="PMingLiU" w:hint="eastAsia"/>
                <w:szCs w:val="24"/>
                <w:lang w:val="x-none" w:eastAsia="zh-MO"/>
              </w:rPr>
            </w:pPr>
            <w:r>
              <w:rPr>
                <w:rFonts w:ascii="PMingLiU" w:eastAsia="PMingLiU" w:hAnsi="PMingLiU" w:hint="eastAsia"/>
                <w:szCs w:val="24"/>
                <w:lang w:val="x-none" w:eastAsia="zh-MO"/>
              </w:rPr>
              <w:t>噪音障礙學（發聲機轉</w:t>
            </w:r>
          </w:p>
        </w:tc>
      </w:tr>
      <w:tr w:rsidR="002807A0" w:rsidTr="00B961D3">
        <w:tc>
          <w:tcPr>
            <w:tcW w:w="2765" w:type="dxa"/>
            <w:vMerge/>
          </w:tcPr>
          <w:p w:rsidR="002807A0" w:rsidRDefault="002807A0" w:rsidP="00596D06">
            <w:pPr>
              <w:rPr>
                <w:rFonts w:ascii="PMingLiU" w:eastAsia="PMingLiU" w:hAnsi="PMingLiU" w:hint="eastAsia"/>
                <w:szCs w:val="24"/>
                <w:lang w:val="x-none" w:eastAsia="zh-MO"/>
              </w:rPr>
            </w:pPr>
          </w:p>
        </w:tc>
        <w:tc>
          <w:tcPr>
            <w:tcW w:w="5669" w:type="dxa"/>
          </w:tcPr>
          <w:p w:rsidR="002807A0" w:rsidRDefault="002807A0" w:rsidP="00596D06">
            <w:pPr>
              <w:rPr>
                <w:rFonts w:ascii="PMingLiU" w:eastAsia="PMingLiU" w:hAnsi="PMingLiU" w:hint="eastAsia"/>
                <w:szCs w:val="24"/>
                <w:lang w:val="x-none" w:eastAsia="zh-MO"/>
              </w:rPr>
            </w:pPr>
            <w:r>
              <w:rPr>
                <w:rFonts w:ascii="PMingLiU" w:eastAsia="PMingLiU" w:hAnsi="PMingLiU" w:hint="eastAsia"/>
                <w:szCs w:val="24"/>
                <w:lang w:val="x-none" w:eastAsia="zh-MO"/>
              </w:rPr>
              <w:t>語暢障礙學</w:t>
            </w:r>
          </w:p>
        </w:tc>
      </w:tr>
      <w:tr w:rsidR="002807A0" w:rsidTr="00B961D3">
        <w:tc>
          <w:tcPr>
            <w:tcW w:w="2765" w:type="dxa"/>
            <w:vMerge/>
          </w:tcPr>
          <w:p w:rsidR="002807A0" w:rsidRDefault="002807A0" w:rsidP="00596D06">
            <w:pPr>
              <w:rPr>
                <w:rFonts w:ascii="PMingLiU" w:eastAsia="PMingLiU" w:hAnsi="PMingLiU" w:hint="eastAsia"/>
                <w:szCs w:val="24"/>
                <w:lang w:val="x-none" w:eastAsia="zh-MO"/>
              </w:rPr>
            </w:pPr>
          </w:p>
        </w:tc>
        <w:tc>
          <w:tcPr>
            <w:tcW w:w="5669" w:type="dxa"/>
          </w:tcPr>
          <w:p w:rsidR="002807A0" w:rsidRDefault="002807A0" w:rsidP="00596D06">
            <w:pPr>
              <w:rPr>
                <w:rFonts w:ascii="PMingLiU" w:eastAsia="PMingLiU" w:hAnsi="PMingLiU" w:hint="eastAsia"/>
                <w:szCs w:val="24"/>
                <w:lang w:val="x-none" w:eastAsia="zh-MO"/>
              </w:rPr>
            </w:pPr>
            <w:r>
              <w:rPr>
                <w:rFonts w:ascii="PMingLiU" w:eastAsia="PMingLiU" w:hAnsi="PMingLiU" w:hint="eastAsia"/>
                <w:szCs w:val="24"/>
                <w:lang w:val="x-none" w:eastAsia="zh-MO"/>
              </w:rPr>
              <w:t>運動言語障礙學</w:t>
            </w:r>
          </w:p>
        </w:tc>
      </w:tr>
      <w:tr w:rsidR="002807A0" w:rsidTr="00B961D3">
        <w:tc>
          <w:tcPr>
            <w:tcW w:w="2765" w:type="dxa"/>
            <w:vMerge/>
          </w:tcPr>
          <w:p w:rsidR="002807A0" w:rsidRDefault="002807A0" w:rsidP="00596D06">
            <w:pPr>
              <w:rPr>
                <w:rFonts w:ascii="PMingLiU" w:eastAsia="PMingLiU" w:hAnsi="PMingLiU" w:hint="eastAsia"/>
                <w:szCs w:val="24"/>
                <w:lang w:val="x-none" w:eastAsia="zh-MO"/>
              </w:rPr>
            </w:pPr>
          </w:p>
        </w:tc>
        <w:tc>
          <w:tcPr>
            <w:tcW w:w="5669" w:type="dxa"/>
          </w:tcPr>
          <w:p w:rsidR="002807A0" w:rsidRDefault="009F140B" w:rsidP="00596D06">
            <w:pPr>
              <w:rPr>
                <w:rFonts w:ascii="PMingLiU" w:eastAsia="PMingLiU" w:hAnsi="PMingLiU" w:hint="eastAsia"/>
                <w:szCs w:val="24"/>
                <w:lang w:val="x-none" w:eastAsia="zh-MO"/>
              </w:rPr>
            </w:pPr>
            <w:r>
              <w:rPr>
                <w:rFonts w:ascii="PMingLiU" w:eastAsia="PMingLiU" w:hAnsi="PMingLiU" w:hint="eastAsia"/>
                <w:szCs w:val="24"/>
                <w:lang w:val="x-none" w:eastAsia="zh-MO"/>
              </w:rPr>
              <w:t>聽力障礙學</w:t>
            </w:r>
          </w:p>
        </w:tc>
      </w:tr>
      <w:tr w:rsidR="009F140B" w:rsidTr="00B961D3">
        <w:tc>
          <w:tcPr>
            <w:tcW w:w="2765" w:type="dxa"/>
          </w:tcPr>
          <w:p w:rsidR="009F140B" w:rsidRDefault="009F140B" w:rsidP="00596D06">
            <w:pPr>
              <w:rPr>
                <w:rFonts w:ascii="PMingLiU" w:eastAsia="PMingLiU" w:hAnsi="PMingLiU" w:hint="eastAsia"/>
                <w:szCs w:val="24"/>
                <w:lang w:val="x-none" w:eastAsia="zh-MO"/>
              </w:rPr>
            </w:pPr>
            <w:r>
              <w:rPr>
                <w:rFonts w:ascii="PMingLiU" w:eastAsia="PMingLiU" w:hAnsi="PMingLiU" w:hint="eastAsia"/>
                <w:szCs w:val="24"/>
                <w:lang w:val="x-none" w:eastAsia="zh-MO"/>
              </w:rPr>
              <w:t>吃東西</w:t>
            </w:r>
          </w:p>
        </w:tc>
        <w:tc>
          <w:tcPr>
            <w:tcW w:w="5669" w:type="dxa"/>
          </w:tcPr>
          <w:p w:rsidR="009F140B" w:rsidRDefault="009F140B" w:rsidP="00596D06">
            <w:pPr>
              <w:rPr>
                <w:rFonts w:ascii="PMingLiU" w:eastAsia="PMingLiU" w:hAnsi="PMingLiU" w:hint="eastAsia"/>
                <w:szCs w:val="24"/>
                <w:lang w:val="x-none" w:eastAsia="zh-MO"/>
              </w:rPr>
            </w:pPr>
            <w:r>
              <w:rPr>
                <w:rFonts w:ascii="PMingLiU" w:eastAsia="PMingLiU" w:hAnsi="PMingLiU" w:hint="eastAsia"/>
                <w:szCs w:val="24"/>
                <w:lang w:val="x-none" w:eastAsia="zh-MO"/>
              </w:rPr>
              <w:t>吞</w:t>
            </w:r>
            <w:r w:rsidR="005906A7">
              <w:rPr>
                <w:rFonts w:ascii="PMingLiU" w:eastAsia="PMingLiU" w:hAnsi="PMingLiU" w:hint="eastAsia"/>
                <w:szCs w:val="24"/>
                <w:lang w:val="x-none" w:eastAsia="zh-MO"/>
              </w:rPr>
              <w:t>嚥解剖與生理學</w:t>
            </w:r>
          </w:p>
        </w:tc>
      </w:tr>
    </w:tbl>
    <w:p w:rsidR="00D819B9" w:rsidRDefault="00D819B9" w:rsidP="00596D06">
      <w:pPr>
        <w:ind w:leftChars="700" w:left="1680"/>
        <w:rPr>
          <w:rFonts w:ascii="PMingLiU" w:eastAsia="PMingLiU" w:hAnsi="PMingLiU" w:hint="eastAsia"/>
          <w:szCs w:val="24"/>
          <w:lang w:val="x-none" w:eastAsia="zh-MO"/>
        </w:rPr>
      </w:pPr>
    </w:p>
    <w:p w:rsidR="0051194A" w:rsidRDefault="00E06601" w:rsidP="00064DFE">
      <w:pPr>
        <w:rPr>
          <w:rFonts w:ascii="PMingLiU" w:eastAsia="PMingLiU" w:hAnsi="PMingLiU"/>
          <w:szCs w:val="24"/>
          <w:lang w:val="x-none" w:eastAsia="zh-MO"/>
        </w:rPr>
      </w:pPr>
      <w:r>
        <w:rPr>
          <w:rFonts w:ascii="PMingLiU" w:eastAsia="PMingLiU" w:hAnsi="PMingLiU" w:hint="eastAsia"/>
          <w:szCs w:val="24"/>
          <w:lang w:val="x-none" w:eastAsia="zh-MO"/>
        </w:rPr>
        <w:t>需具備特</w:t>
      </w:r>
      <w:r w:rsidR="00E518C0">
        <w:rPr>
          <w:rFonts w:ascii="PMingLiU" w:eastAsia="PMingLiU" w:hAnsi="PMingLiU" w:hint="eastAsia"/>
          <w:szCs w:val="24"/>
          <w:lang w:val="x-none" w:eastAsia="zh-MO"/>
        </w:rPr>
        <w:t>質：</w:t>
      </w:r>
    </w:p>
    <w:p w:rsidR="00AB354C" w:rsidRPr="006E0D4A" w:rsidRDefault="00AB354C" w:rsidP="006E0D4A">
      <w:pPr>
        <w:pStyle w:val="a4"/>
        <w:numPr>
          <w:ilvl w:val="0"/>
          <w:numId w:val="1"/>
        </w:numPr>
        <w:ind w:leftChars="0"/>
        <w:rPr>
          <w:rFonts w:ascii="PMingLiU" w:eastAsia="PMingLiU" w:hAnsi="PMingLiU" w:hint="eastAsia"/>
          <w:szCs w:val="24"/>
          <w:lang w:val="x-none" w:eastAsia="zh-MO"/>
        </w:rPr>
      </w:pPr>
      <w:r w:rsidRPr="006E0D4A">
        <w:rPr>
          <w:rFonts w:ascii="PMingLiU" w:eastAsia="PMingLiU" w:hAnsi="PMingLiU" w:hint="eastAsia"/>
          <w:szCs w:val="24"/>
          <w:lang w:val="x-none" w:eastAsia="zh-MO"/>
        </w:rPr>
        <w:t>喜歡與「人」相處</w:t>
      </w:r>
    </w:p>
    <w:p w:rsidR="00AB354C" w:rsidRPr="006E0D4A" w:rsidRDefault="00301114" w:rsidP="006E0D4A">
      <w:pPr>
        <w:pStyle w:val="a4"/>
        <w:numPr>
          <w:ilvl w:val="0"/>
          <w:numId w:val="1"/>
        </w:numPr>
        <w:ind w:leftChars="0"/>
        <w:rPr>
          <w:rFonts w:ascii="PMingLiU" w:eastAsia="PMingLiU" w:hAnsi="PMingLiU"/>
          <w:szCs w:val="24"/>
          <w:lang w:val="x-none" w:eastAsia="zh-MO"/>
        </w:rPr>
      </w:pPr>
      <w:r w:rsidRPr="006E0D4A">
        <w:rPr>
          <w:rFonts w:ascii="PMingLiU" w:eastAsia="PMingLiU" w:hAnsi="PMingLiU" w:hint="eastAsia"/>
          <w:szCs w:val="24"/>
          <w:lang w:val="x-none" w:eastAsia="zh-MO"/>
        </w:rPr>
        <w:t>喜歡與「人」</w:t>
      </w:r>
      <w:r w:rsidR="00AB354C" w:rsidRPr="006E0D4A">
        <w:rPr>
          <w:rFonts w:ascii="PMingLiU" w:eastAsia="PMingLiU" w:hAnsi="PMingLiU" w:hint="eastAsia"/>
          <w:szCs w:val="24"/>
          <w:lang w:val="x-none" w:eastAsia="zh-MO"/>
        </w:rPr>
        <w:t>說話</w:t>
      </w:r>
    </w:p>
    <w:p w:rsidR="001E1AB8" w:rsidRPr="006E0D4A" w:rsidRDefault="001E1AB8" w:rsidP="006E0D4A">
      <w:pPr>
        <w:pStyle w:val="a4"/>
        <w:numPr>
          <w:ilvl w:val="0"/>
          <w:numId w:val="1"/>
        </w:numPr>
        <w:ind w:leftChars="0"/>
        <w:rPr>
          <w:rFonts w:ascii="PMingLiU" w:eastAsia="PMingLiU" w:hAnsi="PMingLiU" w:hint="eastAsia"/>
          <w:szCs w:val="24"/>
          <w:lang w:val="x-none" w:eastAsia="zh-MO"/>
        </w:rPr>
      </w:pPr>
      <w:r w:rsidRPr="006E0D4A">
        <w:rPr>
          <w:rFonts w:ascii="PMingLiU" w:eastAsia="PMingLiU" w:hAnsi="PMingLiU" w:hint="eastAsia"/>
          <w:szCs w:val="24"/>
          <w:lang w:val="x-none" w:eastAsia="zh-MO"/>
        </w:rPr>
        <w:t>能有效的與</w:t>
      </w:r>
      <w:r w:rsidR="004A0069" w:rsidRPr="006E0D4A">
        <w:rPr>
          <w:rFonts w:ascii="PMingLiU" w:eastAsia="PMingLiU" w:hAnsi="PMingLiU" w:hint="eastAsia"/>
          <w:szCs w:val="24"/>
          <w:lang w:val="x-none" w:eastAsia="zh-MO"/>
        </w:rPr>
        <w:t>「人」溝通</w:t>
      </w:r>
    </w:p>
    <w:p w:rsidR="00AB354C" w:rsidRPr="006E0D4A" w:rsidRDefault="00AB354C" w:rsidP="006E0D4A">
      <w:pPr>
        <w:pStyle w:val="a4"/>
        <w:numPr>
          <w:ilvl w:val="0"/>
          <w:numId w:val="1"/>
        </w:numPr>
        <w:ind w:leftChars="0"/>
        <w:rPr>
          <w:rFonts w:ascii="PMingLiU" w:eastAsia="PMingLiU" w:hAnsi="PMingLiU" w:hint="eastAsia"/>
          <w:szCs w:val="24"/>
          <w:lang w:val="x-none" w:eastAsia="zh-MO"/>
        </w:rPr>
      </w:pPr>
      <w:r w:rsidRPr="006E0D4A">
        <w:rPr>
          <w:rFonts w:ascii="PMingLiU" w:eastAsia="PMingLiU" w:hAnsi="PMingLiU" w:hint="eastAsia"/>
          <w:szCs w:val="24"/>
          <w:lang w:val="x-none" w:eastAsia="zh-MO"/>
        </w:rPr>
        <w:t>對「人」有良好的觀察力</w:t>
      </w:r>
    </w:p>
    <w:p w:rsidR="00AB354C" w:rsidRPr="006E0D4A" w:rsidRDefault="00AB354C" w:rsidP="006E0D4A">
      <w:pPr>
        <w:pStyle w:val="a4"/>
        <w:numPr>
          <w:ilvl w:val="0"/>
          <w:numId w:val="1"/>
        </w:numPr>
        <w:ind w:leftChars="0"/>
        <w:rPr>
          <w:rFonts w:ascii="PMingLiU" w:eastAsia="PMingLiU" w:hAnsi="PMingLiU" w:hint="eastAsia"/>
          <w:szCs w:val="24"/>
          <w:lang w:val="x-none" w:eastAsia="zh-MO"/>
        </w:rPr>
      </w:pPr>
      <w:r w:rsidRPr="006E0D4A">
        <w:rPr>
          <w:rFonts w:ascii="PMingLiU" w:eastAsia="PMingLiU" w:hAnsi="PMingLiU" w:hint="eastAsia"/>
          <w:szCs w:val="24"/>
          <w:lang w:val="x-none" w:eastAsia="zh-MO"/>
        </w:rPr>
        <w:t>能為「他人」著想</w:t>
      </w:r>
    </w:p>
    <w:p w:rsidR="00AB354C" w:rsidRPr="006E0D4A" w:rsidRDefault="00AB354C" w:rsidP="006E0D4A">
      <w:pPr>
        <w:pStyle w:val="a4"/>
        <w:numPr>
          <w:ilvl w:val="0"/>
          <w:numId w:val="1"/>
        </w:numPr>
        <w:ind w:leftChars="0"/>
        <w:rPr>
          <w:rFonts w:ascii="PMingLiU" w:eastAsia="PMingLiU" w:hAnsi="PMingLiU" w:hint="eastAsia"/>
          <w:szCs w:val="24"/>
          <w:lang w:val="x-none" w:eastAsia="zh-MO"/>
        </w:rPr>
      </w:pPr>
      <w:r w:rsidRPr="006E0D4A">
        <w:rPr>
          <w:rFonts w:ascii="PMingLiU" w:eastAsia="PMingLiU" w:hAnsi="PMingLiU" w:hint="eastAsia"/>
          <w:szCs w:val="24"/>
          <w:lang w:val="x-none" w:eastAsia="zh-MO"/>
        </w:rPr>
        <w:t>喜歡幫助別「人」</w:t>
      </w:r>
    </w:p>
    <w:p w:rsidR="00AB354C" w:rsidRPr="006E0D4A" w:rsidRDefault="00AB354C" w:rsidP="006E0D4A">
      <w:pPr>
        <w:pStyle w:val="a4"/>
        <w:numPr>
          <w:ilvl w:val="0"/>
          <w:numId w:val="1"/>
        </w:numPr>
        <w:ind w:leftChars="0"/>
        <w:rPr>
          <w:rFonts w:ascii="PMingLiU" w:eastAsia="PMingLiU" w:hAnsi="PMingLiU" w:hint="eastAsia"/>
          <w:szCs w:val="24"/>
          <w:lang w:val="x-none" w:eastAsia="zh-MO"/>
        </w:rPr>
      </w:pPr>
      <w:r w:rsidRPr="006E0D4A">
        <w:rPr>
          <w:rFonts w:ascii="PMingLiU" w:eastAsia="PMingLiU" w:hAnsi="PMingLiU" w:hint="eastAsia"/>
          <w:szCs w:val="24"/>
          <w:lang w:val="x-none" w:eastAsia="zh-MO"/>
        </w:rPr>
        <w:t>對「人」有愛心</w:t>
      </w:r>
    </w:p>
    <w:p w:rsidR="00AB354C" w:rsidRPr="006E0D4A" w:rsidRDefault="00AB354C" w:rsidP="006E0D4A">
      <w:pPr>
        <w:pStyle w:val="a4"/>
        <w:numPr>
          <w:ilvl w:val="0"/>
          <w:numId w:val="1"/>
        </w:numPr>
        <w:ind w:leftChars="0"/>
        <w:rPr>
          <w:rFonts w:ascii="PMingLiU" w:eastAsia="PMingLiU" w:hAnsi="PMingLiU" w:hint="eastAsia"/>
          <w:szCs w:val="24"/>
          <w:lang w:val="x-none" w:eastAsia="zh-MO"/>
        </w:rPr>
      </w:pPr>
      <w:r w:rsidRPr="006E0D4A">
        <w:rPr>
          <w:rFonts w:ascii="PMingLiU" w:eastAsia="PMingLiU" w:hAnsi="PMingLiU" w:hint="eastAsia"/>
          <w:szCs w:val="24"/>
          <w:lang w:val="x-none" w:eastAsia="zh-MO"/>
        </w:rPr>
        <w:t>對「人」有耐心</w:t>
      </w:r>
    </w:p>
    <w:p w:rsidR="00AB354C" w:rsidRPr="006E0D4A" w:rsidRDefault="00AB354C" w:rsidP="006E0D4A">
      <w:pPr>
        <w:pStyle w:val="a4"/>
        <w:numPr>
          <w:ilvl w:val="0"/>
          <w:numId w:val="1"/>
        </w:numPr>
        <w:ind w:leftChars="0"/>
        <w:rPr>
          <w:rFonts w:ascii="PMingLiU" w:eastAsia="PMingLiU" w:hAnsi="PMingLiU"/>
          <w:szCs w:val="24"/>
          <w:lang w:val="x-none" w:eastAsia="zh-MO"/>
        </w:rPr>
      </w:pPr>
      <w:r w:rsidRPr="006E0D4A">
        <w:rPr>
          <w:rFonts w:ascii="PMingLiU" w:eastAsia="PMingLiU" w:hAnsi="PMingLiU" w:hint="eastAsia"/>
          <w:szCs w:val="24"/>
          <w:lang w:val="x-none" w:eastAsia="zh-MO"/>
        </w:rPr>
        <w:t>同樣的事情可以重複做</w:t>
      </w:r>
    </w:p>
    <w:p w:rsidR="00984187" w:rsidRDefault="00984187" w:rsidP="00064DFE">
      <w:pPr>
        <w:rPr>
          <w:rFonts w:ascii="PMingLiU" w:eastAsia="PMingLiU" w:hAnsi="PMingLiU"/>
          <w:szCs w:val="24"/>
          <w:lang w:val="x-none" w:eastAsia="zh-MO"/>
        </w:rPr>
      </w:pPr>
      <w:r>
        <w:rPr>
          <w:rFonts w:ascii="PMingLiU" w:eastAsia="PMingLiU" w:hAnsi="PMingLiU" w:hint="eastAsia"/>
          <w:noProof/>
          <w:szCs w:val="24"/>
          <w:lang w:val="x-none" w:eastAsia="zh-M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1126836</wp:posOffset>
                </wp:positionH>
                <wp:positionV relativeFrom="paragraph">
                  <wp:posOffset>5151</wp:posOffset>
                </wp:positionV>
                <wp:extent cx="210820" cy="735965"/>
                <wp:effectExtent l="25400" t="0" r="17780" b="13335"/>
                <wp:wrapNone/>
                <wp:docPr id="2" name="左大括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735965"/>
                        </a:xfrm>
                        <a:prstGeom prst="leftBrace">
                          <a:avLst>
                            <a:gd name="adj1" fmla="val 8333"/>
                            <a:gd name="adj2" fmla="val 4913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C76F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弧 2" o:spid="_x0000_s1026" type="#_x0000_t87" style="position:absolute;margin-left:88.75pt;margin-top:.4pt;width:16.6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" adj="516,10613" strokecolor="#4472c4 [3204]" strokeweight=".5pt">
                <v:stroke joinstyle="miter"/>
              </v:shape>
            </w:pict>
          </mc:Fallback>
        </mc:AlternateContent>
      </w:r>
      <w:r w:rsidR="004A0069">
        <w:rPr>
          <w:rFonts w:ascii="PMingLiU" w:eastAsia="PMingLiU" w:hAnsi="PMingLiU" w:hint="eastAsia"/>
          <w:szCs w:val="24"/>
          <w:lang w:val="x-none" w:eastAsia="zh-MO"/>
        </w:rPr>
        <w:t>工作內容：</w:t>
      </w:r>
      <w:r>
        <w:rPr>
          <w:rFonts w:ascii="PMingLiU" w:eastAsia="PMingLiU" w:hAnsi="PMingLiU" w:hint="eastAsia"/>
          <w:szCs w:val="24"/>
          <w:lang w:val="x-none" w:eastAsia="zh-MO"/>
        </w:rPr>
        <w:t xml:space="preserve">。 </w:t>
      </w:r>
      <w:r>
        <w:rPr>
          <w:rFonts w:ascii="PMingLiU" w:eastAsia="PMingLiU" w:hAnsi="PMingLiU"/>
          <w:szCs w:val="24"/>
          <w:lang w:val="x-none" w:eastAsia="zh-MO"/>
        </w:rPr>
        <w:t xml:space="preserve">     </w:t>
      </w:r>
      <w:r>
        <w:rPr>
          <w:rFonts w:ascii="PMingLiU" w:eastAsia="PMingLiU" w:hAnsi="PMingLiU" w:hint="eastAsia"/>
          <w:szCs w:val="24"/>
          <w:lang w:val="x-none" w:eastAsia="zh-MO"/>
        </w:rPr>
        <w:t>語言理解</w:t>
      </w:r>
    </w:p>
    <w:p w:rsidR="004A0069" w:rsidRDefault="004A0069" w:rsidP="00064DFE">
      <w:pPr>
        <w:rPr>
          <w:rFonts w:ascii="PMingLiU" w:eastAsia="PMingLiU" w:hAnsi="PMingLiU"/>
          <w:szCs w:val="24"/>
          <w:lang w:val="x-none" w:eastAsia="zh-MO"/>
        </w:rPr>
      </w:pPr>
      <w:r>
        <w:rPr>
          <w:rFonts w:ascii="PMingLiU" w:eastAsia="PMingLiU" w:hAnsi="PMingLiU" w:hint="eastAsia"/>
          <w:szCs w:val="24"/>
          <w:lang w:val="x-none" w:eastAsia="zh-MO"/>
        </w:rPr>
        <w:t>語言評</w:t>
      </w:r>
      <w:r w:rsidR="00FA4982">
        <w:rPr>
          <w:rFonts w:ascii="PMingLiU" w:eastAsia="PMingLiU" w:hAnsi="PMingLiU" w:hint="eastAsia"/>
          <w:szCs w:val="24"/>
          <w:lang w:val="x-none" w:eastAsia="zh-MO"/>
        </w:rPr>
        <w:t>估及治療</w:t>
      </w:r>
    </w:p>
    <w:p w:rsidR="00984187" w:rsidRDefault="00984187" w:rsidP="00A70029">
      <w:pPr>
        <w:ind w:leftChars="100" w:left="240"/>
        <w:rPr>
          <w:rFonts w:ascii="PMingLiU" w:eastAsia="PMingLiU" w:hAnsi="PMingLiU"/>
          <w:szCs w:val="24"/>
          <w:lang w:val="x-none" w:eastAsia="zh-MO"/>
        </w:rPr>
      </w:pPr>
      <w:r>
        <w:rPr>
          <w:rFonts w:ascii="PMingLiU" w:eastAsia="PMingLiU" w:hAnsi="PMingLiU" w:hint="eastAsia"/>
          <w:szCs w:val="24"/>
          <w:lang w:val="x-none" w:eastAsia="zh-MO"/>
        </w:rPr>
        <w:t xml:space="preserve"> </w:t>
      </w:r>
      <w:r>
        <w:rPr>
          <w:rFonts w:ascii="PMingLiU" w:eastAsia="PMingLiU" w:hAnsi="PMingLiU"/>
          <w:szCs w:val="24"/>
          <w:lang w:val="x-none" w:eastAsia="zh-MO"/>
        </w:rPr>
        <w:t xml:space="preserve">                 </w:t>
      </w:r>
      <w:r>
        <w:rPr>
          <w:rFonts w:ascii="PMingLiU" w:eastAsia="PMingLiU" w:hAnsi="PMingLiU" w:hint="eastAsia"/>
          <w:szCs w:val="24"/>
          <w:lang w:val="x-none" w:eastAsia="zh-MO"/>
        </w:rPr>
        <w:t>口語表達</w:t>
      </w:r>
    </w:p>
    <w:p w:rsidR="00141FC0" w:rsidRDefault="00141FC0" w:rsidP="00064DFE">
      <w:pPr>
        <w:rPr>
          <w:rFonts w:ascii="PMingLiU" w:eastAsia="PMingLiU" w:hAnsi="PMingLiU"/>
          <w:szCs w:val="24"/>
          <w:lang w:val="x-none" w:eastAsia="zh-MO"/>
        </w:rPr>
      </w:pPr>
    </w:p>
    <w:p w:rsidR="00141FC0" w:rsidRDefault="00984187" w:rsidP="00064DFE">
      <w:pPr>
        <w:rPr>
          <w:rFonts w:ascii="PMingLiU" w:eastAsia="PMingLiU" w:hAnsi="PMingLiU"/>
          <w:szCs w:val="24"/>
          <w:lang w:val="x-none" w:eastAsia="zh-MO"/>
        </w:rPr>
      </w:pPr>
      <w:r>
        <w:rPr>
          <w:rFonts w:ascii="PMingLiU" w:eastAsia="PMingLiU" w:hAnsi="PMingLiU" w:hint="eastAsia"/>
          <w:szCs w:val="24"/>
          <w:lang w:val="x-none" w:eastAsia="zh-MO"/>
        </w:rPr>
        <w:t>語言評估及治療</w:t>
      </w:r>
      <w:r w:rsidR="00943EFE">
        <w:rPr>
          <w:rFonts w:ascii="PMingLiU" w:eastAsia="PMingLiU" w:hAnsi="PMingLiU" w:hint="eastAsia"/>
          <w:szCs w:val="24"/>
          <w:lang w:val="x-none" w:eastAsia="zh-MO"/>
        </w:rPr>
        <w:t>：口吃</w:t>
      </w:r>
      <w:r w:rsidR="008F01BC">
        <w:rPr>
          <w:rFonts w:ascii="PMingLiU" w:eastAsia="PMingLiU" w:hAnsi="PMingLiU" w:hint="eastAsia"/>
          <w:szCs w:val="24"/>
          <w:lang w:val="x-none" w:eastAsia="zh-MO"/>
        </w:rPr>
        <w:t>、構音、嗓音、吞嚥</w:t>
      </w:r>
    </w:p>
    <w:p w:rsidR="006E0D4A" w:rsidRDefault="00727480" w:rsidP="00064DFE">
      <w:pPr>
        <w:rPr>
          <w:rFonts w:ascii="PMingLiU" w:eastAsia="PMingLiU" w:hAnsi="PMingLiU"/>
          <w:szCs w:val="24"/>
          <w:lang w:val="x-none" w:eastAsia="zh-MO"/>
        </w:rPr>
      </w:pPr>
      <w:r>
        <w:rPr>
          <w:rFonts w:ascii="PMingLiU" w:eastAsia="PMingLiU" w:hAnsi="PMingLiU" w:hint="eastAsia"/>
          <w:szCs w:val="24"/>
          <w:lang w:val="x-none" w:eastAsia="zh-MO"/>
        </w:rPr>
        <w:t>兒童語言治療：</w:t>
      </w:r>
    </w:p>
    <w:p w:rsidR="00425169" w:rsidRPr="008A592D" w:rsidRDefault="008A592D" w:rsidP="008A592D">
      <w:pPr>
        <w:rPr>
          <w:rFonts w:ascii="PMingLiU" w:eastAsia="PMingLiU" w:hAnsi="PMingLiU" w:hint="eastAsia"/>
          <w:szCs w:val="24"/>
          <w:lang w:val="x-none" w:eastAsia="zh-MO"/>
        </w:rPr>
      </w:pPr>
      <w:r>
        <w:rPr>
          <w:rFonts w:ascii="PMingLiU" w:eastAsia="PMingLiU" w:hAnsi="PMingLiU" w:hint="eastAsia"/>
          <w:szCs w:val="24"/>
          <w:lang w:val="x-none" w:eastAsia="zh-MO"/>
        </w:rPr>
        <w:t>-</w:t>
      </w:r>
      <w:r w:rsidR="00425169" w:rsidRPr="008A592D">
        <w:rPr>
          <w:rFonts w:ascii="PMingLiU" w:eastAsia="PMingLiU" w:hAnsi="PMingLiU" w:hint="eastAsia"/>
          <w:szCs w:val="24"/>
          <w:lang w:val="x-none" w:eastAsia="zh-MO"/>
        </w:rPr>
        <w:t>治療目標：誘發無口語的小孩，說出「要」！</w:t>
      </w:r>
    </w:p>
    <w:p w:rsidR="00425169" w:rsidRPr="00425169" w:rsidRDefault="008A592D" w:rsidP="00425169">
      <w:pPr>
        <w:rPr>
          <w:rFonts w:ascii="PMingLiU" w:eastAsia="PMingLiU" w:hAnsi="PMingLiU" w:hint="eastAsia"/>
          <w:szCs w:val="24"/>
          <w:lang w:val="x-none" w:eastAsia="zh-MO"/>
        </w:rPr>
      </w:pPr>
      <w:r>
        <w:rPr>
          <w:rFonts w:ascii="PMingLiU" w:eastAsia="PMingLiU" w:hAnsi="PMingLiU" w:hint="eastAsia"/>
          <w:szCs w:val="24"/>
          <w:lang w:val="x-none" w:eastAsia="zh-MO"/>
        </w:rPr>
        <w:t>-</w:t>
      </w:r>
      <w:r w:rsidR="00425169" w:rsidRPr="00425169">
        <w:rPr>
          <w:rFonts w:ascii="PMingLiU" w:eastAsia="PMingLiU" w:hAnsi="PMingLiU" w:hint="eastAsia"/>
          <w:szCs w:val="24"/>
          <w:lang w:val="x-none" w:eastAsia="zh-MO"/>
        </w:rPr>
        <w:t>治療原則：小孩不說，就不給玩具！</w:t>
      </w:r>
    </w:p>
    <w:p w:rsidR="00425169" w:rsidRPr="00425169" w:rsidRDefault="008A592D" w:rsidP="008A592D">
      <w:pPr>
        <w:rPr>
          <w:rFonts w:ascii="PMingLiU" w:eastAsia="PMingLiU" w:hAnsi="PMingLiU"/>
          <w:szCs w:val="24"/>
          <w:lang w:val="x-none" w:eastAsia="zh-MO"/>
        </w:rPr>
      </w:pPr>
      <w:r>
        <w:rPr>
          <w:rFonts w:ascii="PMingLiU" w:eastAsia="PMingLiU" w:hAnsi="PMingLiU" w:hint="eastAsia"/>
          <w:szCs w:val="24"/>
          <w:lang w:val="x-none" w:eastAsia="zh-MO"/>
        </w:rPr>
        <w:t>-</w:t>
      </w:r>
      <w:r w:rsidR="00425169" w:rsidRPr="00425169">
        <w:rPr>
          <w:rFonts w:ascii="PMingLiU" w:eastAsia="PMingLiU" w:hAnsi="PMingLiU" w:hint="eastAsia"/>
          <w:szCs w:val="24"/>
          <w:lang w:val="x-none" w:eastAsia="zh-MO"/>
        </w:rPr>
        <w:t>影片解析</w:t>
      </w:r>
      <w:r>
        <w:rPr>
          <w:rFonts w:ascii="PMingLiU" w:eastAsia="PMingLiU" w:hAnsi="PMingLiU" w:hint="eastAsia"/>
          <w:szCs w:val="24"/>
          <w:lang w:val="x-none" w:eastAsia="zh-MO"/>
        </w:rPr>
        <w:t>：</w:t>
      </w:r>
      <w:r w:rsidR="00425169" w:rsidRPr="00425169">
        <w:rPr>
          <w:rFonts w:ascii="PMingLiU" w:eastAsia="PMingLiU" w:hAnsi="PMingLiU" w:hint="eastAsia"/>
          <w:szCs w:val="24"/>
          <w:lang w:val="x-none" w:eastAsia="zh-MO"/>
        </w:rPr>
        <w:t>準備各種食物的玩具（給予語言刺激</w:t>
      </w:r>
    </w:p>
    <w:p w:rsidR="00425169" w:rsidRPr="00425169" w:rsidRDefault="00425169" w:rsidP="00A70029">
      <w:pPr>
        <w:ind w:leftChars="500" w:left="1200"/>
        <w:rPr>
          <w:rFonts w:ascii="PMingLiU" w:eastAsia="PMingLiU" w:hAnsi="PMingLiU" w:hint="eastAsia"/>
          <w:szCs w:val="24"/>
          <w:lang w:val="x-none" w:eastAsia="zh-MO"/>
        </w:rPr>
      </w:pPr>
      <w:r w:rsidRPr="00425169">
        <w:rPr>
          <w:rFonts w:ascii="PMingLiU" w:eastAsia="PMingLiU" w:hAnsi="PMingLiU" w:hint="eastAsia"/>
          <w:szCs w:val="24"/>
          <w:lang w:val="x-none" w:eastAsia="zh-MO"/>
        </w:rPr>
        <w:t>不斷詢問個案，「要不要？」（創造口語表達機會）</w:t>
      </w:r>
    </w:p>
    <w:p w:rsidR="00727480" w:rsidRDefault="00425169" w:rsidP="00A70029">
      <w:pPr>
        <w:ind w:leftChars="400" w:left="960"/>
        <w:rPr>
          <w:rFonts w:ascii="PMingLiU" w:eastAsia="PMingLiU" w:hAnsi="PMingLiU"/>
          <w:szCs w:val="24"/>
          <w:lang w:val="x-none" w:eastAsia="zh-MO"/>
        </w:rPr>
      </w:pPr>
      <w:r w:rsidRPr="00425169">
        <w:rPr>
          <w:rFonts w:ascii="PMingLiU" w:eastAsia="PMingLiU" w:hAnsi="PMingLiU" w:hint="eastAsia"/>
          <w:szCs w:val="24"/>
          <w:lang w:val="x-none" w:eastAsia="zh-MO"/>
        </w:rPr>
        <w:t>個案說出「要」時，給予玩具、口頭稱讚（用口語表達，給予鼓勵</w:t>
      </w:r>
      <w:r w:rsidR="00A70029">
        <w:rPr>
          <w:rFonts w:ascii="PMingLiU" w:eastAsia="PMingLiU" w:hAnsi="PMingLiU" w:hint="eastAsia"/>
          <w:szCs w:val="24"/>
          <w:lang w:val="x-none" w:eastAsia="zh-MO"/>
        </w:rPr>
        <w:t>）</w:t>
      </w:r>
    </w:p>
    <w:p w:rsidR="00E2606E" w:rsidRDefault="00E2606E" w:rsidP="00E2606E">
      <w:pPr>
        <w:rPr>
          <w:rFonts w:ascii="PMingLiU" w:eastAsia="PMingLiU" w:hAnsi="PMingLiU" w:hint="eastAsia"/>
          <w:szCs w:val="24"/>
          <w:lang w:val="x-none" w:eastAsia="zh-MO"/>
        </w:rPr>
      </w:pPr>
      <w:r>
        <w:rPr>
          <w:rFonts w:ascii="PMingLiU" w:eastAsia="PMingLiU" w:hAnsi="PMingLiU" w:hint="eastAsia"/>
          <w:szCs w:val="24"/>
          <w:lang w:val="x-none" w:eastAsia="zh-MO"/>
        </w:rPr>
        <w:t>職場選擇：</w:t>
      </w:r>
      <w:r w:rsidR="00616140">
        <w:rPr>
          <w:rFonts w:ascii="PMingLiU" w:eastAsia="PMingLiU" w:hAnsi="PMingLiU" w:hint="eastAsia"/>
          <w:szCs w:val="24"/>
          <w:lang w:val="x-none" w:eastAsia="zh-MO"/>
        </w:rPr>
        <w:t>醫院</w:t>
      </w:r>
      <w:r w:rsidR="00A154A3">
        <w:rPr>
          <w:rFonts w:ascii="PMingLiU" w:eastAsia="PMingLiU" w:hAnsi="PMingLiU" w:hint="eastAsia"/>
          <w:szCs w:val="24"/>
          <w:lang w:val="x-none" w:eastAsia="zh-MO"/>
        </w:rPr>
        <w:t>、診所、一</w:t>
      </w:r>
      <w:r w:rsidR="00B82D2B">
        <w:rPr>
          <w:rFonts w:ascii="PMingLiU" w:eastAsia="PMingLiU" w:hAnsi="PMingLiU" w:hint="eastAsia"/>
          <w:szCs w:val="24"/>
          <w:lang w:val="x-none" w:eastAsia="zh-MO"/>
        </w:rPr>
        <w:t>般學校、特殊學校、語聽系、</w:t>
      </w:r>
      <w:r w:rsidR="00F2766A">
        <w:rPr>
          <w:rFonts w:ascii="PMingLiU" w:eastAsia="PMingLiU" w:hAnsi="PMingLiU" w:hint="eastAsia"/>
          <w:szCs w:val="24"/>
          <w:lang w:val="x-none" w:eastAsia="zh-MO"/>
        </w:rPr>
        <w:t>語言治療所</w:t>
      </w:r>
    </w:p>
    <w:p w:rsidR="008F01BC" w:rsidRDefault="008F01BC" w:rsidP="00064DFE">
      <w:pPr>
        <w:rPr>
          <w:rFonts w:ascii="PMingLiU" w:eastAsia="PMingLiU" w:hAnsi="PMingLiU" w:hint="eastAsia"/>
          <w:szCs w:val="24"/>
          <w:lang w:val="x-none" w:eastAsia="zh-MO"/>
        </w:rPr>
      </w:pPr>
    </w:p>
    <w:p w:rsidR="004C758B" w:rsidRDefault="004C758B" w:rsidP="00064DFE">
      <w:pPr>
        <w:rPr>
          <w:rFonts w:hint="eastAsia"/>
          <w:sz w:val="28"/>
          <w:szCs w:val="28"/>
          <w:lang w:val="en-GB" w:eastAsia="zh-MO"/>
        </w:rPr>
      </w:pPr>
    </w:p>
    <w:p w:rsidR="00A20381" w:rsidRPr="00A20381" w:rsidRDefault="00A20381" w:rsidP="00AF6453">
      <w:pPr>
        <w:rPr>
          <w:rFonts w:hint="eastAsia"/>
          <w:sz w:val="28"/>
          <w:szCs w:val="28"/>
          <w:lang w:val="en-GB"/>
        </w:rPr>
      </w:pPr>
    </w:p>
    <w:p w:rsidR="004921FA" w:rsidRPr="00A20381" w:rsidRDefault="004921FA" w:rsidP="00AF6453">
      <w:pPr>
        <w:rPr>
          <w:rFonts w:hint="eastAsia"/>
          <w:sz w:val="32"/>
          <w:szCs w:val="32"/>
          <w:lang w:val="en-GB"/>
        </w:rPr>
      </w:pPr>
    </w:p>
    <w:sectPr w:rsidR="004921FA" w:rsidRPr="00A203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E65"/>
    <w:multiLevelType w:val="hybridMultilevel"/>
    <w:tmpl w:val="091832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8A5AAC"/>
    <w:multiLevelType w:val="hybridMultilevel"/>
    <w:tmpl w:val="7D4E93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bordersDoNotSurroundHeader/>
  <w:bordersDoNotSurroundFooter/>
  <w:revisionView w:formatting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6C"/>
    <w:rsid w:val="0000516C"/>
    <w:rsid w:val="0001529D"/>
    <w:rsid w:val="00054B41"/>
    <w:rsid w:val="00064DFE"/>
    <w:rsid w:val="00083529"/>
    <w:rsid w:val="000A07A9"/>
    <w:rsid w:val="000B6021"/>
    <w:rsid w:val="000C4FC7"/>
    <w:rsid w:val="000E22C7"/>
    <w:rsid w:val="000E46FD"/>
    <w:rsid w:val="0011166D"/>
    <w:rsid w:val="00113415"/>
    <w:rsid w:val="00141D05"/>
    <w:rsid w:val="00141FC0"/>
    <w:rsid w:val="0015528A"/>
    <w:rsid w:val="001663EE"/>
    <w:rsid w:val="00194391"/>
    <w:rsid w:val="001976BC"/>
    <w:rsid w:val="001C777F"/>
    <w:rsid w:val="001D70E7"/>
    <w:rsid w:val="001E1AB8"/>
    <w:rsid w:val="00220979"/>
    <w:rsid w:val="00221759"/>
    <w:rsid w:val="00240335"/>
    <w:rsid w:val="00272510"/>
    <w:rsid w:val="002807A0"/>
    <w:rsid w:val="00301114"/>
    <w:rsid w:val="00325392"/>
    <w:rsid w:val="0032598C"/>
    <w:rsid w:val="00334589"/>
    <w:rsid w:val="0034202D"/>
    <w:rsid w:val="00346CA9"/>
    <w:rsid w:val="00363E00"/>
    <w:rsid w:val="003C3971"/>
    <w:rsid w:val="003D4B45"/>
    <w:rsid w:val="003D7AC5"/>
    <w:rsid w:val="003E734D"/>
    <w:rsid w:val="003F009F"/>
    <w:rsid w:val="00425169"/>
    <w:rsid w:val="004921FA"/>
    <w:rsid w:val="004A0069"/>
    <w:rsid w:val="004A18B9"/>
    <w:rsid w:val="004C758B"/>
    <w:rsid w:val="004F1DD0"/>
    <w:rsid w:val="0051194A"/>
    <w:rsid w:val="00584C11"/>
    <w:rsid w:val="0058631C"/>
    <w:rsid w:val="005906A7"/>
    <w:rsid w:val="00596D06"/>
    <w:rsid w:val="005C38AC"/>
    <w:rsid w:val="00616140"/>
    <w:rsid w:val="00640866"/>
    <w:rsid w:val="00660546"/>
    <w:rsid w:val="00665A90"/>
    <w:rsid w:val="0068054B"/>
    <w:rsid w:val="006815B2"/>
    <w:rsid w:val="006B022C"/>
    <w:rsid w:val="006E0D4A"/>
    <w:rsid w:val="00704746"/>
    <w:rsid w:val="00727480"/>
    <w:rsid w:val="00730B86"/>
    <w:rsid w:val="00741CEC"/>
    <w:rsid w:val="00796FA6"/>
    <w:rsid w:val="007A28A5"/>
    <w:rsid w:val="007D6B32"/>
    <w:rsid w:val="008164E7"/>
    <w:rsid w:val="008413E3"/>
    <w:rsid w:val="00841952"/>
    <w:rsid w:val="00876826"/>
    <w:rsid w:val="00891600"/>
    <w:rsid w:val="008A592D"/>
    <w:rsid w:val="008B694E"/>
    <w:rsid w:val="008D2C3A"/>
    <w:rsid w:val="008F01BC"/>
    <w:rsid w:val="008F0345"/>
    <w:rsid w:val="00943EFE"/>
    <w:rsid w:val="00944FBA"/>
    <w:rsid w:val="00961563"/>
    <w:rsid w:val="0097370F"/>
    <w:rsid w:val="009756B8"/>
    <w:rsid w:val="00982698"/>
    <w:rsid w:val="00984187"/>
    <w:rsid w:val="00993BD5"/>
    <w:rsid w:val="00995588"/>
    <w:rsid w:val="009D2112"/>
    <w:rsid w:val="009E6572"/>
    <w:rsid w:val="009F140B"/>
    <w:rsid w:val="009F61BF"/>
    <w:rsid w:val="00A03C85"/>
    <w:rsid w:val="00A154A3"/>
    <w:rsid w:val="00A20381"/>
    <w:rsid w:val="00A56060"/>
    <w:rsid w:val="00A5757A"/>
    <w:rsid w:val="00A70029"/>
    <w:rsid w:val="00AB354C"/>
    <w:rsid w:val="00AF6453"/>
    <w:rsid w:val="00B34A3E"/>
    <w:rsid w:val="00B77F49"/>
    <w:rsid w:val="00B82D2B"/>
    <w:rsid w:val="00B83FA2"/>
    <w:rsid w:val="00B961D3"/>
    <w:rsid w:val="00BB2945"/>
    <w:rsid w:val="00BF4D89"/>
    <w:rsid w:val="00CC6A07"/>
    <w:rsid w:val="00CD7D30"/>
    <w:rsid w:val="00D819B9"/>
    <w:rsid w:val="00D921D5"/>
    <w:rsid w:val="00DA3604"/>
    <w:rsid w:val="00DB1C17"/>
    <w:rsid w:val="00DB30BE"/>
    <w:rsid w:val="00E06601"/>
    <w:rsid w:val="00E162E4"/>
    <w:rsid w:val="00E2606E"/>
    <w:rsid w:val="00E35403"/>
    <w:rsid w:val="00E518C0"/>
    <w:rsid w:val="00EB0BC5"/>
    <w:rsid w:val="00EC0CC7"/>
    <w:rsid w:val="00F2766A"/>
    <w:rsid w:val="00FA4982"/>
    <w:rsid w:val="00FD2A0E"/>
    <w:rsid w:val="00F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C15395"/>
  <w15:chartTrackingRefBased/>
  <w15:docId w15:val="{7E6D84D4-B53F-A949-8C6C-3D457781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M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D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潘志明</dc:creator>
  <cp:keywords/>
  <dc:description/>
  <cp:lastModifiedBy>潘志明</cp:lastModifiedBy>
  <cp:revision>2</cp:revision>
  <dcterms:created xsi:type="dcterms:W3CDTF">2022-05-02T15:28:00Z</dcterms:created>
  <dcterms:modified xsi:type="dcterms:W3CDTF">2022-05-02T15:28:00Z</dcterms:modified>
</cp:coreProperties>
</file>