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rFonts w:ascii="Arial Unicode MS" w:cs="Arial Unicode MS" w:eastAsia="Arial Unicode MS" w:hAnsi="Arial Unicode MS"/>
          <w:sz w:val="24"/>
          <w:szCs w:val="24"/>
          <w:rtl w:val="0"/>
        </w:rPr>
        <w:tab/>
        <w:t xml:space="preserve">很榮幸可以參與這次的聽語專業與臨床專業論理演講，因為讓我更了解語言治療師和聽力治療師的工作內容以及環境，而且過程中老師們都很用心去講解以帶給我們很多相關的資訊。</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rFonts w:ascii="Arial Unicode MS" w:cs="Arial Unicode MS" w:eastAsia="Arial Unicode MS" w:hAnsi="Arial Unicode MS"/>
          <w:sz w:val="24"/>
          <w:szCs w:val="24"/>
          <w:rtl w:val="0"/>
        </w:rPr>
        <w:tab/>
        <w:t xml:space="preserve">在鄭老師的演講中，老師有說聽力師有3個窟，分別是行為聽力檢查室、電生理檢查室及前庭功能檢查室，當中我只有去過行為聽力檢查室，就覺得如果當聽力師的話每天只關在同一個地方，但實際情況可能沒有想像中這麼「無聊」，因為在做不同的評估時像是平行功能評估時，其實很考驗自己跟病患的溝通方式，尤其聽力師不像語言治療師般有比較長時間和病患相處對話，如果有效的和病患溝通以利操作儀器來進行評估真的很重要！此外，還有讓我印象深刻的是老師有準備一個心理測驗讓我們可以參考看看自己有沒有當聽力師的相關潛在特征，而我的測驗結果中有物理治療師這職業，不知道這代不代表我擁有當語言治療師的特質呢！除此之外，老師也提供了很多詳細的前景和薪資等的資料，老實說我一直對於當聽力師方面比較沒有興趣，但聽完鄭老師演講後，就覺得聽力師也不會一直對著一堆儀器這麼無聊，說不定我可能改天真的想當聽力師呢！</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rFonts w:ascii="Arial Unicode MS" w:cs="Arial Unicode MS" w:eastAsia="Arial Unicode MS" w:hAnsi="Arial Unicode MS"/>
          <w:sz w:val="24"/>
          <w:szCs w:val="24"/>
          <w:rtl w:val="0"/>
        </w:rPr>
        <w:tab/>
        <w:t xml:space="preserve">而在蔡老師的演講中，可以更現實的了解到語言治療師的工作，而讓我印象深刻的是關於吞嚥臨床評估的工作，因為目前來說我們較少機會接觸言語評估及治療方面的知識，老師透過真實的影片分享了如何評估病患的舌頭和嘴巴的肌肉力量，我其實對於這方面覺得有點驚訝，因為原來語言治療師去親身參與評估患者的口腔的情況其實不少，而並非只能等耳鼻喉科醫生報告後再做後續治療，尤其我的家鄉澳門在語言治療方面相比台灣目前還在起步中，所以像是吞嚥纖維內視鏡檢查可能大多數是由醫生來操作處理，但原來語言治療師也有機會操作一些儀器！老師有分享一個如何幫助口腔有狀況的病患檢查的時候，我感覺其實治療師比想像中的還要不簡單，看到病患的傷口和他在給醫生們檢查時，了解到當這個職業真的要很有耐心、細心，要像老師說的要具備8個「人」的特質，才能找到更好的方法去幫助他們。</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rFonts w:ascii="Arial Unicode MS" w:cs="Arial Unicode MS" w:eastAsia="Arial Unicode MS" w:hAnsi="Arial Unicode MS"/>
          <w:sz w:val="24"/>
          <w:szCs w:val="24"/>
          <w:rtl w:val="0"/>
        </w:rPr>
        <w:tab/>
        <w:t xml:space="preserve">聽完這次的演講後，除了對未來的準備或許有更明確的方向之外，也給我們到大三實習的時候當遇到老師分享的類似的個案情況的時，作好心理準備用專業的知識去學習和幫助不同的病患，也像蔡老師說的一樣，讓個案成為我們的「老師」。此外，雖然老師們是透過螢幕去帶給我們資訊，但我也感受到老師們的熱心，又讓自己想起當初為甚麼要來台灣諗這個科系，我希望未來某一天可以把我在台灣學到的、看到的帶回去澳門，幫助別人及把我的熱心傳給他們，並在澳門當一名語言治療師。</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