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4886" w14:textId="5650B7CF" w:rsidR="00060D22" w:rsidRDefault="00060D22" w:rsidP="0042286E">
      <w:pPr>
        <w:overflowPunct w:val="0"/>
        <w:spacing w:line="440" w:lineRule="exact"/>
        <w:jc w:val="both"/>
        <w:rPr>
          <w:rFonts w:ascii="Times New Roman" w:eastAsia="PMingLiU" w:hAnsi="Times New Roman" w:hint="eastAsia"/>
          <w:sz w:val="40"/>
          <w:szCs w:val="40"/>
        </w:rPr>
      </w:pPr>
      <w:r>
        <w:rPr>
          <w:rFonts w:ascii="Times New Roman" w:eastAsia="PMingLiU" w:hAnsi="Times New Roman" w:hint="eastAsia"/>
          <w:sz w:val="40"/>
          <w:szCs w:val="40"/>
        </w:rPr>
        <w:t>心得＋筆記</w:t>
      </w:r>
    </w:p>
    <w:p w14:paraId="23A97A92" w14:textId="77777777" w:rsidR="00060D22" w:rsidRDefault="00060D22" w:rsidP="0042286E">
      <w:pPr>
        <w:overflowPunct w:val="0"/>
        <w:spacing w:line="440" w:lineRule="exact"/>
        <w:jc w:val="both"/>
        <w:rPr>
          <w:rFonts w:ascii="Times New Roman" w:eastAsia="PMingLiU" w:hAnsi="Times New Roman"/>
          <w:sz w:val="40"/>
          <w:szCs w:val="40"/>
        </w:rPr>
      </w:pPr>
    </w:p>
    <w:p w14:paraId="39163891" w14:textId="3B1805F6" w:rsidR="00FA7305" w:rsidRDefault="003B168F" w:rsidP="0042286E">
      <w:pPr>
        <w:overflowPunct w:val="0"/>
        <w:spacing w:line="440" w:lineRule="exact"/>
        <w:jc w:val="both"/>
        <w:rPr>
          <w:rFonts w:ascii="Times New Roman" w:eastAsia="PMingLiU" w:hAnsi="Times New Roman"/>
          <w:sz w:val="40"/>
          <w:szCs w:val="40"/>
        </w:rPr>
      </w:pPr>
      <w:r w:rsidRPr="00E139C9">
        <w:rPr>
          <w:rFonts w:ascii="Times New Roman" w:eastAsia="PMingLiU" w:hAnsi="Times New Roman" w:hint="eastAsia"/>
          <w:sz w:val="40"/>
          <w:szCs w:val="40"/>
        </w:rPr>
        <w:t>鄭秀蓮</w:t>
      </w:r>
      <w:r w:rsidR="004B1BE8" w:rsidRPr="00E139C9">
        <w:rPr>
          <w:rFonts w:ascii="Times New Roman" w:eastAsia="PMingLiU" w:hAnsi="Times New Roman" w:hint="eastAsia"/>
          <w:sz w:val="40"/>
          <w:szCs w:val="40"/>
        </w:rPr>
        <w:t>老</w:t>
      </w:r>
      <w:r w:rsidR="00FA7305" w:rsidRPr="00E139C9">
        <w:rPr>
          <w:rFonts w:ascii="Times New Roman" w:eastAsia="PMingLiU" w:hAnsi="Times New Roman" w:hint="eastAsia"/>
          <w:sz w:val="40"/>
          <w:szCs w:val="40"/>
        </w:rPr>
        <w:t>師</w:t>
      </w:r>
    </w:p>
    <w:p w14:paraId="2983F5E6" w14:textId="77777777" w:rsidR="00041B64" w:rsidRPr="00041B64" w:rsidRDefault="00041B64" w:rsidP="0042286E">
      <w:pPr>
        <w:overflowPunct w:val="0"/>
        <w:spacing w:line="440" w:lineRule="exact"/>
        <w:jc w:val="both"/>
        <w:rPr>
          <w:rFonts w:ascii="Times New Roman" w:eastAsia="PMingLiU" w:hAnsi="Times New Roman"/>
          <w:sz w:val="32"/>
          <w:szCs w:val="32"/>
        </w:rPr>
      </w:pPr>
    </w:p>
    <w:p w14:paraId="3D7CEA53" w14:textId="77777777" w:rsidR="00E139C9" w:rsidRDefault="00FA7305" w:rsidP="0042286E">
      <w:pPr>
        <w:overflowPunct w:val="0"/>
        <w:spacing w:line="440" w:lineRule="exact"/>
        <w:ind w:firstLineChars="200" w:firstLine="560"/>
        <w:jc w:val="both"/>
        <w:rPr>
          <w:rFonts w:ascii="Times New Roman" w:eastAsia="PMingLiU" w:hAnsi="Times New Roman"/>
          <w:sz w:val="28"/>
        </w:rPr>
      </w:pPr>
      <w:r>
        <w:rPr>
          <w:rFonts w:ascii="Times New Roman" w:eastAsia="PMingLiU" w:hAnsi="Times New Roman" w:hint="eastAsia"/>
          <w:sz w:val="28"/>
        </w:rPr>
        <w:t>老師講得非常精彩！</w:t>
      </w:r>
      <w:r w:rsidR="003B168F">
        <w:rPr>
          <w:rFonts w:ascii="Times New Roman" w:eastAsia="PMingLiU" w:hAnsi="Times New Roman" w:hint="eastAsia"/>
          <w:sz w:val="28"/>
        </w:rPr>
        <w:t>超級</w:t>
      </w:r>
      <w:r>
        <w:rPr>
          <w:rFonts w:ascii="Times New Roman" w:eastAsia="PMingLiU" w:hAnsi="Times New Roman" w:hint="eastAsia"/>
          <w:sz w:val="28"/>
        </w:rPr>
        <w:t>詳細的介紹了聽力師平時所做的事情，</w:t>
      </w:r>
      <w:r w:rsidR="003B168F">
        <w:rPr>
          <w:rFonts w:ascii="Times New Roman" w:eastAsia="PMingLiU" w:hAnsi="Times New Roman" w:hint="eastAsia"/>
          <w:sz w:val="28"/>
        </w:rPr>
        <w:t>而且還</w:t>
      </w:r>
      <w:r>
        <w:rPr>
          <w:rFonts w:ascii="Times New Roman" w:eastAsia="PMingLiU" w:hAnsi="Times New Roman" w:hint="eastAsia"/>
          <w:sz w:val="28"/>
        </w:rPr>
        <w:t>用了很可愛的比喻方式</w:t>
      </w:r>
      <w:r w:rsidR="003B168F">
        <w:rPr>
          <w:rFonts w:ascii="Times New Roman" w:eastAsia="PMingLiU" w:hAnsi="Times New Roman" w:hint="eastAsia"/>
          <w:sz w:val="28"/>
        </w:rPr>
        <w:t>來說聽力師的工作場所（三窟）及場所要做的事情（通關密語），通過老師的介紹，我才了解到聽力師原來不僅僅只是評估聽力而已，還有聽神經或是平衡功能等。</w:t>
      </w:r>
    </w:p>
    <w:p w14:paraId="1B5E0B06" w14:textId="118F943A" w:rsidR="00FA7305" w:rsidRDefault="004B1BE8" w:rsidP="0042286E">
      <w:pPr>
        <w:overflowPunct w:val="0"/>
        <w:spacing w:line="440" w:lineRule="exact"/>
        <w:ind w:firstLineChars="200" w:firstLine="560"/>
        <w:jc w:val="both"/>
        <w:rPr>
          <w:rFonts w:ascii="Times New Roman" w:eastAsia="PMingLiU" w:hAnsi="Times New Roman"/>
          <w:sz w:val="28"/>
        </w:rPr>
      </w:pPr>
      <w:r>
        <w:rPr>
          <w:rFonts w:ascii="Times New Roman" w:eastAsia="PMingLiU" w:hAnsi="Times New Roman" w:hint="eastAsia"/>
          <w:sz w:val="28"/>
        </w:rPr>
        <w:t>老師</w:t>
      </w:r>
      <w:r w:rsidR="00E139C9">
        <w:rPr>
          <w:rFonts w:ascii="Times New Roman" w:eastAsia="PMingLiU" w:hAnsi="Times New Roman" w:hint="eastAsia"/>
          <w:sz w:val="28"/>
        </w:rPr>
        <w:t>在</w:t>
      </w:r>
      <w:r>
        <w:rPr>
          <w:rFonts w:ascii="Times New Roman" w:eastAsia="PMingLiU" w:hAnsi="Times New Roman" w:hint="eastAsia"/>
          <w:sz w:val="28"/>
        </w:rPr>
        <w:t>演講過程中讓我們做的那些小測驗也能讓我更加認真的參與到演講裡面，像是</w:t>
      </w:r>
      <w:r>
        <w:rPr>
          <w:rFonts w:ascii="Times New Roman" w:eastAsia="PMingLiU" w:hAnsi="Times New Roman" w:hint="eastAsia"/>
          <w:sz w:val="28"/>
        </w:rPr>
        <w:t>mbti</w:t>
      </w:r>
      <w:r>
        <w:rPr>
          <w:rFonts w:ascii="Times New Roman" w:eastAsia="PMingLiU" w:hAnsi="Times New Roman" w:hint="eastAsia"/>
          <w:sz w:val="28"/>
        </w:rPr>
        <w:t>的人格小測驗，儘管做出來的結果有些讓我意外，但就如同您所說的，測驗的結果終究只是當作一個參考罷了，</w:t>
      </w:r>
      <w:r w:rsidR="00707A26">
        <w:rPr>
          <w:rFonts w:ascii="Times New Roman" w:eastAsia="PMingLiU" w:hAnsi="Times New Roman" w:hint="eastAsia"/>
          <w:sz w:val="28"/>
        </w:rPr>
        <w:t>真正想要選擇的道路從頭到尾都是根據我們自己的想法，之後我也會繼續往自己想要的道路前進的！後面同學們提出關於聽力相關職業問題時，您所說的生物、醫療及工程方面讓我感覺面前好像打開了一扇新的大門一樣，</w:t>
      </w:r>
      <w:r w:rsidR="00E139C9">
        <w:rPr>
          <w:rFonts w:ascii="Times New Roman" w:eastAsia="PMingLiU" w:hAnsi="Times New Roman" w:hint="eastAsia"/>
          <w:sz w:val="28"/>
        </w:rPr>
        <w:t>往後也會繼續向前探索，非常感謝您今日的演講！</w:t>
      </w:r>
    </w:p>
    <w:p w14:paraId="2F96B452" w14:textId="4390733F" w:rsidR="00E139C9" w:rsidRDefault="00E139C9" w:rsidP="0042286E">
      <w:pPr>
        <w:overflowPunct w:val="0"/>
        <w:spacing w:line="440" w:lineRule="exact"/>
        <w:ind w:firstLineChars="200" w:firstLine="560"/>
        <w:jc w:val="both"/>
        <w:rPr>
          <w:rFonts w:ascii="Times New Roman" w:eastAsia="PMingLiU" w:hAnsi="Times New Roman"/>
          <w:sz w:val="28"/>
        </w:rPr>
      </w:pPr>
    </w:p>
    <w:p w14:paraId="17A22057" w14:textId="024DFFE1" w:rsidR="00E139C9" w:rsidRDefault="00E139C9" w:rsidP="0042286E">
      <w:pPr>
        <w:overflowPunct w:val="0"/>
        <w:spacing w:line="440" w:lineRule="exact"/>
        <w:jc w:val="both"/>
        <w:rPr>
          <w:rFonts w:ascii="Times New Roman" w:eastAsia="PMingLiU" w:hAnsi="Times New Roman"/>
          <w:sz w:val="40"/>
          <w:szCs w:val="40"/>
        </w:rPr>
      </w:pPr>
      <w:r>
        <w:rPr>
          <w:rFonts w:ascii="Times New Roman" w:eastAsia="PMingLiU" w:hAnsi="Times New Roman" w:hint="eastAsia"/>
          <w:sz w:val="40"/>
          <w:szCs w:val="40"/>
        </w:rPr>
        <w:t>蔡岳如老師</w:t>
      </w:r>
    </w:p>
    <w:p w14:paraId="055DFBC9" w14:textId="2E484971" w:rsidR="00E139C9" w:rsidRDefault="00E139C9" w:rsidP="0042286E">
      <w:pPr>
        <w:overflowPunct w:val="0"/>
        <w:spacing w:line="440" w:lineRule="exact"/>
        <w:ind w:firstLineChars="200" w:firstLine="560"/>
        <w:jc w:val="both"/>
        <w:rPr>
          <w:rFonts w:ascii="Times New Roman" w:eastAsia="PMingLiU" w:hAnsi="Times New Roman"/>
          <w:sz w:val="28"/>
          <w:szCs w:val="28"/>
        </w:rPr>
      </w:pPr>
    </w:p>
    <w:p w14:paraId="26364B7E" w14:textId="4C9B401E" w:rsidR="00041B64" w:rsidRDefault="00041B64" w:rsidP="0042286E">
      <w:pPr>
        <w:overflowPunct w:val="0"/>
        <w:spacing w:line="440" w:lineRule="exact"/>
        <w:ind w:firstLineChars="200" w:firstLine="560"/>
        <w:jc w:val="both"/>
        <w:rPr>
          <w:rFonts w:ascii="Times New Roman" w:eastAsia="PMingLiU" w:hAnsi="Times New Roman"/>
          <w:sz w:val="28"/>
          <w:szCs w:val="28"/>
        </w:rPr>
      </w:pPr>
      <w:r>
        <w:rPr>
          <w:rFonts w:ascii="Times New Roman" w:eastAsia="PMingLiU" w:hAnsi="Times New Roman" w:hint="eastAsia"/>
          <w:sz w:val="28"/>
          <w:szCs w:val="28"/>
        </w:rPr>
        <w:t>老師先是從</w:t>
      </w:r>
      <w:r w:rsidR="00182CB8">
        <w:rPr>
          <w:rFonts w:ascii="Times New Roman" w:eastAsia="PMingLiU" w:hAnsi="Times New Roman" w:hint="eastAsia"/>
          <w:sz w:val="28"/>
          <w:szCs w:val="28"/>
        </w:rPr>
        <w:t>學習的專業知識講起，</w:t>
      </w:r>
      <w:r w:rsidR="00E96C29">
        <w:rPr>
          <w:rFonts w:ascii="Times New Roman" w:eastAsia="PMingLiU" w:hAnsi="Times New Roman" w:hint="eastAsia"/>
          <w:sz w:val="28"/>
          <w:szCs w:val="28"/>
        </w:rPr>
        <w:t>說明了語言治療師所需具備的基本</w:t>
      </w:r>
      <w:r w:rsidR="007F39A6">
        <w:rPr>
          <w:rFonts w:ascii="Times New Roman" w:eastAsia="PMingLiU" w:hAnsi="Times New Roman" w:hint="eastAsia"/>
          <w:sz w:val="28"/>
          <w:szCs w:val="28"/>
        </w:rPr>
        <w:t>知識，像是構音、嗓音、語暢、聽力等的障礙學</w:t>
      </w:r>
      <w:r w:rsidR="00A2740C">
        <w:rPr>
          <w:rFonts w:ascii="Times New Roman" w:eastAsia="PMingLiU" w:hAnsi="Times New Roman" w:hint="eastAsia"/>
          <w:sz w:val="28"/>
          <w:szCs w:val="28"/>
        </w:rPr>
        <w:t>及吞嚥解剖語生理學，</w:t>
      </w:r>
      <w:r w:rsidR="00222B54">
        <w:rPr>
          <w:rFonts w:ascii="Times New Roman" w:eastAsia="PMingLiU" w:hAnsi="Times New Roman" w:hint="eastAsia"/>
          <w:sz w:val="28"/>
          <w:szCs w:val="28"/>
        </w:rPr>
        <w:t>接下來則是可以幫助的人，從兒童到老人，只要是跟聲音、吞嚥等有關係，語言治療師都有可能可以介入並提供幫助。</w:t>
      </w:r>
      <w:r w:rsidR="008B27C1">
        <w:rPr>
          <w:rFonts w:ascii="Times New Roman" w:eastAsia="PMingLiU" w:hAnsi="Times New Roman" w:hint="eastAsia"/>
          <w:sz w:val="28"/>
          <w:szCs w:val="28"/>
        </w:rPr>
        <w:t>除了專業的部分外，老師也列出了一些需要具備的特質，可以說全部都是與「人」有關，讓我不禁深深感受到語言治療師跟人之間的深刻連結。</w:t>
      </w:r>
    </w:p>
    <w:p w14:paraId="7AF7A074" w14:textId="6F10119B" w:rsidR="008B27C1" w:rsidRPr="00E139C9" w:rsidRDefault="008B27C1" w:rsidP="0042286E">
      <w:pPr>
        <w:overflowPunct w:val="0"/>
        <w:spacing w:line="440" w:lineRule="exact"/>
        <w:ind w:firstLineChars="200" w:firstLine="560"/>
        <w:jc w:val="both"/>
        <w:rPr>
          <w:rFonts w:ascii="Times New Roman" w:eastAsia="PMingLiU" w:hAnsi="Times New Roman"/>
          <w:sz w:val="28"/>
          <w:szCs w:val="28"/>
        </w:rPr>
      </w:pPr>
      <w:r>
        <w:rPr>
          <w:rFonts w:ascii="Times New Roman" w:eastAsia="PMingLiU" w:hAnsi="Times New Roman" w:hint="eastAsia"/>
          <w:sz w:val="28"/>
          <w:szCs w:val="28"/>
        </w:rPr>
        <w:t>之後的工作內容介紹跟環境介紹葉讓我更加的了解了語言治療師的工作日常！整場演講下來，讓我擁有最深刻印象的是老師所分享的個案影片，</w:t>
      </w:r>
      <w:r w:rsidR="000B1983">
        <w:rPr>
          <w:rFonts w:ascii="Times New Roman" w:eastAsia="PMingLiU" w:hAnsi="Times New Roman" w:hint="eastAsia"/>
          <w:sz w:val="28"/>
          <w:szCs w:val="28"/>
        </w:rPr>
        <w:t>能夠在大一的時候透過影片稍微感受到治療師工作時的氣氛真的很開心！</w:t>
      </w:r>
      <w:r w:rsidR="000F3DAE">
        <w:rPr>
          <w:rFonts w:ascii="Times New Roman" w:eastAsia="PMingLiU" w:hAnsi="Times New Roman" w:hint="eastAsia"/>
          <w:sz w:val="28"/>
          <w:szCs w:val="28"/>
        </w:rPr>
        <w:t>深深覺得</w:t>
      </w:r>
      <w:r w:rsidR="000B1983">
        <w:rPr>
          <w:rFonts w:ascii="Times New Roman" w:eastAsia="PMingLiU" w:hAnsi="Times New Roman" w:hint="eastAsia"/>
          <w:sz w:val="28"/>
          <w:szCs w:val="28"/>
        </w:rPr>
        <w:t>想要讓孩子聽從指令並做出想要的反應是一件</w:t>
      </w:r>
      <w:r w:rsidR="000F3DAE">
        <w:rPr>
          <w:rFonts w:ascii="Times New Roman" w:eastAsia="PMingLiU" w:hAnsi="Times New Roman" w:hint="eastAsia"/>
          <w:sz w:val="28"/>
          <w:szCs w:val="28"/>
        </w:rPr>
        <w:t>可能簡單可能困難的是，畢竟孩子通常會比較遵從自己內心想要的想法，如果戳中了那個渴望，之後的事情都會變得順遂，但個人覺得最難的部分就是要去找到的過程，果然語言治療師需要很多耐心跟愛心呢！</w:t>
      </w:r>
    </w:p>
    <w:sectPr w:rsidR="008B27C1" w:rsidRPr="00E139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86"/>
    <w:rsid w:val="00041B64"/>
    <w:rsid w:val="00060D22"/>
    <w:rsid w:val="000B1983"/>
    <w:rsid w:val="000F3DAE"/>
    <w:rsid w:val="00182CB8"/>
    <w:rsid w:val="00222B54"/>
    <w:rsid w:val="002463B9"/>
    <w:rsid w:val="0032681C"/>
    <w:rsid w:val="003B168F"/>
    <w:rsid w:val="0042286E"/>
    <w:rsid w:val="0048268A"/>
    <w:rsid w:val="004B1BE8"/>
    <w:rsid w:val="00707A26"/>
    <w:rsid w:val="007F39A6"/>
    <w:rsid w:val="008B27C1"/>
    <w:rsid w:val="00A2740C"/>
    <w:rsid w:val="00A77686"/>
    <w:rsid w:val="00E139C9"/>
    <w:rsid w:val="00E71B84"/>
    <w:rsid w:val="00E96C29"/>
    <w:rsid w:val="00FA7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EC9B"/>
  <w15:chartTrackingRefBased/>
  <w15:docId w15:val="{4AE5C2C4-CB3F-41BD-BE71-ED634579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applechien23@gmail.com</dc:creator>
  <cp:keywords/>
  <dc:description/>
  <cp:lastModifiedBy>映瑄 簡</cp:lastModifiedBy>
  <cp:revision>2</cp:revision>
  <dcterms:created xsi:type="dcterms:W3CDTF">2022-05-02T02:36:00Z</dcterms:created>
  <dcterms:modified xsi:type="dcterms:W3CDTF">2022-05-02T02:36:00Z</dcterms:modified>
</cp:coreProperties>
</file>