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AC2A" w14:textId="71420BB9" w:rsidR="00F8101B" w:rsidRPr="00676B2B" w:rsidRDefault="00F8101B">
      <w:pPr>
        <w:rPr>
          <w:rFonts w:ascii="楷體-簡" w:eastAsia="楷體-簡" w:hAnsi="楷體-簡" w:hint="eastAsia"/>
        </w:rPr>
      </w:pPr>
      <w:r w:rsidRPr="00676B2B">
        <w:rPr>
          <w:rFonts w:ascii="楷體-簡" w:eastAsia="楷體-簡" w:hAnsi="楷體-簡" w:hint="eastAsia"/>
        </w:rPr>
        <w:t>聽語基礎臨床實驗（二）筆記與心得</w:t>
      </w:r>
    </w:p>
    <w:p w14:paraId="63FC1811" w14:textId="7D1F8405" w:rsidR="00F8101B" w:rsidRPr="00676B2B" w:rsidRDefault="00F8101B">
      <w:pPr>
        <w:rPr>
          <w:rFonts w:ascii="楷體-簡" w:eastAsia="楷體-簡" w:hAnsi="楷體-簡" w:hint="eastAsia"/>
        </w:rPr>
      </w:pPr>
      <w:r w:rsidRPr="00676B2B">
        <w:rPr>
          <w:rFonts w:ascii="楷體-簡" w:eastAsia="楷體-簡" w:hAnsi="楷體-簡" w:hint="eastAsia"/>
        </w:rPr>
        <w:t>聽四一</w:t>
      </w:r>
      <w:r w:rsidRPr="00676B2B">
        <w:rPr>
          <w:rFonts w:ascii="楷體-簡" w:eastAsia="楷體-簡" w:hAnsi="楷體-簡"/>
        </w:rPr>
        <w:t>A</w:t>
      </w:r>
      <w:r w:rsidRPr="00676B2B">
        <w:rPr>
          <w:rFonts w:ascii="楷體-簡" w:eastAsia="楷體-簡" w:hAnsi="楷體-簡" w:hint="eastAsia"/>
        </w:rPr>
        <w:t xml:space="preserve"> </w:t>
      </w:r>
      <w:r w:rsidRPr="00676B2B">
        <w:rPr>
          <w:rFonts w:ascii="楷體-簡" w:eastAsia="楷體-簡" w:hAnsi="楷體-簡"/>
        </w:rPr>
        <w:t>102514062</w:t>
      </w:r>
      <w:r w:rsidRPr="00676B2B">
        <w:rPr>
          <w:rFonts w:ascii="楷體-簡" w:eastAsia="楷體-簡" w:hAnsi="楷體-簡" w:hint="eastAsia"/>
        </w:rPr>
        <w:t xml:space="preserve"> 王之妤</w:t>
      </w:r>
    </w:p>
    <w:p w14:paraId="767C6EB7" w14:textId="77777777" w:rsidR="00F8101B" w:rsidRPr="00676B2B" w:rsidRDefault="00F8101B">
      <w:pPr>
        <w:rPr>
          <w:rFonts w:ascii="楷體-簡" w:eastAsia="楷體-簡" w:hAnsi="楷體-簡"/>
        </w:rPr>
      </w:pPr>
      <w:r w:rsidRPr="00676B2B">
        <w:rPr>
          <w:rFonts w:ascii="楷體-簡" w:eastAsia="楷體-簡" w:hAnsi="楷體-簡" w:hint="eastAsia"/>
        </w:rPr>
        <w:t>筆記</w:t>
      </w:r>
    </w:p>
    <w:p w14:paraId="0793BB2D" w14:textId="3D18B957" w:rsidR="00F8101B" w:rsidRPr="00676B2B" w:rsidRDefault="00F8101B">
      <w:pPr>
        <w:rPr>
          <w:rFonts w:ascii="楷體-簡" w:eastAsia="楷體-簡" w:hAnsi="楷體-簡" w:hint="eastAsia"/>
        </w:rPr>
      </w:pPr>
      <w:r w:rsidRPr="00676B2B">
        <w:rPr>
          <w:rFonts w:ascii="楷體-簡" w:eastAsia="楷體-簡" w:hAnsi="楷體-簡" w:hint="eastAsia"/>
          <w:noProof/>
        </w:rPr>
        <w:drawing>
          <wp:inline distT="0" distB="0" distL="0" distR="0" wp14:anchorId="5C765737" wp14:editId="619ACE2B">
            <wp:extent cx="2409098" cy="2023842"/>
            <wp:effectExtent l="1905" t="0" r="0" b="0"/>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rotWithShape="1">
                    <a:blip r:embed="rId4" cstate="print">
                      <a:extLst>
                        <a:ext uri="{28A0092B-C50C-407E-A947-70E740481C1C}">
                          <a14:useLocalDpi xmlns:a14="http://schemas.microsoft.com/office/drawing/2010/main" val="0"/>
                        </a:ext>
                      </a:extLst>
                    </a:blip>
                    <a:srcRect l="20564" t="12537" r="20274" b="21201"/>
                    <a:stretch/>
                  </pic:blipFill>
                  <pic:spPr bwMode="auto">
                    <a:xfrm rot="5400000">
                      <a:off x="0" y="0"/>
                      <a:ext cx="2459864" cy="2066490"/>
                    </a:xfrm>
                    <a:prstGeom prst="rect">
                      <a:avLst/>
                    </a:prstGeom>
                    <a:ln>
                      <a:noFill/>
                    </a:ln>
                    <a:extLst>
                      <a:ext uri="{53640926-AAD7-44D8-BBD7-CCE9431645EC}">
                        <a14:shadowObscured xmlns:a14="http://schemas.microsoft.com/office/drawing/2010/main"/>
                      </a:ext>
                    </a:extLst>
                  </pic:spPr>
                </pic:pic>
              </a:graphicData>
            </a:graphic>
          </wp:inline>
        </w:drawing>
      </w:r>
      <w:r w:rsidRPr="00676B2B">
        <w:rPr>
          <w:rFonts w:ascii="楷體-簡" w:eastAsia="楷體-簡" w:hAnsi="楷體-簡" w:hint="eastAsia"/>
        </w:rPr>
        <w:t xml:space="preserve"> </w:t>
      </w:r>
      <w:r w:rsidRPr="00676B2B">
        <w:rPr>
          <w:rFonts w:ascii="楷體-簡" w:eastAsia="楷體-簡" w:hAnsi="楷體-簡" w:hint="eastAsia"/>
          <w:noProof/>
        </w:rPr>
        <w:drawing>
          <wp:inline distT="0" distB="0" distL="0" distR="0" wp14:anchorId="4D07E54D" wp14:editId="23C860BA">
            <wp:extent cx="2403488" cy="2315256"/>
            <wp:effectExtent l="6033" t="0" r="2857" b="2858"/>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pic:cNvPicPr/>
                  </pic:nvPicPr>
                  <pic:blipFill rotWithShape="1">
                    <a:blip r:embed="rId5" cstate="print">
                      <a:extLst>
                        <a:ext uri="{28A0092B-C50C-407E-A947-70E740481C1C}">
                          <a14:useLocalDpi xmlns:a14="http://schemas.microsoft.com/office/drawing/2010/main" val="0"/>
                        </a:ext>
                      </a:extLst>
                    </a:blip>
                    <a:srcRect l="20912" t="14564" r="25945" b="15456"/>
                    <a:stretch/>
                  </pic:blipFill>
                  <pic:spPr bwMode="auto">
                    <a:xfrm rot="5400000">
                      <a:off x="0" y="0"/>
                      <a:ext cx="2479710" cy="2388679"/>
                    </a:xfrm>
                    <a:prstGeom prst="rect">
                      <a:avLst/>
                    </a:prstGeom>
                    <a:ln>
                      <a:noFill/>
                    </a:ln>
                    <a:extLst>
                      <a:ext uri="{53640926-AAD7-44D8-BBD7-CCE9431645EC}">
                        <a14:shadowObscured xmlns:a14="http://schemas.microsoft.com/office/drawing/2010/main"/>
                      </a:ext>
                    </a:extLst>
                  </pic:spPr>
                </pic:pic>
              </a:graphicData>
            </a:graphic>
          </wp:inline>
        </w:drawing>
      </w:r>
    </w:p>
    <w:p w14:paraId="5EF23A99" w14:textId="25AAC7F9" w:rsidR="00F8101B" w:rsidRPr="00676B2B" w:rsidRDefault="00F8101B">
      <w:pPr>
        <w:rPr>
          <w:rFonts w:ascii="楷體-簡" w:eastAsia="楷體-簡" w:hAnsi="楷體-簡"/>
        </w:rPr>
      </w:pPr>
      <w:r w:rsidRPr="00676B2B">
        <w:rPr>
          <w:rFonts w:ascii="楷體-簡" w:eastAsia="楷體-簡" w:hAnsi="楷體-簡" w:hint="eastAsia"/>
        </w:rPr>
        <w:t>心得</w:t>
      </w:r>
    </w:p>
    <w:p w14:paraId="7A90081A" w14:textId="0975BD6C" w:rsidR="00676B2B" w:rsidRPr="00676B2B" w:rsidRDefault="009A5C0D">
      <w:pPr>
        <w:rPr>
          <w:rFonts w:ascii="楷體-簡" w:eastAsia="楷體-簡" w:hAnsi="楷體-簡" w:hint="eastAsia"/>
        </w:rPr>
      </w:pPr>
      <w:r w:rsidRPr="00676B2B">
        <w:rPr>
          <w:rFonts w:ascii="楷體-簡" w:eastAsia="楷體-簡" w:hAnsi="楷體-簡" w:hint="eastAsia"/>
        </w:rPr>
        <w:t>一直有在考慮自己以後要走語言治療師還是聽力師，想法一直改變。藉由這次的</w:t>
      </w:r>
      <w:r w:rsidR="00967257" w:rsidRPr="00676B2B">
        <w:rPr>
          <w:rFonts w:ascii="楷體-簡" w:eastAsia="楷體-簡" w:hAnsi="楷體-簡" w:hint="eastAsia"/>
        </w:rPr>
        <w:t>演講，讓我更加清楚自己適合哪條道路，以後也會多多往那個方向</w:t>
      </w:r>
      <w:r w:rsidR="009A08AD" w:rsidRPr="00676B2B">
        <w:rPr>
          <w:rFonts w:ascii="楷體-簡" w:eastAsia="楷體-簡" w:hAnsi="楷體-簡" w:hint="eastAsia"/>
        </w:rPr>
        <w:t>努力</w:t>
      </w:r>
      <w:r w:rsidR="00967257" w:rsidRPr="00676B2B">
        <w:rPr>
          <w:rFonts w:ascii="楷體-簡" w:eastAsia="楷體-簡" w:hAnsi="楷體-簡" w:hint="eastAsia"/>
        </w:rPr>
        <w:t>的。</w:t>
      </w:r>
      <w:r w:rsidR="009A08AD" w:rsidRPr="00676B2B">
        <w:rPr>
          <w:rFonts w:ascii="楷體-簡" w:eastAsia="楷體-簡" w:hAnsi="楷體-簡" w:hint="eastAsia"/>
        </w:rPr>
        <w:t>感謝子安老師請到鄭秀蓮聽力師、蔡岳如語言治療師來跟我們分享聽力師和語言治療師的工作內容與環境。現在的我們學到的都是基本知識，</w:t>
      </w:r>
      <w:r w:rsidR="00D72916" w:rsidRPr="00676B2B">
        <w:rPr>
          <w:rFonts w:ascii="楷體-簡" w:eastAsia="楷體-簡" w:hAnsi="楷體-簡" w:hint="eastAsia"/>
        </w:rPr>
        <w:t>很少能知道</w:t>
      </w:r>
      <w:r w:rsidR="00994557" w:rsidRPr="00676B2B">
        <w:rPr>
          <w:rFonts w:ascii="楷體-簡" w:eastAsia="楷體-簡" w:hAnsi="楷體-簡" w:hint="eastAsia"/>
        </w:rPr>
        <w:t>更多詳細的工作內容，透過這次的分享我了解到聽力師工作環境大致上分為三個檢查室，</w:t>
      </w:r>
      <w:r w:rsidR="00A56819" w:rsidRPr="00676B2B">
        <w:rPr>
          <w:rFonts w:ascii="楷體-簡" w:eastAsia="楷體-簡" w:hAnsi="楷體-簡" w:hint="eastAsia"/>
        </w:rPr>
        <w:t>每個檢查是負責不同的檢查。</w:t>
      </w:r>
      <w:r w:rsidR="00FB3D9A" w:rsidRPr="00676B2B">
        <w:rPr>
          <w:rFonts w:ascii="楷體-簡" w:eastAsia="楷體-簡" w:hAnsi="楷體-簡" w:hint="eastAsia"/>
        </w:rPr>
        <w:t>學姊在分享中提到聽力師具備的特質，讓</w:t>
      </w:r>
      <w:r w:rsidR="00FB3D9A" w:rsidRPr="00676B2B">
        <w:rPr>
          <w:rFonts w:ascii="楷體-簡" w:eastAsia="楷體-簡" w:hAnsi="楷體-簡"/>
        </w:rPr>
        <w:t>17</w:t>
      </w:r>
      <w:r w:rsidR="00FB3D9A" w:rsidRPr="00676B2B">
        <w:rPr>
          <w:rFonts w:ascii="楷體-簡" w:eastAsia="楷體-簡" w:hAnsi="楷體-簡" w:hint="eastAsia"/>
        </w:rPr>
        <w:t>位聽力師測驗的結果（</w:t>
      </w:r>
      <w:r w:rsidR="00FB3D9A" w:rsidRPr="00676B2B">
        <w:rPr>
          <w:rFonts w:ascii="楷體-簡" w:eastAsia="楷體-簡" w:hAnsi="楷體-簡"/>
        </w:rPr>
        <w:t>ISTJ</w:t>
      </w:r>
      <w:r w:rsidR="00FB3D9A" w:rsidRPr="00676B2B">
        <w:rPr>
          <w:rFonts w:ascii="楷體-簡" w:eastAsia="楷體-簡" w:hAnsi="楷體-簡" w:hint="eastAsia"/>
        </w:rPr>
        <w:t>）和我的結果（I</w:t>
      </w:r>
      <w:r w:rsidR="00FB3D9A" w:rsidRPr="00676B2B">
        <w:rPr>
          <w:rFonts w:ascii="楷體-簡" w:eastAsia="楷體-簡" w:hAnsi="楷體-簡"/>
        </w:rPr>
        <w:t>SFJ</w:t>
      </w:r>
      <w:r w:rsidR="00FB3D9A" w:rsidRPr="00676B2B">
        <w:rPr>
          <w:rFonts w:ascii="楷體-簡" w:eastAsia="楷體-簡" w:hAnsi="楷體-簡" w:hint="eastAsia"/>
        </w:rPr>
        <w:t>）差不多</w:t>
      </w:r>
      <w:r w:rsidR="00782061" w:rsidRPr="00676B2B">
        <w:rPr>
          <w:rFonts w:ascii="楷體-簡" w:eastAsia="楷體-簡" w:hAnsi="楷體-簡" w:hint="eastAsia"/>
        </w:rPr>
        <w:t>只是我更感性，仔細想想我的個性的確比較符合聽力師，在這次分享前其實我的選擇偏聽力師，在聽完分享後內心選擇聽力師的比例又更高了。</w:t>
      </w:r>
      <w:r w:rsidR="00A35791" w:rsidRPr="00676B2B">
        <w:rPr>
          <w:rFonts w:ascii="楷體-簡" w:eastAsia="楷體-簡" w:hAnsi="楷體-簡" w:hint="eastAsia"/>
        </w:rPr>
        <w:t>之前也想過要走語言治療師這條路，在聽完蔡岳如語言治療師的分享後，了解語言治療師工作內容主要</w:t>
      </w:r>
      <w:r w:rsidR="00A35791" w:rsidRPr="00676B2B">
        <w:rPr>
          <w:rFonts w:ascii="楷體-簡" w:eastAsia="楷體-簡" w:hAnsi="楷體-簡" w:hint="eastAsia"/>
        </w:rPr>
        <w:lastRenderedPageBreak/>
        <w:t>可以分成</w:t>
      </w:r>
      <w:r w:rsidR="00676B2B" w:rsidRPr="00676B2B">
        <w:rPr>
          <w:rFonts w:ascii="楷體-簡" w:eastAsia="楷體-簡" w:hAnsi="楷體-簡" w:hint="eastAsia"/>
        </w:rPr>
        <w:t>說話、吞嚥兩部分，在治療室的設備上有所不同，也會與醫師、護理師、營養師、放射師合作。語言治療師強調的是與人的互動，所以我認為我不是那麼的適合從事語言治療師這項工作。</w:t>
      </w:r>
      <w:r w:rsidR="00663FDE">
        <w:rPr>
          <w:rFonts w:ascii="楷體-簡" w:eastAsia="楷體-簡" w:hAnsi="楷體-簡" w:hint="eastAsia"/>
        </w:rPr>
        <w:t>當然想法會隨著時間改變，也許在以後的課程中我會更加以歡語言治療師這項工作，也可能會堅定的選擇聽力師這條路。再次感謝子安老師的邀請與鄭秀蓮聽力師、蔡岳如語言治療師的分享，這次的分想使我受益量多！</w:t>
      </w:r>
    </w:p>
    <w:sectPr w:rsidR="00676B2B" w:rsidRPr="00676B2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楷體-簡">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1B"/>
    <w:rsid w:val="002301CD"/>
    <w:rsid w:val="00397CAD"/>
    <w:rsid w:val="00663FDE"/>
    <w:rsid w:val="00676B2B"/>
    <w:rsid w:val="00782061"/>
    <w:rsid w:val="008953D7"/>
    <w:rsid w:val="009463DE"/>
    <w:rsid w:val="00967257"/>
    <w:rsid w:val="00994557"/>
    <w:rsid w:val="009A08AD"/>
    <w:rsid w:val="009A5C0D"/>
    <w:rsid w:val="00A35791"/>
    <w:rsid w:val="00A56819"/>
    <w:rsid w:val="00B95D27"/>
    <w:rsid w:val="00D72916"/>
    <w:rsid w:val="00F8101B"/>
    <w:rsid w:val="00FB3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5232512"/>
  <w15:chartTrackingRefBased/>
  <w15:docId w15:val="{F7D2D49C-ABE4-CE47-A545-4D0C2BA1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wzy920726@gmail.com</dc:creator>
  <cp:keywords/>
  <dc:description/>
  <cp:lastModifiedBy>wzy920726@gmail.com</cp:lastModifiedBy>
  <cp:revision>1</cp:revision>
  <dcterms:created xsi:type="dcterms:W3CDTF">2022-04-29T14:24:00Z</dcterms:created>
  <dcterms:modified xsi:type="dcterms:W3CDTF">2022-04-29T16:22:00Z</dcterms:modified>
</cp:coreProperties>
</file>