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4F" w:rsidRPr="00DD5AF2" w:rsidRDefault="00CD0BAB" w:rsidP="00CD0BAB">
      <w:pPr>
        <w:jc w:val="center"/>
        <w:rPr>
          <w:rFonts w:ascii="標楷體" w:eastAsia="標楷體" w:hAnsi="標楷體"/>
          <w:b/>
          <w:sz w:val="32"/>
        </w:rPr>
      </w:pPr>
      <w:r w:rsidRPr="00DD5AF2">
        <w:rPr>
          <w:rFonts w:ascii="標楷體" w:eastAsia="標楷體" w:hAnsi="標楷體" w:hint="eastAsia"/>
          <w:b/>
          <w:sz w:val="32"/>
        </w:rPr>
        <w:t>104-1嬰幼兒教保專題研討之組員名單及試擬研討題目</w:t>
      </w:r>
    </w:p>
    <w:tbl>
      <w:tblPr>
        <w:tblStyle w:val="a3"/>
        <w:tblpPr w:leftFromText="180" w:rightFromText="180" w:vertAnchor="page" w:horzAnchor="margin" w:tblpXSpec="center" w:tblpY="2025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3525C" w:rsidRPr="0078344F" w:rsidTr="00DD5AF2">
        <w:trPr>
          <w:trHeight w:val="2446"/>
        </w:trPr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題目：新手父母對尿布品質的挑選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230030290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陳佳欣</w:t>
            </w:r>
            <w:r w:rsidRPr="0078344F">
              <w:rPr>
                <w:rFonts w:ascii="標楷體" w:eastAsia="標楷體" w:hAnsi="標楷體"/>
                <w:szCs w:val="24"/>
              </w:rPr>
              <w:t xml:space="preserve"> </w:t>
            </w:r>
            <w:r w:rsidR="00313E7D" w:rsidRPr="0078344F">
              <w:rPr>
                <w:rFonts w:ascii="標楷體" w:eastAsia="標楷體" w:hAnsi="標楷體"/>
                <w:szCs w:val="24"/>
              </w:rPr>
              <w:t>(</w:t>
            </w:r>
            <w:r w:rsidR="00313E7D" w:rsidRPr="0078344F">
              <w:rPr>
                <w:rFonts w:ascii="標楷體" w:eastAsia="標楷體" w:hAnsi="標楷體" w:hint="eastAsia"/>
                <w:szCs w:val="24"/>
              </w:rPr>
              <w:t>組長</w:t>
            </w:r>
            <w:r w:rsidR="00313E7D" w:rsidRPr="0078344F">
              <w:rPr>
                <w:rFonts w:ascii="標楷體" w:eastAsia="標楷體" w:hAnsi="標楷體"/>
                <w:szCs w:val="24"/>
              </w:rPr>
              <w:t>)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230030328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林筱恬</w:t>
            </w:r>
            <w:r w:rsidR="0083525C" w:rsidRPr="0078344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230030432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魏雅偵</w:t>
            </w:r>
            <w:r w:rsidR="0083525C" w:rsidRPr="0078344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230030546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錢怡彤</w:t>
            </w:r>
            <w:r w:rsidR="0083525C" w:rsidRPr="0078344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230030463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李佳燕</w:t>
            </w:r>
          </w:p>
        </w:tc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名稱</w:t>
            </w:r>
            <w:r w:rsidRPr="0078344F">
              <w:rPr>
                <w:rFonts w:ascii="標楷體" w:eastAsia="標楷體" w:hAnsi="標楷體"/>
                <w:b/>
                <w:sz w:val="28"/>
                <w:szCs w:val="24"/>
              </w:rPr>
              <w:t>:</w:t>
            </w: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幼兒園推動親子共讀的行動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7</w:t>
            </w:r>
          </w:p>
          <w:p w:rsidR="0078344F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230030366</w:t>
            </w:r>
            <w:r w:rsidRPr="0078344F">
              <w:rPr>
                <w:rFonts w:ascii="標楷體" w:eastAsia="標楷體" w:hAnsi="標楷體" w:hint="eastAsia"/>
                <w:szCs w:val="24"/>
              </w:rPr>
              <w:t>高友輝</w:t>
            </w:r>
            <w:r w:rsidRPr="0078344F">
              <w:rPr>
                <w:rFonts w:ascii="標楷體" w:eastAsia="標楷體" w:hAnsi="標楷體"/>
                <w:szCs w:val="24"/>
              </w:rPr>
              <w:t>(</w:t>
            </w:r>
            <w:r w:rsidRPr="0078344F">
              <w:rPr>
                <w:rFonts w:ascii="標楷體" w:eastAsia="標楷體" w:hAnsi="標楷體" w:hint="eastAsia"/>
                <w:szCs w:val="24"/>
              </w:rPr>
              <w:t>組長）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230030034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黃彥禎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230030515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林郁紋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230030186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劉桂湘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230030425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陳品皓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230030089</w:t>
            </w:r>
            <w:r w:rsidR="0083525C" w:rsidRPr="0078344F">
              <w:rPr>
                <w:rFonts w:ascii="標楷體" w:eastAsia="標楷體" w:hAnsi="標楷體" w:hint="eastAsia"/>
                <w:szCs w:val="24"/>
              </w:rPr>
              <w:t>李玟璇</w:t>
            </w:r>
          </w:p>
          <w:p w:rsidR="0083525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230030335閔思嘉</w:t>
            </w:r>
          </w:p>
        </w:tc>
      </w:tr>
      <w:tr w:rsidR="0083525C" w:rsidRPr="0078344F" w:rsidTr="00DD5AF2">
        <w:trPr>
          <w:trHeight w:val="2197"/>
        </w:trPr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</w:t>
            </w:r>
            <w:r w:rsidRPr="0078344F">
              <w:rPr>
                <w:rFonts w:ascii="標楷體" w:eastAsia="標楷體" w:hAnsi="標楷體"/>
                <w:b/>
                <w:sz w:val="28"/>
                <w:szCs w:val="24"/>
              </w:rPr>
              <w:t>3c</w:t>
            </w: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產品對親子關係之影響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  <w:p w:rsidR="0083525C" w:rsidRPr="0078344F" w:rsidRDefault="0083525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230030214</w:t>
            </w:r>
            <w:r w:rsidRPr="0078344F">
              <w:rPr>
                <w:rFonts w:ascii="標楷體" w:eastAsia="標楷體" w:hAnsi="標楷體" w:hint="eastAsia"/>
                <w:szCs w:val="24"/>
              </w:rPr>
              <w:t>黃依婷</w:t>
            </w:r>
            <w:r w:rsidRPr="0078344F">
              <w:rPr>
                <w:rFonts w:ascii="標楷體" w:eastAsia="標楷體" w:hAnsi="標楷體"/>
                <w:szCs w:val="24"/>
              </w:rPr>
              <w:t>(</w:t>
            </w:r>
            <w:r w:rsidRPr="0078344F">
              <w:rPr>
                <w:rFonts w:ascii="標楷體" w:eastAsia="標楷體" w:hAnsi="標楷體" w:hint="eastAsia"/>
                <w:szCs w:val="24"/>
              </w:rPr>
              <w:t>組長</w:t>
            </w:r>
            <w:r w:rsidRPr="0078344F">
              <w:rPr>
                <w:rFonts w:ascii="標楷體" w:eastAsia="標楷體" w:hAnsi="標楷體"/>
                <w:szCs w:val="24"/>
              </w:rPr>
              <w:t>)</w:t>
            </w:r>
          </w:p>
          <w:p w:rsidR="0083525C" w:rsidRPr="0078344F" w:rsidRDefault="0083525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230030456</w:t>
            </w:r>
            <w:r w:rsidRPr="0078344F">
              <w:rPr>
                <w:rFonts w:ascii="標楷體" w:eastAsia="標楷體" w:hAnsi="標楷體" w:hint="eastAsia"/>
                <w:szCs w:val="24"/>
              </w:rPr>
              <w:t>張詠晴</w:t>
            </w:r>
          </w:p>
          <w:p w:rsidR="0083525C" w:rsidRPr="0078344F" w:rsidRDefault="0083525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230030041</w:t>
            </w:r>
            <w:r w:rsidRPr="0078344F">
              <w:rPr>
                <w:rFonts w:ascii="標楷體" w:eastAsia="標楷體" w:hAnsi="標楷體" w:hint="eastAsia"/>
                <w:szCs w:val="24"/>
              </w:rPr>
              <w:t>游若彤</w:t>
            </w:r>
          </w:p>
          <w:p w:rsidR="0083525C" w:rsidRPr="0078344F" w:rsidRDefault="0083525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230030238</w:t>
            </w:r>
            <w:r w:rsidRPr="0078344F">
              <w:rPr>
                <w:rFonts w:ascii="標楷體" w:eastAsia="標楷體" w:hAnsi="標楷體" w:hint="eastAsia"/>
                <w:szCs w:val="24"/>
              </w:rPr>
              <w:t>李涵妤</w:t>
            </w:r>
          </w:p>
          <w:p w:rsidR="0083525C" w:rsidRPr="0078344F" w:rsidRDefault="0083525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230030283</w:t>
            </w:r>
            <w:r w:rsidRPr="0078344F">
              <w:rPr>
                <w:rFonts w:ascii="標楷體" w:eastAsia="標楷體" w:hAnsi="標楷體" w:hint="eastAsia"/>
                <w:szCs w:val="24"/>
              </w:rPr>
              <w:t>梁筑玫</w:t>
            </w:r>
          </w:p>
          <w:p w:rsidR="0083525C" w:rsidRPr="0078344F" w:rsidRDefault="0083525C" w:rsidP="00DD5AF2">
            <w:pPr>
              <w:tabs>
                <w:tab w:val="left" w:pos="117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230020167</w:t>
            </w:r>
            <w:r w:rsidR="002006E3" w:rsidRPr="0078344F">
              <w:rPr>
                <w:rFonts w:ascii="標楷體" w:eastAsia="標楷體" w:hAnsi="標楷體" w:hint="eastAsia"/>
                <w:szCs w:val="24"/>
              </w:rPr>
              <w:t>盧乃寧</w:t>
            </w:r>
          </w:p>
        </w:tc>
        <w:tc>
          <w:tcPr>
            <w:tcW w:w="4811" w:type="dxa"/>
          </w:tcPr>
          <w:p w:rsidR="0078344F" w:rsidRPr="00DD5AF2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D5AF2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</w:t>
            </w:r>
            <w:r w:rsidRPr="00DD5AF2">
              <w:rPr>
                <w:rFonts w:ascii="標楷體" w:eastAsia="標楷體" w:hAnsi="標楷體" w:cs="Helvetica"/>
                <w:b/>
                <w:sz w:val="28"/>
                <w:szCs w:val="24"/>
              </w:rPr>
              <w:t>兒童戲劇籌備之研究</w:t>
            </w:r>
            <w:r w:rsidR="002A041C">
              <w:rPr>
                <w:rFonts w:ascii="標楷體" w:eastAsia="標楷體" w:hAnsi="標楷體" w:cs="Helvetica" w:hint="eastAsia"/>
                <w:b/>
                <w:sz w:val="28"/>
                <w:szCs w:val="24"/>
              </w:rPr>
              <w:t>6</w:t>
            </w:r>
          </w:p>
          <w:p w:rsidR="00950CBB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230030058</w:t>
            </w:r>
            <w:r w:rsidR="00950CBB" w:rsidRPr="0078344F">
              <w:rPr>
                <w:rFonts w:ascii="標楷體" w:eastAsia="標楷體" w:hAnsi="標楷體" w:hint="eastAsia"/>
                <w:szCs w:val="24"/>
              </w:rPr>
              <w:t>張淑媛</w:t>
            </w:r>
            <w:r w:rsidR="0078344F" w:rsidRPr="0078344F">
              <w:rPr>
                <w:rFonts w:ascii="標楷體" w:eastAsia="標楷體" w:hAnsi="標楷體"/>
                <w:szCs w:val="24"/>
              </w:rPr>
              <w:t>(</w:t>
            </w:r>
            <w:r w:rsidR="0078344F" w:rsidRPr="0078344F">
              <w:rPr>
                <w:rFonts w:ascii="標楷體" w:eastAsia="標楷體" w:hAnsi="標楷體" w:hint="eastAsia"/>
                <w:szCs w:val="24"/>
              </w:rPr>
              <w:t>組長</w:t>
            </w:r>
            <w:r w:rsidR="0078344F" w:rsidRPr="0078344F">
              <w:rPr>
                <w:rFonts w:ascii="標楷體" w:eastAsia="標楷體" w:hAnsi="標楷體"/>
                <w:szCs w:val="24"/>
              </w:rPr>
              <w:t>)</w:t>
            </w:r>
          </w:p>
          <w:p w:rsidR="00950CBB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230030380</w:t>
            </w:r>
            <w:r w:rsidR="00950CBB" w:rsidRPr="0078344F">
              <w:rPr>
                <w:rFonts w:ascii="標楷體" w:eastAsia="標楷體" w:hAnsi="標楷體" w:hint="eastAsia"/>
                <w:szCs w:val="24"/>
              </w:rPr>
              <w:t xml:space="preserve">張珍霖 </w:t>
            </w:r>
          </w:p>
          <w:p w:rsidR="00950CBB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230030553</w:t>
            </w:r>
            <w:r w:rsidR="00950CBB" w:rsidRPr="0078344F">
              <w:rPr>
                <w:rFonts w:ascii="標楷體" w:eastAsia="標楷體" w:hAnsi="標楷體" w:hint="eastAsia"/>
                <w:szCs w:val="24"/>
              </w:rPr>
              <w:t xml:space="preserve">林芳庭 </w:t>
            </w:r>
          </w:p>
          <w:p w:rsidR="00950CBB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230030179</w:t>
            </w:r>
            <w:r w:rsidR="00950CBB" w:rsidRPr="0078344F">
              <w:rPr>
                <w:rFonts w:ascii="標楷體" w:eastAsia="標楷體" w:hAnsi="標楷體" w:hint="eastAsia"/>
                <w:szCs w:val="24"/>
              </w:rPr>
              <w:t xml:space="preserve">曾雪婷 </w:t>
            </w:r>
          </w:p>
          <w:p w:rsidR="0083525C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230030124</w:t>
            </w:r>
            <w:r w:rsidR="00950CBB" w:rsidRPr="0078344F">
              <w:rPr>
                <w:rFonts w:ascii="標楷體" w:eastAsia="標楷體" w:hAnsi="標楷體" w:hint="eastAsia"/>
                <w:szCs w:val="24"/>
              </w:rPr>
              <w:t>陳婉慈</w:t>
            </w:r>
          </w:p>
          <w:p w:rsidR="00981CC5" w:rsidRPr="0078344F" w:rsidRDefault="001C060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230030373</w:t>
            </w:r>
            <w:r w:rsidR="00313E7D" w:rsidRPr="0078344F">
              <w:rPr>
                <w:rFonts w:ascii="標楷體" w:eastAsia="標楷體" w:hAnsi="標楷體" w:hint="eastAsia"/>
                <w:szCs w:val="24"/>
              </w:rPr>
              <w:t>于立娟</w:t>
            </w:r>
          </w:p>
        </w:tc>
      </w:tr>
      <w:tr w:rsidR="0083525C" w:rsidRPr="0078344F" w:rsidTr="00DD5AF2">
        <w:trPr>
          <w:trHeight w:val="2143"/>
        </w:trPr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題目：父母教養方式與兒童社會能力關係影響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  <w:p w:rsidR="00CD0BAB" w:rsidRPr="0078344F" w:rsidRDefault="00CD0BAB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230030072杜姍芳</w:t>
            </w:r>
            <w:r>
              <w:rPr>
                <w:rFonts w:ascii="標楷體" w:eastAsia="標楷體" w:hAnsi="標楷體" w:hint="eastAsia"/>
                <w:szCs w:val="24"/>
              </w:rPr>
              <w:t>(組長)</w:t>
            </w:r>
          </w:p>
          <w:p w:rsidR="0083525C" w:rsidRPr="0078344F" w:rsidRDefault="00021DD2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</w:t>
            </w:r>
            <w:r w:rsidRPr="0078344F">
              <w:rPr>
                <w:rFonts w:ascii="標楷體" w:eastAsia="標楷體" w:hAnsi="標楷體"/>
                <w:szCs w:val="24"/>
              </w:rPr>
              <w:t>0030162</w:t>
            </w:r>
            <w:r w:rsidR="00981CC5" w:rsidRPr="0078344F">
              <w:rPr>
                <w:rFonts w:ascii="標楷體" w:eastAsia="標楷體" w:hAnsi="標楷體" w:hint="eastAsia"/>
                <w:szCs w:val="24"/>
              </w:rPr>
              <w:t>柯佳廷</w:t>
            </w:r>
          </w:p>
          <w:p w:rsidR="00981CC5" w:rsidRPr="0078344F" w:rsidRDefault="00021DD2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230030096</w:t>
            </w:r>
            <w:r w:rsidR="00981CC5" w:rsidRPr="0078344F">
              <w:rPr>
                <w:rFonts w:ascii="標楷體" w:eastAsia="標楷體" w:hAnsi="標楷體" w:hint="eastAsia"/>
                <w:szCs w:val="24"/>
              </w:rPr>
              <w:t>劉韋君</w:t>
            </w:r>
          </w:p>
          <w:p w:rsidR="00981CC5" w:rsidRPr="0078344F" w:rsidRDefault="00021DD2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230030245</w:t>
            </w:r>
            <w:r w:rsidR="00981CC5" w:rsidRPr="0078344F">
              <w:rPr>
                <w:rFonts w:ascii="標楷體" w:eastAsia="標楷體" w:hAnsi="標楷體" w:hint="eastAsia"/>
                <w:szCs w:val="24"/>
              </w:rPr>
              <w:t>黃韻靜</w:t>
            </w:r>
          </w:p>
          <w:p w:rsidR="00981CC5" w:rsidRPr="0078344F" w:rsidRDefault="00021DD2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230030252</w:t>
            </w:r>
            <w:r w:rsidR="00981CC5" w:rsidRPr="0078344F">
              <w:rPr>
                <w:rFonts w:ascii="標楷體" w:eastAsia="標楷體" w:hAnsi="標楷體" w:hint="eastAsia"/>
                <w:szCs w:val="24"/>
              </w:rPr>
              <w:t>劉穎綺</w:t>
            </w:r>
          </w:p>
          <w:p w:rsidR="00981CC5" w:rsidRPr="0078344F" w:rsidRDefault="00021DD2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230030470</w:t>
            </w:r>
            <w:r w:rsidR="00981CC5" w:rsidRPr="0078344F">
              <w:rPr>
                <w:rFonts w:ascii="標楷體" w:eastAsia="標楷體" w:hAnsi="標楷體" w:hint="eastAsia"/>
                <w:szCs w:val="24"/>
              </w:rPr>
              <w:t>鄭卉倫</w:t>
            </w:r>
          </w:p>
        </w:tc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題目：幼兒偏食行為探討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  <w:p w:rsidR="0078344F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230030380 程煒舒(組長)</w:t>
            </w:r>
          </w:p>
          <w:p w:rsidR="008C4C2B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230030207</w:t>
            </w:r>
            <w:r w:rsidR="008C4C2B" w:rsidRPr="0078344F">
              <w:rPr>
                <w:rFonts w:ascii="標楷體" w:eastAsia="標楷體" w:hAnsi="標楷體" w:hint="eastAsia"/>
                <w:szCs w:val="24"/>
              </w:rPr>
              <w:t>林于婷</w:t>
            </w:r>
          </w:p>
          <w:p w:rsidR="008C4C2B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230030449</w:t>
            </w:r>
            <w:r w:rsidR="008C4C2B" w:rsidRPr="0078344F">
              <w:rPr>
                <w:rFonts w:ascii="標楷體" w:eastAsia="標楷體" w:hAnsi="標楷體" w:hint="eastAsia"/>
                <w:szCs w:val="24"/>
              </w:rPr>
              <w:t>陳怡縕</w:t>
            </w:r>
          </w:p>
          <w:p w:rsidR="0083525C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230030584</w:t>
            </w:r>
            <w:r w:rsidR="008C4C2B" w:rsidRPr="0078344F">
              <w:rPr>
                <w:rFonts w:ascii="標楷體" w:eastAsia="標楷體" w:hAnsi="標楷體" w:hint="eastAsia"/>
                <w:szCs w:val="24"/>
              </w:rPr>
              <w:t>許佩慈</w:t>
            </w:r>
          </w:p>
          <w:p w:rsidR="0043654A" w:rsidRPr="0078344F" w:rsidRDefault="0043654A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230030155吳易珊</w:t>
            </w:r>
          </w:p>
          <w:p w:rsidR="0043654A" w:rsidRPr="0078344F" w:rsidRDefault="0043654A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230030397張捷</w:t>
            </w:r>
          </w:p>
        </w:tc>
      </w:tr>
      <w:tr w:rsidR="0083525C" w:rsidRPr="0078344F" w:rsidTr="00DD5AF2">
        <w:trPr>
          <w:trHeight w:val="2637"/>
        </w:trPr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題目：學齡前(2~6歲)家長喜愛從事之親子休閒活動型態─以臺北市為例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7</w:t>
            </w:r>
          </w:p>
          <w:p w:rsidR="007F77E1" w:rsidRPr="0078344F" w:rsidRDefault="007F77E1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 xml:space="preserve">230030522吳明潔 </w:t>
            </w:r>
            <w:r w:rsidRPr="0078344F">
              <w:rPr>
                <w:rFonts w:ascii="標楷體" w:eastAsia="標楷體" w:hAnsi="標楷體"/>
                <w:szCs w:val="24"/>
              </w:rPr>
              <w:t>(</w:t>
            </w:r>
            <w:r w:rsidRPr="0078344F">
              <w:rPr>
                <w:rFonts w:ascii="標楷體" w:eastAsia="標楷體" w:hAnsi="標楷體" w:hint="eastAsia"/>
                <w:szCs w:val="24"/>
              </w:rPr>
              <w:t>組長</w:t>
            </w:r>
            <w:r w:rsidRPr="0078344F">
              <w:rPr>
                <w:rFonts w:ascii="標楷體" w:eastAsia="標楷體" w:hAnsi="標楷體"/>
                <w:szCs w:val="24"/>
              </w:rPr>
              <w:t>)</w:t>
            </w:r>
          </w:p>
          <w:p w:rsidR="007F77E1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230030418</w:t>
            </w:r>
            <w:r w:rsidR="007F77E1" w:rsidRPr="0078344F">
              <w:rPr>
                <w:rFonts w:ascii="標楷體" w:eastAsia="標楷體" w:hAnsi="標楷體" w:hint="eastAsia"/>
                <w:szCs w:val="24"/>
              </w:rPr>
              <w:t>鄭羽涵</w:t>
            </w:r>
          </w:p>
          <w:p w:rsidR="007F77E1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230030117</w:t>
            </w:r>
            <w:r w:rsidR="007F77E1" w:rsidRPr="0078344F">
              <w:rPr>
                <w:rFonts w:ascii="標楷體" w:eastAsia="標楷體" w:hAnsi="標楷體" w:hint="eastAsia"/>
                <w:szCs w:val="24"/>
              </w:rPr>
              <w:t>洪郁茹</w:t>
            </w:r>
          </w:p>
          <w:p w:rsidR="007F77E1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230030193</w:t>
            </w:r>
            <w:r w:rsidR="007F77E1" w:rsidRPr="0078344F">
              <w:rPr>
                <w:rFonts w:ascii="標楷體" w:eastAsia="標楷體" w:hAnsi="標楷體" w:hint="eastAsia"/>
                <w:szCs w:val="24"/>
              </w:rPr>
              <w:t>陳欣怡</w:t>
            </w:r>
          </w:p>
          <w:p w:rsidR="0083525C" w:rsidRP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230030560</w:t>
            </w:r>
            <w:r w:rsidR="007F77E1" w:rsidRPr="0078344F">
              <w:rPr>
                <w:rFonts w:ascii="標楷體" w:eastAsia="標楷體" w:hAnsi="標楷體" w:hint="eastAsia"/>
                <w:szCs w:val="24"/>
              </w:rPr>
              <w:t>林曉汶</w:t>
            </w:r>
          </w:p>
          <w:p w:rsidR="00A45FDC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230030508賴玟均</w:t>
            </w:r>
          </w:p>
          <w:p w:rsidR="007F77E1" w:rsidRPr="0078344F" w:rsidRDefault="00A45FDC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230030304周明鈺</w:t>
            </w:r>
          </w:p>
        </w:tc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題目：單親家庭之於兒童影響及一般兒童對單親看法之探討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  <w:p w:rsidR="003C0070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230030577黃千容</w:t>
            </w:r>
          </w:p>
          <w:p w:rsidR="003C0070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230030131王佩芸</w:t>
            </w:r>
          </w:p>
          <w:p w:rsidR="003C0070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230030487魏麟懿</w:t>
            </w:r>
          </w:p>
          <w:p w:rsidR="003C0070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230030605鄒瑩</w:t>
            </w:r>
            <w:r w:rsidR="0096793E" w:rsidRPr="0078344F">
              <w:rPr>
                <w:rFonts w:ascii="標楷體" w:eastAsia="標楷體" w:hAnsi="標楷體" w:hint="eastAsia"/>
                <w:szCs w:val="24"/>
              </w:rPr>
              <w:t>(組長)</w:t>
            </w:r>
          </w:p>
          <w:p w:rsidR="003C0070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230030027霍綺敏</w:t>
            </w:r>
          </w:p>
          <w:p w:rsidR="0083525C" w:rsidRPr="0078344F" w:rsidRDefault="003C0070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230030478鄒昔育</w:t>
            </w:r>
          </w:p>
        </w:tc>
      </w:tr>
      <w:tr w:rsidR="0083525C" w:rsidRPr="0078344F" w:rsidTr="00DD5AF2">
        <w:trPr>
          <w:trHeight w:val="2216"/>
        </w:trPr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題目：繪本（圖畫書對幼兒的影響）</w:t>
            </w:r>
          </w:p>
          <w:p w:rsidR="0078344F" w:rsidRDefault="0078344F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佟  謹 230030342(組長)</w:t>
            </w:r>
            <w:r w:rsidR="002A041C">
              <w:rPr>
                <w:rFonts w:ascii="標楷體" w:eastAsia="標楷體" w:hAnsi="標楷體"/>
                <w:szCs w:val="24"/>
              </w:rPr>
              <w:t>6</w:t>
            </w:r>
            <w:bookmarkStart w:id="0" w:name="_GoBack"/>
            <w:bookmarkEnd w:id="0"/>
          </w:p>
          <w:p w:rsidR="008532C4" w:rsidRPr="0078344F" w:rsidRDefault="008532C4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李佩珊 230030269</w:t>
            </w:r>
          </w:p>
          <w:p w:rsidR="008532C4" w:rsidRPr="0078344F" w:rsidRDefault="008532C4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柯媛婷 230030311</w:t>
            </w:r>
          </w:p>
          <w:p w:rsidR="008532C4" w:rsidRPr="0078344F" w:rsidRDefault="008532C4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李雅雯 230030221</w:t>
            </w:r>
          </w:p>
          <w:p w:rsidR="008532C4" w:rsidRPr="0078344F" w:rsidRDefault="008532C4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陳欣羿 230030591</w:t>
            </w:r>
          </w:p>
          <w:p w:rsidR="0083525C" w:rsidRPr="0078344F" w:rsidRDefault="008532C4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 w:hint="eastAsia"/>
                <w:szCs w:val="24"/>
              </w:rPr>
              <w:t>褚  霖 230030359</w:t>
            </w:r>
          </w:p>
        </w:tc>
        <w:tc>
          <w:tcPr>
            <w:tcW w:w="4811" w:type="dxa"/>
          </w:tcPr>
          <w:p w:rsidR="0078344F" w:rsidRPr="0078344F" w:rsidRDefault="0078344F" w:rsidP="00DD5AF2">
            <w:pPr>
              <w:adjustRightInd w:val="0"/>
              <w:snapToGrid w:val="0"/>
              <w:spacing w:beforeLines="25" w:before="90" w:afterLines="25" w:after="90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78344F">
              <w:rPr>
                <w:rFonts w:ascii="標楷體" w:eastAsia="標楷體" w:hAnsi="標楷體" w:hint="eastAsia"/>
                <w:b/>
                <w:sz w:val="28"/>
                <w:szCs w:val="24"/>
              </w:rPr>
              <w:t>題目：養寵物對嬰幼兒的影響</w:t>
            </w:r>
            <w:r w:rsidR="002A041C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  <w:p w:rsidR="0096793E" w:rsidRPr="0078344F" w:rsidRDefault="007C0A63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230030494</w:t>
            </w:r>
            <w:r w:rsidR="0096793E" w:rsidRPr="0078344F">
              <w:rPr>
                <w:rFonts w:ascii="標楷體" w:eastAsia="標楷體" w:hAnsi="標楷體"/>
                <w:szCs w:val="24"/>
              </w:rPr>
              <w:t>李羿蓁</w:t>
            </w:r>
            <w:r w:rsidRPr="0078344F">
              <w:rPr>
                <w:rFonts w:ascii="標楷體" w:eastAsia="標楷體" w:hAnsi="標楷體"/>
                <w:szCs w:val="24"/>
              </w:rPr>
              <w:t>(</w:t>
            </w:r>
            <w:r w:rsidR="00A7714B" w:rsidRPr="0078344F">
              <w:rPr>
                <w:rFonts w:ascii="標楷體" w:eastAsia="標楷體" w:hAnsi="標楷體"/>
                <w:szCs w:val="24"/>
              </w:rPr>
              <w:t>組長</w:t>
            </w:r>
            <w:r w:rsidRPr="0078344F">
              <w:rPr>
                <w:rFonts w:ascii="標楷體" w:eastAsia="標楷體" w:hAnsi="標楷體"/>
                <w:szCs w:val="24"/>
              </w:rPr>
              <w:t>)</w:t>
            </w:r>
          </w:p>
          <w:p w:rsidR="0096793E" w:rsidRPr="0078344F" w:rsidRDefault="007C0A63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230030065</w:t>
            </w:r>
            <w:r w:rsidR="0096793E" w:rsidRPr="0078344F">
              <w:rPr>
                <w:rFonts w:ascii="標楷體" w:eastAsia="標楷體" w:hAnsi="標楷體"/>
                <w:szCs w:val="24"/>
              </w:rPr>
              <w:t>陳品妡</w:t>
            </w:r>
          </w:p>
          <w:p w:rsidR="0096793E" w:rsidRPr="0078344F" w:rsidRDefault="007C0A63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230030100</w:t>
            </w:r>
            <w:r w:rsidR="0096793E" w:rsidRPr="0078344F">
              <w:rPr>
                <w:rFonts w:ascii="標楷體" w:eastAsia="標楷體" w:hAnsi="標楷體"/>
                <w:szCs w:val="24"/>
              </w:rPr>
              <w:t>安苾菁</w:t>
            </w:r>
          </w:p>
          <w:p w:rsidR="0096793E" w:rsidRPr="0078344F" w:rsidRDefault="00A7714B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230010207</w:t>
            </w:r>
            <w:r w:rsidR="0096793E" w:rsidRPr="0078344F">
              <w:rPr>
                <w:rFonts w:ascii="標楷體" w:eastAsia="標楷體" w:hAnsi="標楷體"/>
                <w:szCs w:val="24"/>
              </w:rPr>
              <w:t>徐巧欣</w:t>
            </w:r>
          </w:p>
          <w:p w:rsidR="0083525C" w:rsidRPr="0078344F" w:rsidRDefault="007C0A63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szCs w:val="24"/>
              </w:rPr>
              <w:t>230030276</w:t>
            </w:r>
            <w:r w:rsidR="0096793E" w:rsidRPr="0078344F">
              <w:rPr>
                <w:rFonts w:ascii="標楷體" w:eastAsia="標楷體" w:hAnsi="標楷體"/>
                <w:szCs w:val="24"/>
              </w:rPr>
              <w:t>曹瑜瑩</w:t>
            </w:r>
          </w:p>
          <w:p w:rsidR="0096793E" w:rsidRPr="0078344F" w:rsidRDefault="00A43E9D" w:rsidP="00DD5A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44F">
              <w:rPr>
                <w:rFonts w:ascii="標楷體" w:eastAsia="標楷體" w:hAnsi="標楷體"/>
                <w:color w:val="222222"/>
                <w:szCs w:val="24"/>
              </w:rPr>
              <w:t>230980277</w:t>
            </w:r>
            <w:r w:rsidR="008C0549" w:rsidRPr="0078344F">
              <w:rPr>
                <w:rFonts w:ascii="標楷體" w:eastAsia="標楷體" w:hAnsi="標楷體"/>
                <w:color w:val="222222"/>
                <w:szCs w:val="24"/>
              </w:rPr>
              <w:t>張如潔</w:t>
            </w:r>
          </w:p>
        </w:tc>
      </w:tr>
    </w:tbl>
    <w:p w:rsidR="00FE300E" w:rsidRPr="00DD5AF2" w:rsidRDefault="00DD5AF2" w:rsidP="00DD5AF2">
      <w:pPr>
        <w:jc w:val="center"/>
        <w:rPr>
          <w:rFonts w:ascii="標楷體" w:eastAsia="標楷體" w:hAnsi="標楷體"/>
          <w:b/>
        </w:rPr>
      </w:pPr>
      <w:r w:rsidRPr="00DD5AF2">
        <w:rPr>
          <w:rFonts w:ascii="標楷體" w:eastAsia="標楷體" w:hAnsi="標楷體" w:hint="eastAsia"/>
          <w:b/>
        </w:rPr>
        <w:t>班級：幼二二A</w:t>
      </w:r>
    </w:p>
    <w:sectPr w:rsidR="00FE300E" w:rsidRPr="00DD5AF2" w:rsidSect="00A45FDC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E0" w:rsidRDefault="003D1BE0" w:rsidP="00950CBB">
      <w:r>
        <w:separator/>
      </w:r>
    </w:p>
  </w:endnote>
  <w:endnote w:type="continuationSeparator" w:id="0">
    <w:p w:rsidR="003D1BE0" w:rsidRDefault="003D1BE0" w:rsidP="0095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E0" w:rsidRDefault="003D1BE0" w:rsidP="00950CBB">
      <w:r>
        <w:separator/>
      </w:r>
    </w:p>
  </w:footnote>
  <w:footnote w:type="continuationSeparator" w:id="0">
    <w:p w:rsidR="003D1BE0" w:rsidRDefault="003D1BE0" w:rsidP="0095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C"/>
    <w:rsid w:val="00021DD2"/>
    <w:rsid w:val="0002325E"/>
    <w:rsid w:val="001C060D"/>
    <w:rsid w:val="002006E3"/>
    <w:rsid w:val="002138F3"/>
    <w:rsid w:val="002A041C"/>
    <w:rsid w:val="00313E7D"/>
    <w:rsid w:val="003767F9"/>
    <w:rsid w:val="0039304E"/>
    <w:rsid w:val="003B2E95"/>
    <w:rsid w:val="003C0070"/>
    <w:rsid w:val="003C70DA"/>
    <w:rsid w:val="003D1BE0"/>
    <w:rsid w:val="0043654A"/>
    <w:rsid w:val="004C4F4F"/>
    <w:rsid w:val="00540FF3"/>
    <w:rsid w:val="00684611"/>
    <w:rsid w:val="006A0475"/>
    <w:rsid w:val="00764969"/>
    <w:rsid w:val="0078344F"/>
    <w:rsid w:val="007C0A63"/>
    <w:rsid w:val="007F77E1"/>
    <w:rsid w:val="0083525C"/>
    <w:rsid w:val="008532C4"/>
    <w:rsid w:val="008C0549"/>
    <w:rsid w:val="008C4C2B"/>
    <w:rsid w:val="008E4F93"/>
    <w:rsid w:val="00950CBB"/>
    <w:rsid w:val="0096793E"/>
    <w:rsid w:val="00981CC5"/>
    <w:rsid w:val="00A173DD"/>
    <w:rsid w:val="00A43E9D"/>
    <w:rsid w:val="00A45FDC"/>
    <w:rsid w:val="00A615F4"/>
    <w:rsid w:val="00A7714B"/>
    <w:rsid w:val="00AE4955"/>
    <w:rsid w:val="00AF485E"/>
    <w:rsid w:val="00B56A8B"/>
    <w:rsid w:val="00BC6447"/>
    <w:rsid w:val="00CD05D0"/>
    <w:rsid w:val="00CD0BAB"/>
    <w:rsid w:val="00DD5AF2"/>
    <w:rsid w:val="00EC09FA"/>
    <w:rsid w:val="00EE1EB4"/>
    <w:rsid w:val="00F308C9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504E7-014E-405F-A067-FCC359DF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B771-48DA-4BF2-A26A-310938B5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161</Words>
  <Characters>924</Characters>
  <Application>Microsoft Office Word</Application>
  <DocSecurity>0</DocSecurity>
  <Lines>7</Lines>
  <Paragraphs>2</Paragraphs>
  <ScaleCrop>false</ScaleCrop>
  <Company>Sky123.Org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JoyceOu</cp:lastModifiedBy>
  <cp:revision>28</cp:revision>
  <dcterms:created xsi:type="dcterms:W3CDTF">2015-08-15T04:51:00Z</dcterms:created>
  <dcterms:modified xsi:type="dcterms:W3CDTF">2015-09-04T07:54:00Z</dcterms:modified>
</cp:coreProperties>
</file>